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303C" w:rsidRPr="00562B19" w:rsidRDefault="003C6592" w:rsidP="00562B19">
      <w:pPr>
        <w:spacing w:after="0"/>
        <w:jc w:val="center"/>
        <w:rPr>
          <w:rFonts w:ascii="Times New Roman" w:eastAsia="Calibri" w:hAnsi="Times New Roman" w:cs="Times New Roman"/>
          <w:b/>
          <w:bCs/>
          <w:spacing w:val="20"/>
          <w:sz w:val="28"/>
          <w:szCs w:val="28"/>
        </w:rPr>
      </w:pPr>
      <w:r>
        <w:rPr>
          <w:rFonts w:cs="Times New Roman"/>
          <w:b/>
          <w:noProof/>
          <w:sz w:val="32"/>
          <w:szCs w:val="32"/>
          <w:lang w:eastAsia="id-ID"/>
        </w:rPr>
        <mc:AlternateContent>
          <mc:Choice Requires="wps">
            <w:drawing>
              <wp:anchor distT="0" distB="0" distL="114300" distR="114300" simplePos="0" relativeHeight="251798528" behindDoc="0" locked="0" layoutInCell="1" allowOverlap="1" wp14:anchorId="384F9047" wp14:editId="5F5ED13A">
                <wp:simplePos x="0" y="0"/>
                <wp:positionH relativeFrom="column">
                  <wp:posOffset>3430270</wp:posOffset>
                </wp:positionH>
                <wp:positionV relativeFrom="paragraph">
                  <wp:posOffset>-659118</wp:posOffset>
                </wp:positionV>
                <wp:extent cx="2590800" cy="266700"/>
                <wp:effectExtent l="0" t="0" r="0" b="0"/>
                <wp:wrapNone/>
                <wp:docPr id="34" name="Rectangle 34"/>
                <wp:cNvGraphicFramePr/>
                <a:graphic xmlns:a="http://schemas.openxmlformats.org/drawingml/2006/main">
                  <a:graphicData uri="http://schemas.microsoft.com/office/word/2010/wordprocessingShape">
                    <wps:wsp>
                      <wps:cNvSpPr/>
                      <wps:spPr>
                        <a:xfrm>
                          <a:off x="0" y="0"/>
                          <a:ext cx="2590800" cy="266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DC5B33" w:rsidRDefault="00DC5B33" w:rsidP="003C6592">
                            <w:pPr>
                              <w:jc w:val="center"/>
                            </w:pPr>
                            <w:r>
                              <w:t>No.TA: 003/TA-50/UNW/BP/VII/2023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4" o:spid="_x0000_s1026" style="position:absolute;left:0;text-align:left;margin-left:270.1pt;margin-top:-51.9pt;width:204pt;height:21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" fillcolor="white [3201]" stroked="f" strokeweight="2pt">
                <v:textbox>
                  <w:txbxContent>
                    <w:p w:rsidR="00DC5B33" w:rsidRDefault="00DC5B33" w:rsidP="003C6592">
                      <w:pPr>
                        <w:jc w:val="center"/>
                      </w:pPr>
                      <w:r>
                        <w:t>No.TA: 003/TA-50/UNW/BP/VII/2023</w:t>
                      </w:r>
                    </w:p>
                  </w:txbxContent>
                </v:textbox>
              </v:rect>
            </w:pict>
          </mc:Fallback>
        </mc:AlternateContent>
      </w:r>
      <w:r w:rsidR="0012303C" w:rsidRPr="00562B19">
        <w:rPr>
          <w:rFonts w:ascii="Times New Roman" w:eastAsia="Calibri" w:hAnsi="Times New Roman" w:cs="Times New Roman"/>
          <w:b/>
          <w:bCs/>
          <w:spacing w:val="20"/>
          <w:sz w:val="28"/>
          <w:szCs w:val="28"/>
        </w:rPr>
        <w:t>STRATEGI PENGEMBANGAN KAWASAN PARIWISATA DANAU AYAMARU</w:t>
      </w:r>
      <w:r w:rsidR="00E46659" w:rsidRPr="00562B19">
        <w:rPr>
          <w:rFonts w:ascii="Times New Roman" w:eastAsia="Calibri" w:hAnsi="Times New Roman" w:cs="Times New Roman"/>
          <w:b/>
          <w:bCs/>
          <w:spacing w:val="20"/>
          <w:sz w:val="28"/>
          <w:szCs w:val="28"/>
        </w:rPr>
        <w:t xml:space="preserve"> KABUPATEN MAYBRAT PROVINSI PAPUA BARAT DAYA</w:t>
      </w:r>
    </w:p>
    <w:p w:rsidR="00E46659" w:rsidRPr="0012303C" w:rsidRDefault="00E46659" w:rsidP="0012303C">
      <w:pPr>
        <w:spacing w:after="160" w:line="360" w:lineRule="auto"/>
        <w:jc w:val="center"/>
        <w:rPr>
          <w:rFonts w:ascii="Times New Roman" w:eastAsia="Calibri" w:hAnsi="Times New Roman" w:cs="Times New Roman"/>
          <w:b/>
          <w:bCs/>
          <w:sz w:val="32"/>
          <w:szCs w:val="28"/>
        </w:rPr>
      </w:pPr>
    </w:p>
    <w:p w:rsidR="0012303C" w:rsidRPr="0012303C" w:rsidRDefault="00101B18" w:rsidP="00101B18">
      <w:pPr>
        <w:spacing w:after="160" w:line="259" w:lineRule="auto"/>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Tugas Akhir</w:t>
      </w:r>
    </w:p>
    <w:p w:rsidR="00E46659" w:rsidRDefault="0012303C" w:rsidP="00562B19">
      <w:pPr>
        <w:spacing w:after="0"/>
        <w:jc w:val="center"/>
        <w:rPr>
          <w:rFonts w:ascii="Times New Roman" w:eastAsia="Calibri" w:hAnsi="Times New Roman" w:cs="Times New Roman"/>
          <w:b/>
          <w:sz w:val="24"/>
          <w:szCs w:val="24"/>
        </w:rPr>
      </w:pPr>
      <w:r w:rsidRPr="0012303C">
        <w:rPr>
          <w:rFonts w:ascii="Times New Roman" w:eastAsia="Calibri" w:hAnsi="Times New Roman" w:cs="Times New Roman"/>
          <w:b/>
          <w:sz w:val="24"/>
          <w:szCs w:val="24"/>
          <w:lang w:val="en-US"/>
        </w:rPr>
        <w:t>Diaju</w:t>
      </w:r>
      <w:r w:rsidR="00101B18">
        <w:rPr>
          <w:rFonts w:ascii="Times New Roman" w:eastAsia="Calibri" w:hAnsi="Times New Roman" w:cs="Times New Roman"/>
          <w:b/>
          <w:sz w:val="24"/>
          <w:szCs w:val="24"/>
          <w:lang w:val="en-US"/>
        </w:rPr>
        <w:t>kan</w:t>
      </w:r>
      <w:r w:rsidR="00101B18">
        <w:rPr>
          <w:rFonts w:ascii="Times New Roman" w:eastAsia="Calibri" w:hAnsi="Times New Roman" w:cs="Times New Roman"/>
          <w:b/>
          <w:sz w:val="24"/>
          <w:szCs w:val="24"/>
        </w:rPr>
        <w:t xml:space="preserve"> </w:t>
      </w:r>
      <w:r w:rsidRPr="0012303C">
        <w:rPr>
          <w:rFonts w:ascii="Times New Roman" w:eastAsia="Calibri" w:hAnsi="Times New Roman" w:cs="Times New Roman"/>
          <w:b/>
          <w:sz w:val="24"/>
          <w:szCs w:val="24"/>
        </w:rPr>
        <w:t>untuk</w:t>
      </w:r>
      <w:r w:rsidR="00101B18">
        <w:rPr>
          <w:rFonts w:ascii="Times New Roman" w:eastAsia="Calibri" w:hAnsi="Times New Roman" w:cs="Times New Roman"/>
          <w:b/>
          <w:sz w:val="24"/>
          <w:szCs w:val="24"/>
        </w:rPr>
        <w:t xml:space="preserve"> mem</w:t>
      </w:r>
      <w:r w:rsidR="00E46659">
        <w:rPr>
          <w:rFonts w:ascii="Times New Roman" w:eastAsia="Calibri" w:hAnsi="Times New Roman" w:cs="Times New Roman"/>
          <w:b/>
          <w:sz w:val="24"/>
          <w:szCs w:val="24"/>
        </w:rPr>
        <w:t xml:space="preserve">enuhi salah satu syarat kelulusan </w:t>
      </w:r>
      <w:r w:rsidR="00E46659">
        <w:rPr>
          <w:rFonts w:ascii="Times New Roman" w:eastAsia="Calibri" w:hAnsi="Times New Roman" w:cs="Times New Roman"/>
          <w:b/>
          <w:sz w:val="24"/>
          <w:szCs w:val="24"/>
        </w:rPr>
        <w:tab/>
        <w:t>S1</w:t>
      </w:r>
      <w:r w:rsidRPr="0012303C">
        <w:rPr>
          <w:rFonts w:ascii="Times New Roman" w:eastAsia="Calibri" w:hAnsi="Times New Roman" w:cs="Times New Roman"/>
          <w:b/>
          <w:sz w:val="24"/>
          <w:szCs w:val="24"/>
        </w:rPr>
        <w:t xml:space="preserve"> </w:t>
      </w:r>
    </w:p>
    <w:p w:rsidR="0012303C" w:rsidRDefault="00E46659" w:rsidP="00562B19">
      <w:pPr>
        <w:spacing w:after="0"/>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Program Studi </w:t>
      </w:r>
      <w:r w:rsidR="0012303C" w:rsidRPr="0012303C">
        <w:rPr>
          <w:rFonts w:ascii="Times New Roman" w:eastAsia="Calibri" w:hAnsi="Times New Roman" w:cs="Times New Roman"/>
          <w:b/>
          <w:sz w:val="24"/>
          <w:szCs w:val="24"/>
          <w:lang w:val="en-US"/>
        </w:rPr>
        <w:t>Perencanaan Wilayah dan Kota</w:t>
      </w:r>
    </w:p>
    <w:p w:rsidR="00E46659" w:rsidRPr="00E46659" w:rsidRDefault="00E46659" w:rsidP="0012303C">
      <w:pPr>
        <w:spacing w:after="160" w:line="360" w:lineRule="auto"/>
        <w:jc w:val="center"/>
        <w:rPr>
          <w:rFonts w:ascii="Times New Roman" w:eastAsia="Calibri" w:hAnsi="Times New Roman" w:cs="Times New Roman"/>
          <w:b/>
          <w:sz w:val="24"/>
          <w:szCs w:val="24"/>
        </w:rPr>
      </w:pPr>
    </w:p>
    <w:p w:rsidR="00E46659" w:rsidRPr="0012303C" w:rsidRDefault="00E46659" w:rsidP="00092C36">
      <w:pPr>
        <w:spacing w:after="0"/>
        <w:jc w:val="center"/>
        <w:rPr>
          <w:rFonts w:ascii="Times New Roman" w:eastAsia="Calibri" w:hAnsi="Times New Roman" w:cs="Times New Roman"/>
          <w:b/>
          <w:bCs/>
          <w:sz w:val="24"/>
          <w:szCs w:val="28"/>
        </w:rPr>
      </w:pPr>
      <w:r w:rsidRPr="0012303C">
        <w:rPr>
          <w:rFonts w:ascii="Times New Roman" w:eastAsia="Calibri" w:hAnsi="Times New Roman" w:cs="Times New Roman"/>
          <w:b/>
          <w:bCs/>
          <w:sz w:val="24"/>
          <w:szCs w:val="28"/>
        </w:rPr>
        <w:t>Di susun oleh :</w:t>
      </w:r>
    </w:p>
    <w:p w:rsidR="00E46659" w:rsidRPr="0012303C" w:rsidRDefault="00E46659" w:rsidP="00092C36">
      <w:pPr>
        <w:spacing w:after="0"/>
        <w:jc w:val="center"/>
        <w:rPr>
          <w:rFonts w:ascii="Times New Roman" w:eastAsia="Calibri" w:hAnsi="Times New Roman" w:cs="Times New Roman"/>
          <w:b/>
          <w:bCs/>
          <w:sz w:val="24"/>
          <w:szCs w:val="28"/>
        </w:rPr>
      </w:pPr>
      <w:r w:rsidRPr="0012303C">
        <w:rPr>
          <w:rFonts w:ascii="Times New Roman" w:eastAsia="Calibri" w:hAnsi="Times New Roman" w:cs="Times New Roman"/>
          <w:b/>
          <w:bCs/>
          <w:sz w:val="24"/>
          <w:szCs w:val="28"/>
        </w:rPr>
        <w:t>Hermon Kambuaya</w:t>
      </w:r>
      <w:r w:rsidRPr="0012303C">
        <w:rPr>
          <w:rFonts w:ascii="Times New Roman" w:eastAsia="Calibri" w:hAnsi="Times New Roman" w:cs="Times New Roman"/>
          <w:b/>
          <w:bCs/>
          <w:sz w:val="24"/>
          <w:szCs w:val="28"/>
          <w:lang w:val="en-US"/>
        </w:rPr>
        <w:br/>
        <w:t>4122.3.19.15.000</w:t>
      </w:r>
      <w:r w:rsidRPr="0012303C">
        <w:rPr>
          <w:rFonts w:ascii="Times New Roman" w:eastAsia="Calibri" w:hAnsi="Times New Roman" w:cs="Times New Roman"/>
          <w:b/>
          <w:bCs/>
          <w:sz w:val="24"/>
          <w:szCs w:val="28"/>
        </w:rPr>
        <w:t>2</w:t>
      </w:r>
    </w:p>
    <w:p w:rsidR="0012303C" w:rsidRPr="0012303C" w:rsidRDefault="0012303C" w:rsidP="0012303C">
      <w:pPr>
        <w:spacing w:after="160" w:line="259" w:lineRule="auto"/>
        <w:rPr>
          <w:rFonts w:ascii="Times New Roman" w:eastAsia="Calibri" w:hAnsi="Times New Roman" w:cs="Times New Roman"/>
          <w:b/>
          <w:bCs/>
          <w:sz w:val="28"/>
          <w:szCs w:val="28"/>
        </w:rPr>
      </w:pPr>
    </w:p>
    <w:p w:rsidR="0012303C" w:rsidRPr="0012303C" w:rsidRDefault="0012303C" w:rsidP="0012303C">
      <w:pPr>
        <w:spacing w:after="160" w:line="259" w:lineRule="auto"/>
        <w:jc w:val="center"/>
        <w:rPr>
          <w:rFonts w:ascii="Times New Roman" w:eastAsia="Calibri" w:hAnsi="Times New Roman" w:cs="Times New Roman"/>
          <w:b/>
          <w:bCs/>
          <w:sz w:val="28"/>
          <w:szCs w:val="28"/>
          <w:lang w:val="en-US"/>
        </w:rPr>
      </w:pPr>
    </w:p>
    <w:p w:rsidR="0012303C" w:rsidRPr="0012303C" w:rsidRDefault="0012303C" w:rsidP="0012303C">
      <w:pPr>
        <w:spacing w:after="160" w:line="259" w:lineRule="auto"/>
        <w:jc w:val="center"/>
        <w:rPr>
          <w:rFonts w:ascii="Times New Roman" w:eastAsia="Calibri" w:hAnsi="Times New Roman" w:cs="Times New Roman"/>
          <w:b/>
          <w:bCs/>
          <w:sz w:val="28"/>
          <w:szCs w:val="28"/>
          <w:lang w:val="en-US"/>
        </w:rPr>
      </w:pPr>
      <w:r w:rsidRPr="0012303C">
        <w:rPr>
          <w:rFonts w:ascii="Times New Roman" w:eastAsia="Calibri" w:hAnsi="Times New Roman" w:cs="Times New Roman"/>
          <w:noProof/>
          <w:sz w:val="24"/>
          <w:szCs w:val="24"/>
          <w:lang w:eastAsia="id-ID"/>
        </w:rPr>
        <w:drawing>
          <wp:inline distT="0" distB="0" distL="0" distR="0" wp14:anchorId="33AEBC71" wp14:editId="51800BBF">
            <wp:extent cx="1714500" cy="1372966"/>
            <wp:effectExtent l="0" t="0" r="0" b="0"/>
            <wp:docPr id="5825" name="Picture 5825" descr="C:\Users\Cecep\Picture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cep\Pictures\downlo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2541" cy="1387413"/>
                    </a:xfrm>
                    <a:prstGeom prst="rect">
                      <a:avLst/>
                    </a:prstGeom>
                    <a:noFill/>
                    <a:ln>
                      <a:noFill/>
                    </a:ln>
                  </pic:spPr>
                </pic:pic>
              </a:graphicData>
            </a:graphic>
          </wp:inline>
        </w:drawing>
      </w:r>
    </w:p>
    <w:p w:rsidR="0012303C" w:rsidRPr="0012303C" w:rsidRDefault="0012303C" w:rsidP="0012303C">
      <w:pPr>
        <w:spacing w:after="160" w:line="259" w:lineRule="auto"/>
        <w:jc w:val="center"/>
        <w:rPr>
          <w:rFonts w:ascii="Times New Roman" w:eastAsia="Calibri" w:hAnsi="Times New Roman" w:cs="Times New Roman"/>
          <w:b/>
          <w:bCs/>
          <w:sz w:val="28"/>
          <w:szCs w:val="28"/>
        </w:rPr>
      </w:pPr>
    </w:p>
    <w:p w:rsidR="0012303C" w:rsidRPr="0012303C" w:rsidRDefault="0012303C" w:rsidP="0012303C">
      <w:pPr>
        <w:spacing w:after="160" w:line="259" w:lineRule="auto"/>
        <w:jc w:val="center"/>
        <w:rPr>
          <w:rFonts w:ascii="Times New Roman" w:eastAsia="Calibri" w:hAnsi="Times New Roman" w:cs="Times New Roman"/>
          <w:b/>
          <w:bCs/>
          <w:sz w:val="28"/>
          <w:szCs w:val="28"/>
        </w:rPr>
      </w:pPr>
    </w:p>
    <w:p w:rsidR="0012303C" w:rsidRPr="0012303C" w:rsidRDefault="0012303C" w:rsidP="0012303C">
      <w:pPr>
        <w:spacing w:after="160" w:line="259" w:lineRule="auto"/>
        <w:rPr>
          <w:rFonts w:ascii="Times New Roman" w:eastAsia="Calibri" w:hAnsi="Times New Roman" w:cs="Times New Roman"/>
          <w:b/>
          <w:bCs/>
          <w:sz w:val="28"/>
          <w:szCs w:val="28"/>
          <w:lang w:val="en-US"/>
        </w:rPr>
      </w:pPr>
    </w:p>
    <w:p w:rsidR="0012303C" w:rsidRPr="0012303C" w:rsidRDefault="0012303C" w:rsidP="00562B19">
      <w:pPr>
        <w:spacing w:after="0"/>
        <w:ind w:right="-46" w:hanging="1"/>
        <w:jc w:val="center"/>
        <w:rPr>
          <w:rFonts w:ascii="Times New Roman" w:eastAsia="Arial" w:hAnsi="Times New Roman" w:cs="Times New Roman"/>
          <w:b/>
          <w:color w:val="1D1B11"/>
          <w:sz w:val="24"/>
          <w:szCs w:val="24"/>
          <w:lang w:val="en-US"/>
        </w:rPr>
      </w:pPr>
      <w:r w:rsidRPr="0012303C">
        <w:rPr>
          <w:rFonts w:ascii="Times New Roman" w:eastAsia="Arial" w:hAnsi="Times New Roman" w:cs="Times New Roman"/>
          <w:b/>
          <w:color w:val="1D1B11"/>
          <w:spacing w:val="-1"/>
          <w:sz w:val="28"/>
          <w:szCs w:val="24"/>
          <w:lang w:val="en-US"/>
        </w:rPr>
        <w:t>PR</w:t>
      </w:r>
      <w:r w:rsidRPr="0012303C">
        <w:rPr>
          <w:rFonts w:ascii="Times New Roman" w:eastAsia="Arial" w:hAnsi="Times New Roman" w:cs="Times New Roman"/>
          <w:b/>
          <w:color w:val="1D1B11"/>
          <w:spacing w:val="1"/>
          <w:sz w:val="28"/>
          <w:szCs w:val="24"/>
          <w:lang w:val="en-US"/>
        </w:rPr>
        <w:t>OGR</w:t>
      </w:r>
      <w:r w:rsidRPr="0012303C">
        <w:rPr>
          <w:rFonts w:ascii="Times New Roman" w:eastAsia="Arial" w:hAnsi="Times New Roman" w:cs="Times New Roman"/>
          <w:b/>
          <w:color w:val="1D1B11"/>
          <w:spacing w:val="-8"/>
          <w:sz w:val="28"/>
          <w:szCs w:val="24"/>
          <w:lang w:val="en-US"/>
        </w:rPr>
        <w:t>A</w:t>
      </w:r>
      <w:r w:rsidRPr="0012303C">
        <w:rPr>
          <w:rFonts w:ascii="Times New Roman" w:eastAsia="Arial" w:hAnsi="Times New Roman" w:cs="Times New Roman"/>
          <w:b/>
          <w:color w:val="1D1B11"/>
          <w:sz w:val="28"/>
          <w:szCs w:val="24"/>
          <w:lang w:val="en-US"/>
        </w:rPr>
        <w:t>M</w:t>
      </w:r>
      <w:r w:rsidRPr="0012303C">
        <w:rPr>
          <w:rFonts w:ascii="Times New Roman" w:eastAsia="Arial" w:hAnsi="Times New Roman" w:cs="Times New Roman"/>
          <w:b/>
          <w:color w:val="1D1B11"/>
          <w:spacing w:val="2"/>
          <w:sz w:val="28"/>
          <w:szCs w:val="24"/>
          <w:lang w:val="en-US"/>
        </w:rPr>
        <w:t xml:space="preserve"> </w:t>
      </w:r>
      <w:r w:rsidRPr="0012303C">
        <w:rPr>
          <w:rFonts w:ascii="Times New Roman" w:eastAsia="Arial" w:hAnsi="Times New Roman" w:cs="Times New Roman"/>
          <w:b/>
          <w:color w:val="1D1B11"/>
          <w:spacing w:val="-1"/>
          <w:sz w:val="28"/>
          <w:szCs w:val="24"/>
          <w:lang w:val="en-US"/>
        </w:rPr>
        <w:t>S</w:t>
      </w:r>
      <w:r w:rsidRPr="0012303C">
        <w:rPr>
          <w:rFonts w:ascii="Times New Roman" w:eastAsia="Arial" w:hAnsi="Times New Roman" w:cs="Times New Roman"/>
          <w:b/>
          <w:color w:val="1D1B11"/>
          <w:sz w:val="28"/>
          <w:szCs w:val="24"/>
          <w:lang w:val="en-US"/>
        </w:rPr>
        <w:t>T</w:t>
      </w:r>
      <w:r w:rsidRPr="0012303C">
        <w:rPr>
          <w:rFonts w:ascii="Times New Roman" w:eastAsia="Arial" w:hAnsi="Times New Roman" w:cs="Times New Roman"/>
          <w:b/>
          <w:color w:val="1D1B11"/>
          <w:spacing w:val="-2"/>
          <w:sz w:val="28"/>
          <w:szCs w:val="24"/>
          <w:lang w:val="en-US"/>
        </w:rPr>
        <w:t>U</w:t>
      </w:r>
      <w:r w:rsidRPr="0012303C">
        <w:rPr>
          <w:rFonts w:ascii="Times New Roman" w:eastAsia="Arial" w:hAnsi="Times New Roman" w:cs="Times New Roman"/>
          <w:b/>
          <w:color w:val="1D1B11"/>
          <w:spacing w:val="-1"/>
          <w:sz w:val="28"/>
          <w:szCs w:val="24"/>
          <w:lang w:val="en-US"/>
        </w:rPr>
        <w:t>D</w:t>
      </w:r>
      <w:r w:rsidRPr="0012303C">
        <w:rPr>
          <w:rFonts w:ascii="Times New Roman" w:eastAsia="Arial" w:hAnsi="Times New Roman" w:cs="Times New Roman"/>
          <w:b/>
          <w:color w:val="1D1B11"/>
          <w:sz w:val="28"/>
          <w:szCs w:val="24"/>
          <w:lang w:val="en-US"/>
        </w:rPr>
        <w:t>I</w:t>
      </w:r>
      <w:r w:rsidRPr="0012303C">
        <w:rPr>
          <w:rFonts w:ascii="Times New Roman" w:eastAsia="Arial" w:hAnsi="Times New Roman" w:cs="Times New Roman"/>
          <w:b/>
          <w:color w:val="1D1B11"/>
          <w:spacing w:val="4"/>
          <w:sz w:val="28"/>
          <w:szCs w:val="24"/>
          <w:lang w:val="en-US"/>
        </w:rPr>
        <w:t xml:space="preserve"> </w:t>
      </w:r>
      <w:r w:rsidRPr="0012303C">
        <w:rPr>
          <w:rFonts w:ascii="Times New Roman" w:eastAsia="Arial" w:hAnsi="Times New Roman" w:cs="Times New Roman"/>
          <w:b/>
          <w:color w:val="1D1B11"/>
          <w:sz w:val="28"/>
          <w:szCs w:val="24"/>
          <w:lang w:val="en-US"/>
        </w:rPr>
        <w:t xml:space="preserve"> </w:t>
      </w:r>
      <w:r w:rsidRPr="0012303C">
        <w:rPr>
          <w:rFonts w:ascii="Times New Roman" w:eastAsia="Arial" w:hAnsi="Times New Roman" w:cs="Times New Roman"/>
          <w:b/>
          <w:color w:val="1D1B11"/>
          <w:spacing w:val="-1"/>
          <w:sz w:val="28"/>
          <w:szCs w:val="24"/>
          <w:lang w:val="en-US"/>
        </w:rPr>
        <w:t>PERE</w:t>
      </w:r>
      <w:r w:rsidRPr="0012303C">
        <w:rPr>
          <w:rFonts w:ascii="Times New Roman" w:eastAsia="Arial" w:hAnsi="Times New Roman" w:cs="Times New Roman"/>
          <w:b/>
          <w:color w:val="1D1B11"/>
          <w:spacing w:val="1"/>
          <w:sz w:val="28"/>
          <w:szCs w:val="24"/>
          <w:lang w:val="en-US"/>
        </w:rPr>
        <w:t>N</w:t>
      </w:r>
      <w:r w:rsidRPr="0012303C">
        <w:rPr>
          <w:rFonts w:ascii="Times New Roman" w:eastAsia="Arial" w:hAnsi="Times New Roman" w:cs="Times New Roman"/>
          <w:b/>
          <w:color w:val="1D1B11"/>
          <w:spacing w:val="4"/>
          <w:sz w:val="28"/>
          <w:szCs w:val="24"/>
          <w:lang w:val="en-US"/>
        </w:rPr>
        <w:t>C</w:t>
      </w:r>
      <w:r w:rsidRPr="0012303C">
        <w:rPr>
          <w:rFonts w:ascii="Times New Roman" w:eastAsia="Arial" w:hAnsi="Times New Roman" w:cs="Times New Roman"/>
          <w:b/>
          <w:color w:val="1D1B11"/>
          <w:spacing w:val="-6"/>
          <w:sz w:val="28"/>
          <w:szCs w:val="24"/>
          <w:lang w:val="en-US"/>
        </w:rPr>
        <w:t>A</w:t>
      </w:r>
      <w:r w:rsidRPr="0012303C">
        <w:rPr>
          <w:rFonts w:ascii="Times New Roman" w:eastAsia="Arial" w:hAnsi="Times New Roman" w:cs="Times New Roman"/>
          <w:b/>
          <w:color w:val="1D1B11"/>
          <w:spacing w:val="1"/>
          <w:sz w:val="28"/>
          <w:szCs w:val="24"/>
          <w:lang w:val="en-US"/>
        </w:rPr>
        <w:t>N</w:t>
      </w:r>
      <w:r w:rsidRPr="0012303C">
        <w:rPr>
          <w:rFonts w:ascii="Times New Roman" w:eastAsia="Arial" w:hAnsi="Times New Roman" w:cs="Times New Roman"/>
          <w:b/>
          <w:color w:val="1D1B11"/>
          <w:spacing w:val="-1"/>
          <w:sz w:val="28"/>
          <w:szCs w:val="24"/>
          <w:lang w:val="en-US"/>
        </w:rPr>
        <w:t>A</w:t>
      </w:r>
      <w:r w:rsidRPr="0012303C">
        <w:rPr>
          <w:rFonts w:ascii="Times New Roman" w:eastAsia="Arial" w:hAnsi="Times New Roman" w:cs="Times New Roman"/>
          <w:b/>
          <w:color w:val="1D1B11"/>
          <w:spacing w:val="-3"/>
          <w:sz w:val="28"/>
          <w:szCs w:val="24"/>
          <w:lang w:val="en-US"/>
        </w:rPr>
        <w:t>A</w:t>
      </w:r>
      <w:r w:rsidRPr="0012303C">
        <w:rPr>
          <w:rFonts w:ascii="Times New Roman" w:eastAsia="Arial" w:hAnsi="Times New Roman" w:cs="Times New Roman"/>
          <w:b/>
          <w:color w:val="1D1B11"/>
          <w:sz w:val="28"/>
          <w:szCs w:val="24"/>
          <w:lang w:val="en-US"/>
        </w:rPr>
        <w:t>N W</w:t>
      </w:r>
      <w:r w:rsidRPr="0012303C">
        <w:rPr>
          <w:rFonts w:ascii="Times New Roman" w:eastAsia="Arial" w:hAnsi="Times New Roman" w:cs="Times New Roman"/>
          <w:b/>
          <w:color w:val="1D1B11"/>
          <w:spacing w:val="1"/>
          <w:sz w:val="28"/>
          <w:szCs w:val="24"/>
          <w:lang w:val="en-US"/>
        </w:rPr>
        <w:t>I</w:t>
      </w:r>
      <w:r w:rsidRPr="0012303C">
        <w:rPr>
          <w:rFonts w:ascii="Times New Roman" w:eastAsia="Arial" w:hAnsi="Times New Roman" w:cs="Times New Roman"/>
          <w:b/>
          <w:color w:val="1D1B11"/>
          <w:spacing w:val="2"/>
          <w:sz w:val="28"/>
          <w:szCs w:val="24"/>
          <w:lang w:val="en-US"/>
        </w:rPr>
        <w:t>L</w:t>
      </w:r>
      <w:r w:rsidRPr="0012303C">
        <w:rPr>
          <w:rFonts w:ascii="Times New Roman" w:eastAsia="Arial" w:hAnsi="Times New Roman" w:cs="Times New Roman"/>
          <w:b/>
          <w:color w:val="1D1B11"/>
          <w:spacing w:val="-6"/>
          <w:sz w:val="28"/>
          <w:szCs w:val="24"/>
          <w:lang w:val="en-US"/>
        </w:rPr>
        <w:t>A</w:t>
      </w:r>
      <w:r w:rsidRPr="0012303C">
        <w:rPr>
          <w:rFonts w:ascii="Times New Roman" w:eastAsia="Arial" w:hAnsi="Times New Roman" w:cs="Times New Roman"/>
          <w:b/>
          <w:color w:val="1D1B11"/>
          <w:spacing w:val="4"/>
          <w:sz w:val="28"/>
          <w:szCs w:val="24"/>
          <w:lang w:val="en-US"/>
        </w:rPr>
        <w:t>Y</w:t>
      </w:r>
      <w:r w:rsidRPr="0012303C">
        <w:rPr>
          <w:rFonts w:ascii="Times New Roman" w:eastAsia="Arial" w:hAnsi="Times New Roman" w:cs="Times New Roman"/>
          <w:b/>
          <w:color w:val="1D1B11"/>
          <w:spacing w:val="-6"/>
          <w:sz w:val="28"/>
          <w:szCs w:val="24"/>
          <w:lang w:val="en-US"/>
        </w:rPr>
        <w:t>A</w:t>
      </w:r>
      <w:r w:rsidRPr="0012303C">
        <w:rPr>
          <w:rFonts w:ascii="Times New Roman" w:eastAsia="Arial" w:hAnsi="Times New Roman" w:cs="Times New Roman"/>
          <w:b/>
          <w:color w:val="1D1B11"/>
          <w:sz w:val="28"/>
          <w:szCs w:val="24"/>
          <w:lang w:val="en-US"/>
        </w:rPr>
        <w:t>H</w:t>
      </w:r>
      <w:r w:rsidRPr="0012303C">
        <w:rPr>
          <w:rFonts w:ascii="Times New Roman" w:eastAsia="Arial" w:hAnsi="Times New Roman" w:cs="Times New Roman"/>
          <w:b/>
          <w:color w:val="1D1B11"/>
          <w:spacing w:val="2"/>
          <w:sz w:val="28"/>
          <w:szCs w:val="24"/>
          <w:lang w:val="en-US"/>
        </w:rPr>
        <w:t xml:space="preserve"> </w:t>
      </w:r>
      <w:r w:rsidRPr="0012303C">
        <w:rPr>
          <w:rFonts w:ascii="Times New Roman" w:eastAsia="Arial" w:hAnsi="Times New Roman" w:cs="Times New Roman"/>
          <w:b/>
          <w:color w:val="1D1B11"/>
          <w:spacing w:val="4"/>
          <w:sz w:val="28"/>
          <w:szCs w:val="24"/>
          <w:lang w:val="en-US"/>
        </w:rPr>
        <w:t>D</w:t>
      </w:r>
      <w:r w:rsidRPr="0012303C">
        <w:rPr>
          <w:rFonts w:ascii="Times New Roman" w:eastAsia="Arial" w:hAnsi="Times New Roman" w:cs="Times New Roman"/>
          <w:b/>
          <w:color w:val="1D1B11"/>
          <w:spacing w:val="-6"/>
          <w:sz w:val="28"/>
          <w:szCs w:val="24"/>
          <w:lang w:val="en-US"/>
        </w:rPr>
        <w:t>A</w:t>
      </w:r>
      <w:r w:rsidRPr="0012303C">
        <w:rPr>
          <w:rFonts w:ascii="Times New Roman" w:eastAsia="Arial" w:hAnsi="Times New Roman" w:cs="Times New Roman"/>
          <w:b/>
          <w:color w:val="1D1B11"/>
          <w:sz w:val="28"/>
          <w:szCs w:val="24"/>
          <w:lang w:val="en-US"/>
        </w:rPr>
        <w:t xml:space="preserve">N </w:t>
      </w:r>
      <w:r w:rsidRPr="0012303C">
        <w:rPr>
          <w:rFonts w:ascii="Times New Roman" w:eastAsia="Arial" w:hAnsi="Times New Roman" w:cs="Times New Roman"/>
          <w:b/>
          <w:color w:val="1D1B11"/>
          <w:spacing w:val="1"/>
          <w:sz w:val="28"/>
          <w:szCs w:val="24"/>
          <w:lang w:val="en-US"/>
        </w:rPr>
        <w:t>KO</w:t>
      </w:r>
      <w:r w:rsidRPr="0012303C">
        <w:rPr>
          <w:rFonts w:ascii="Times New Roman" w:eastAsia="Arial" w:hAnsi="Times New Roman" w:cs="Times New Roman"/>
          <w:b/>
          <w:color w:val="1D1B11"/>
          <w:spacing w:val="2"/>
          <w:sz w:val="28"/>
          <w:szCs w:val="24"/>
          <w:lang w:val="en-US"/>
        </w:rPr>
        <w:t>T</w:t>
      </w:r>
      <w:r w:rsidRPr="0012303C">
        <w:rPr>
          <w:rFonts w:ascii="Times New Roman" w:eastAsia="Arial" w:hAnsi="Times New Roman" w:cs="Times New Roman"/>
          <w:b/>
          <w:color w:val="1D1B11"/>
          <w:sz w:val="28"/>
          <w:szCs w:val="24"/>
          <w:lang w:val="en-US"/>
        </w:rPr>
        <w:t>A</w:t>
      </w:r>
    </w:p>
    <w:p w:rsidR="0012303C" w:rsidRPr="0012303C" w:rsidRDefault="0012303C" w:rsidP="00562B19">
      <w:pPr>
        <w:spacing w:after="0"/>
        <w:jc w:val="center"/>
        <w:rPr>
          <w:rFonts w:ascii="Times New Roman" w:eastAsia="Calibri" w:hAnsi="Times New Roman" w:cs="Times New Roman"/>
          <w:b/>
          <w:sz w:val="28"/>
          <w:szCs w:val="28"/>
          <w:lang w:val="en-US"/>
        </w:rPr>
      </w:pPr>
      <w:r w:rsidRPr="0012303C">
        <w:rPr>
          <w:rFonts w:ascii="Times New Roman" w:eastAsia="Calibri" w:hAnsi="Times New Roman" w:cs="Times New Roman"/>
          <w:b/>
          <w:sz w:val="28"/>
          <w:szCs w:val="28"/>
          <w:lang w:val="en-US"/>
        </w:rPr>
        <w:t>FAKULTAS TEKNIK</w:t>
      </w:r>
      <w:r w:rsidRPr="0012303C">
        <w:rPr>
          <w:rFonts w:ascii="Times New Roman" w:eastAsia="Calibri" w:hAnsi="Times New Roman" w:cs="Times New Roman"/>
          <w:b/>
          <w:sz w:val="28"/>
          <w:szCs w:val="28"/>
        </w:rPr>
        <w:t>,</w:t>
      </w:r>
      <w:r w:rsidRPr="0012303C">
        <w:rPr>
          <w:rFonts w:ascii="Times New Roman" w:eastAsia="Calibri" w:hAnsi="Times New Roman" w:cs="Times New Roman"/>
          <w:b/>
          <w:sz w:val="28"/>
          <w:szCs w:val="28"/>
          <w:lang w:val="en-US"/>
        </w:rPr>
        <w:t xml:space="preserve"> PERENCANAAN</w:t>
      </w:r>
      <w:r w:rsidRPr="0012303C">
        <w:rPr>
          <w:rFonts w:ascii="Times New Roman" w:eastAsia="Calibri" w:hAnsi="Times New Roman" w:cs="Times New Roman"/>
          <w:b/>
          <w:sz w:val="28"/>
          <w:szCs w:val="28"/>
        </w:rPr>
        <w:t>,</w:t>
      </w:r>
      <w:r w:rsidRPr="0012303C">
        <w:rPr>
          <w:rFonts w:ascii="Times New Roman" w:eastAsia="Calibri" w:hAnsi="Times New Roman" w:cs="Times New Roman"/>
          <w:b/>
          <w:sz w:val="28"/>
          <w:szCs w:val="28"/>
          <w:lang w:val="en-US"/>
        </w:rPr>
        <w:t xml:space="preserve"> DAN ARSITEKTUR</w:t>
      </w:r>
    </w:p>
    <w:p w:rsidR="0012303C" w:rsidRPr="0012303C" w:rsidRDefault="0012303C" w:rsidP="00562B19">
      <w:pPr>
        <w:spacing w:after="0"/>
        <w:jc w:val="center"/>
        <w:rPr>
          <w:rFonts w:ascii="Times New Roman" w:eastAsia="Calibri" w:hAnsi="Times New Roman" w:cs="Times New Roman"/>
          <w:b/>
          <w:sz w:val="28"/>
          <w:szCs w:val="28"/>
          <w:lang w:val="en-US"/>
        </w:rPr>
      </w:pPr>
      <w:r w:rsidRPr="0012303C">
        <w:rPr>
          <w:rFonts w:ascii="Times New Roman" w:eastAsia="Calibri" w:hAnsi="Times New Roman" w:cs="Times New Roman"/>
          <w:b/>
          <w:sz w:val="28"/>
          <w:szCs w:val="28"/>
          <w:lang w:val="en-US"/>
        </w:rPr>
        <w:t>UNIVERSITAS WINAYA MUKTI</w:t>
      </w:r>
    </w:p>
    <w:p w:rsidR="0012303C" w:rsidRPr="0012303C" w:rsidRDefault="0012303C" w:rsidP="00562B19">
      <w:pPr>
        <w:spacing w:after="0"/>
        <w:jc w:val="center"/>
        <w:rPr>
          <w:rFonts w:ascii="Times New Roman" w:eastAsia="Calibri" w:hAnsi="Times New Roman" w:cs="Times New Roman"/>
          <w:b/>
          <w:sz w:val="28"/>
          <w:szCs w:val="28"/>
        </w:rPr>
        <w:sectPr w:rsidR="0012303C" w:rsidRPr="0012303C" w:rsidSect="005201FA">
          <w:footerReference w:type="default" r:id="rId10"/>
          <w:footerReference w:type="first" r:id="rId11"/>
          <w:pgSz w:w="11907" w:h="16839" w:code="9"/>
          <w:pgMar w:top="1679" w:right="1701" w:bottom="1701" w:left="2268" w:header="709" w:footer="709" w:gutter="0"/>
          <w:pgNumType w:fmt="lowerRoman" w:start="1"/>
          <w:cols w:space="708"/>
          <w:docGrid w:linePitch="360"/>
        </w:sectPr>
      </w:pPr>
      <w:r w:rsidRPr="0012303C">
        <w:rPr>
          <w:rFonts w:ascii="Times New Roman" w:eastAsia="Calibri" w:hAnsi="Times New Roman" w:cs="Times New Roman"/>
          <w:b/>
          <w:sz w:val="28"/>
          <w:szCs w:val="28"/>
          <w:lang w:val="en-US"/>
        </w:rPr>
        <w:t>202</w:t>
      </w:r>
      <w:r w:rsidRPr="0012303C">
        <w:rPr>
          <w:rFonts w:ascii="Times New Roman" w:eastAsia="Calibri" w:hAnsi="Times New Roman" w:cs="Times New Roman"/>
          <w:b/>
          <w:sz w:val="28"/>
          <w:szCs w:val="28"/>
        </w:rPr>
        <w:t>3</w:t>
      </w:r>
    </w:p>
    <w:p w:rsidR="0012303C" w:rsidRPr="0012303C" w:rsidRDefault="0012303C" w:rsidP="0012303C">
      <w:pPr>
        <w:spacing w:after="160" w:line="259" w:lineRule="auto"/>
        <w:jc w:val="center"/>
        <w:rPr>
          <w:rFonts w:ascii="Times New Roman" w:eastAsia="Calibri" w:hAnsi="Times New Roman" w:cs="Times New Roman"/>
          <w:b/>
          <w:bCs/>
          <w:sz w:val="28"/>
          <w:szCs w:val="28"/>
          <w:u w:val="single"/>
          <w:lang w:val="en-US"/>
        </w:rPr>
      </w:pPr>
      <w:r w:rsidRPr="0012303C">
        <w:rPr>
          <w:rFonts w:ascii="Times New Roman" w:eastAsia="Calibri" w:hAnsi="Times New Roman" w:cs="Times New Roman"/>
          <w:b/>
          <w:bCs/>
          <w:sz w:val="28"/>
          <w:szCs w:val="28"/>
          <w:u w:val="single"/>
          <w:lang w:val="en-US"/>
        </w:rPr>
        <w:lastRenderedPageBreak/>
        <w:t>LEMBAR PENGESAHAN</w:t>
      </w:r>
    </w:p>
    <w:p w:rsidR="0012303C" w:rsidRPr="0012303C" w:rsidRDefault="0012303C" w:rsidP="0012303C">
      <w:pPr>
        <w:spacing w:after="160" w:line="259" w:lineRule="auto"/>
        <w:jc w:val="center"/>
        <w:rPr>
          <w:rFonts w:ascii="Times New Roman" w:eastAsia="Calibri" w:hAnsi="Times New Roman" w:cs="Times New Roman"/>
          <w:b/>
          <w:bCs/>
          <w:sz w:val="28"/>
          <w:szCs w:val="28"/>
          <w:lang w:val="en-US"/>
        </w:rPr>
      </w:pPr>
    </w:p>
    <w:p w:rsidR="0012303C" w:rsidRPr="00E46659" w:rsidRDefault="0012303C" w:rsidP="00562B19">
      <w:pPr>
        <w:spacing w:after="0"/>
        <w:jc w:val="center"/>
        <w:rPr>
          <w:rFonts w:ascii="Times New Roman" w:eastAsia="Calibri" w:hAnsi="Times New Roman" w:cs="Times New Roman"/>
          <w:b/>
          <w:bCs/>
          <w:spacing w:val="20"/>
          <w:sz w:val="24"/>
          <w:szCs w:val="28"/>
        </w:rPr>
      </w:pPr>
      <w:r w:rsidRPr="0012303C">
        <w:rPr>
          <w:rFonts w:ascii="Times New Roman" w:eastAsia="Calibri" w:hAnsi="Times New Roman" w:cs="Times New Roman"/>
          <w:b/>
          <w:bCs/>
          <w:spacing w:val="20"/>
          <w:sz w:val="24"/>
          <w:szCs w:val="28"/>
        </w:rPr>
        <w:t>“</w:t>
      </w:r>
      <w:r w:rsidR="00E46659" w:rsidRPr="00E46659">
        <w:rPr>
          <w:rFonts w:ascii="Times New Roman" w:eastAsia="Calibri" w:hAnsi="Times New Roman" w:cs="Times New Roman"/>
          <w:b/>
          <w:bCs/>
          <w:spacing w:val="20"/>
          <w:sz w:val="24"/>
          <w:szCs w:val="28"/>
        </w:rPr>
        <w:t>STRATEGI PENGEMBANGAN KAWASAN PARIWISATA DANAU AYAMARU KABUPATEN MA</w:t>
      </w:r>
      <w:r w:rsidR="00E46659">
        <w:rPr>
          <w:rFonts w:ascii="Times New Roman" w:eastAsia="Calibri" w:hAnsi="Times New Roman" w:cs="Times New Roman"/>
          <w:b/>
          <w:bCs/>
          <w:spacing w:val="20"/>
          <w:sz w:val="24"/>
          <w:szCs w:val="28"/>
        </w:rPr>
        <w:t>YBRAT PROVINSI PAPUA BARAT DAYA</w:t>
      </w:r>
      <w:r w:rsidRPr="0012303C">
        <w:rPr>
          <w:rFonts w:ascii="Times New Roman" w:eastAsia="Calibri" w:hAnsi="Times New Roman" w:cs="Times New Roman"/>
          <w:b/>
          <w:bCs/>
          <w:spacing w:val="20"/>
          <w:sz w:val="24"/>
          <w:szCs w:val="28"/>
        </w:rPr>
        <w:t>”</w:t>
      </w:r>
    </w:p>
    <w:p w:rsidR="0012303C" w:rsidRPr="0012303C" w:rsidRDefault="0012303C" w:rsidP="0012303C">
      <w:pPr>
        <w:spacing w:after="160" w:line="259" w:lineRule="auto"/>
        <w:rPr>
          <w:rFonts w:ascii="Times New Roman" w:eastAsia="Calibri" w:hAnsi="Times New Roman" w:cs="Times New Roman"/>
          <w:b/>
          <w:bCs/>
          <w:sz w:val="28"/>
          <w:szCs w:val="28"/>
        </w:rPr>
      </w:pPr>
    </w:p>
    <w:p w:rsidR="0012303C" w:rsidRPr="0012303C" w:rsidRDefault="0012303C" w:rsidP="0012303C">
      <w:pPr>
        <w:tabs>
          <w:tab w:val="left" w:pos="0"/>
          <w:tab w:val="left" w:pos="567"/>
          <w:tab w:val="left" w:pos="851"/>
          <w:tab w:val="right" w:leader="dot" w:pos="7938"/>
          <w:tab w:val="right" w:pos="8647"/>
        </w:tabs>
        <w:spacing w:after="0" w:line="259" w:lineRule="auto"/>
        <w:ind w:right="92"/>
        <w:jc w:val="center"/>
        <w:rPr>
          <w:rFonts w:ascii="Times New Roman" w:eastAsia="Calibri" w:hAnsi="Times New Roman" w:cs="Times New Roman"/>
          <w:sz w:val="24"/>
          <w:szCs w:val="24"/>
          <w:lang w:val="en-US"/>
        </w:rPr>
      </w:pPr>
      <w:r w:rsidRPr="0012303C">
        <w:rPr>
          <w:rFonts w:ascii="Times New Roman" w:eastAsia="Calibri" w:hAnsi="Times New Roman" w:cs="Times New Roman"/>
          <w:sz w:val="24"/>
          <w:szCs w:val="24"/>
          <w:lang w:val="en-US"/>
        </w:rPr>
        <w:t>Diajukan sebagai salah satu syarat untuk memperoleh gelar Sarjana</w:t>
      </w:r>
    </w:p>
    <w:p w:rsidR="0012303C" w:rsidRPr="0012303C" w:rsidRDefault="0012303C" w:rsidP="0012303C">
      <w:pPr>
        <w:tabs>
          <w:tab w:val="left" w:pos="0"/>
          <w:tab w:val="left" w:pos="567"/>
          <w:tab w:val="left" w:pos="851"/>
          <w:tab w:val="right" w:leader="dot" w:pos="7938"/>
          <w:tab w:val="right" w:pos="8647"/>
        </w:tabs>
        <w:spacing w:after="0" w:line="259" w:lineRule="auto"/>
        <w:ind w:right="92"/>
        <w:jc w:val="center"/>
        <w:rPr>
          <w:rFonts w:ascii="Times New Roman" w:eastAsia="Calibri" w:hAnsi="Times New Roman" w:cs="Times New Roman"/>
          <w:sz w:val="24"/>
          <w:szCs w:val="24"/>
          <w:lang w:val="en-US"/>
        </w:rPr>
      </w:pPr>
      <w:r w:rsidRPr="0012303C">
        <w:rPr>
          <w:rFonts w:ascii="Times New Roman" w:eastAsia="Calibri" w:hAnsi="Times New Roman" w:cs="Times New Roman"/>
          <w:sz w:val="24"/>
          <w:szCs w:val="24"/>
          <w:lang w:val="en-US"/>
        </w:rPr>
        <w:t>Pada Program Studi Perencanaan Wilayah dan Kota</w:t>
      </w:r>
    </w:p>
    <w:p w:rsidR="0012303C" w:rsidRPr="0012303C" w:rsidRDefault="0012303C" w:rsidP="0012303C">
      <w:pPr>
        <w:tabs>
          <w:tab w:val="left" w:pos="0"/>
          <w:tab w:val="left" w:pos="567"/>
          <w:tab w:val="left" w:pos="851"/>
          <w:tab w:val="right" w:leader="dot" w:pos="7938"/>
          <w:tab w:val="right" w:pos="8647"/>
        </w:tabs>
        <w:spacing w:after="0" w:line="259" w:lineRule="auto"/>
        <w:ind w:right="92"/>
        <w:jc w:val="center"/>
        <w:rPr>
          <w:rFonts w:ascii="Times New Roman" w:eastAsia="Calibri" w:hAnsi="Times New Roman" w:cs="Times New Roman"/>
          <w:sz w:val="24"/>
          <w:szCs w:val="24"/>
          <w:lang w:val="en-US"/>
        </w:rPr>
      </w:pPr>
      <w:r w:rsidRPr="0012303C">
        <w:rPr>
          <w:rFonts w:ascii="Times New Roman" w:eastAsia="Calibri" w:hAnsi="Times New Roman" w:cs="Times New Roman"/>
          <w:sz w:val="24"/>
          <w:szCs w:val="24"/>
          <w:lang w:val="en-US"/>
        </w:rPr>
        <w:t>Fakultas Teknik, Perencanaan</w:t>
      </w:r>
      <w:r w:rsidRPr="0012303C">
        <w:rPr>
          <w:rFonts w:ascii="Times New Roman" w:eastAsia="Calibri" w:hAnsi="Times New Roman" w:cs="Times New Roman"/>
          <w:sz w:val="24"/>
          <w:szCs w:val="24"/>
        </w:rPr>
        <w:t>,</w:t>
      </w:r>
      <w:r w:rsidRPr="0012303C">
        <w:rPr>
          <w:rFonts w:ascii="Times New Roman" w:eastAsia="Calibri" w:hAnsi="Times New Roman" w:cs="Times New Roman"/>
          <w:sz w:val="24"/>
          <w:szCs w:val="24"/>
          <w:lang w:val="en-US"/>
        </w:rPr>
        <w:t xml:space="preserve"> dan Arsitektur</w:t>
      </w:r>
    </w:p>
    <w:p w:rsidR="0012303C" w:rsidRPr="0012303C" w:rsidRDefault="0012303C" w:rsidP="0012303C">
      <w:pPr>
        <w:tabs>
          <w:tab w:val="left" w:pos="0"/>
          <w:tab w:val="left" w:pos="567"/>
          <w:tab w:val="left" w:pos="851"/>
          <w:tab w:val="right" w:leader="dot" w:pos="7938"/>
          <w:tab w:val="right" w:pos="8647"/>
        </w:tabs>
        <w:spacing w:after="0" w:line="259" w:lineRule="auto"/>
        <w:ind w:right="92"/>
        <w:jc w:val="center"/>
        <w:rPr>
          <w:rFonts w:ascii="Times New Roman" w:eastAsia="Calibri" w:hAnsi="Times New Roman" w:cs="Times New Roman"/>
          <w:sz w:val="24"/>
          <w:szCs w:val="24"/>
          <w:lang w:val="en-US"/>
        </w:rPr>
      </w:pPr>
      <w:r w:rsidRPr="0012303C">
        <w:rPr>
          <w:rFonts w:ascii="Times New Roman" w:eastAsia="Calibri" w:hAnsi="Times New Roman" w:cs="Times New Roman"/>
          <w:sz w:val="24"/>
          <w:szCs w:val="24"/>
          <w:lang w:val="en-US"/>
        </w:rPr>
        <w:t>Universitas Winaya Mukti</w:t>
      </w:r>
    </w:p>
    <w:p w:rsidR="0012303C" w:rsidRPr="0012303C" w:rsidRDefault="0012303C" w:rsidP="0012303C">
      <w:pPr>
        <w:tabs>
          <w:tab w:val="left" w:pos="4389"/>
          <w:tab w:val="left" w:pos="6969"/>
        </w:tabs>
        <w:spacing w:before="1" w:after="160" w:line="237" w:lineRule="auto"/>
        <w:ind w:right="104"/>
        <w:jc w:val="center"/>
        <w:rPr>
          <w:rFonts w:ascii="Times New Roman" w:eastAsia="Calibri" w:hAnsi="Times New Roman" w:cs="Times New Roman"/>
          <w:sz w:val="24"/>
          <w:lang w:val="en-US"/>
        </w:rPr>
      </w:pPr>
    </w:p>
    <w:p w:rsidR="0012303C" w:rsidRPr="0012303C" w:rsidRDefault="0012303C" w:rsidP="00562B19">
      <w:pPr>
        <w:spacing w:before="1" w:after="0" w:line="237" w:lineRule="auto"/>
        <w:ind w:right="104"/>
        <w:jc w:val="center"/>
        <w:rPr>
          <w:rFonts w:ascii="Times New Roman" w:eastAsia="Calibri" w:hAnsi="Times New Roman" w:cs="Times New Roman"/>
          <w:b/>
          <w:sz w:val="24"/>
        </w:rPr>
      </w:pPr>
      <w:r w:rsidRPr="0012303C">
        <w:rPr>
          <w:rFonts w:ascii="Times New Roman" w:eastAsia="Calibri" w:hAnsi="Times New Roman" w:cs="Times New Roman"/>
          <w:b/>
          <w:sz w:val="24"/>
          <w:lang w:val="en-US"/>
        </w:rPr>
        <w:t>Disusun Oleh :</w:t>
      </w:r>
    </w:p>
    <w:p w:rsidR="0012303C" w:rsidRDefault="0012303C" w:rsidP="00562B19">
      <w:pPr>
        <w:spacing w:after="0" w:line="240" w:lineRule="auto"/>
        <w:jc w:val="center"/>
        <w:rPr>
          <w:rFonts w:ascii="Times New Roman" w:eastAsia="Calibri" w:hAnsi="Times New Roman" w:cs="Times New Roman"/>
          <w:b/>
          <w:bCs/>
          <w:sz w:val="24"/>
          <w:szCs w:val="28"/>
        </w:rPr>
      </w:pPr>
      <w:r w:rsidRPr="0012303C">
        <w:rPr>
          <w:rFonts w:ascii="Times New Roman" w:eastAsia="Calibri" w:hAnsi="Times New Roman" w:cs="Times New Roman"/>
          <w:b/>
          <w:bCs/>
          <w:sz w:val="24"/>
          <w:szCs w:val="28"/>
        </w:rPr>
        <w:t>Hermon Kambuaya</w:t>
      </w:r>
      <w:r w:rsidRPr="0012303C">
        <w:rPr>
          <w:rFonts w:ascii="Times New Roman" w:eastAsia="Calibri" w:hAnsi="Times New Roman" w:cs="Times New Roman"/>
          <w:b/>
          <w:bCs/>
          <w:sz w:val="24"/>
          <w:szCs w:val="28"/>
          <w:lang w:val="en-US"/>
        </w:rPr>
        <w:br/>
        <w:t>4122.3.19.15.000</w:t>
      </w:r>
      <w:r w:rsidRPr="0012303C">
        <w:rPr>
          <w:rFonts w:ascii="Times New Roman" w:eastAsia="Calibri" w:hAnsi="Times New Roman" w:cs="Times New Roman"/>
          <w:b/>
          <w:bCs/>
          <w:sz w:val="24"/>
          <w:szCs w:val="28"/>
        </w:rPr>
        <w:t>2</w:t>
      </w:r>
    </w:p>
    <w:p w:rsidR="00092C36" w:rsidRPr="00562B19" w:rsidRDefault="00092C36" w:rsidP="00562B19">
      <w:pPr>
        <w:spacing w:after="0" w:line="240" w:lineRule="auto"/>
        <w:jc w:val="center"/>
        <w:rPr>
          <w:rFonts w:ascii="Times New Roman" w:eastAsia="Calibri" w:hAnsi="Times New Roman" w:cs="Times New Roman"/>
          <w:b/>
          <w:bCs/>
          <w:sz w:val="24"/>
          <w:szCs w:val="28"/>
        </w:rPr>
      </w:pPr>
    </w:p>
    <w:p w:rsidR="0012303C" w:rsidRPr="0012303C" w:rsidRDefault="0012303C" w:rsidP="0012303C">
      <w:pPr>
        <w:widowControl w:val="0"/>
        <w:autoSpaceDE w:val="0"/>
        <w:autoSpaceDN w:val="0"/>
        <w:spacing w:before="11" w:after="0" w:line="240" w:lineRule="auto"/>
        <w:rPr>
          <w:rFonts w:ascii="Times New Roman" w:eastAsia="Times New Roman" w:hAnsi="Times New Roman" w:cs="Times New Roman"/>
          <w:b/>
          <w:sz w:val="38"/>
          <w:szCs w:val="24"/>
          <w:lang w:val="en-US"/>
        </w:rPr>
      </w:pPr>
    </w:p>
    <w:p w:rsidR="00562B19" w:rsidRDefault="00562B19" w:rsidP="00562B19">
      <w:pPr>
        <w:spacing w:after="0"/>
        <w:jc w:val="center"/>
        <w:rPr>
          <w:rFonts w:ascii="Times New Roman" w:eastAsia="Calibri" w:hAnsi="Times New Roman" w:cs="Times New Roman"/>
          <w:b/>
          <w:sz w:val="24"/>
        </w:rPr>
      </w:pPr>
      <w:r>
        <w:rPr>
          <w:rFonts w:ascii="Times New Roman" w:eastAsia="Calibri" w:hAnsi="Times New Roman" w:cs="Times New Roman"/>
          <w:b/>
          <w:sz w:val="24"/>
        </w:rPr>
        <w:t>Diajukan pada tanggal :</w:t>
      </w:r>
    </w:p>
    <w:p w:rsidR="00562B19" w:rsidRDefault="00562B19" w:rsidP="00562B19">
      <w:pPr>
        <w:spacing w:after="0"/>
        <w:jc w:val="center"/>
        <w:rPr>
          <w:rFonts w:ascii="Times New Roman" w:eastAsia="Calibri" w:hAnsi="Times New Roman" w:cs="Times New Roman"/>
          <w:b/>
          <w:sz w:val="24"/>
        </w:rPr>
      </w:pPr>
      <w:r>
        <w:rPr>
          <w:rFonts w:ascii="Times New Roman" w:eastAsia="Calibri" w:hAnsi="Times New Roman" w:cs="Times New Roman"/>
          <w:b/>
          <w:sz w:val="24"/>
        </w:rPr>
        <w:t>24 Juni 2023</w:t>
      </w:r>
    </w:p>
    <w:p w:rsidR="00092C36" w:rsidRDefault="00092C36" w:rsidP="00562B19">
      <w:pPr>
        <w:spacing w:after="0"/>
        <w:jc w:val="center"/>
        <w:rPr>
          <w:rFonts w:ascii="Times New Roman" w:eastAsia="Calibri" w:hAnsi="Times New Roman" w:cs="Times New Roman"/>
          <w:b/>
          <w:sz w:val="24"/>
        </w:rPr>
      </w:pPr>
    </w:p>
    <w:p w:rsidR="00562B19" w:rsidRDefault="00562B19" w:rsidP="0012303C">
      <w:pPr>
        <w:spacing w:after="160" w:line="259" w:lineRule="auto"/>
        <w:jc w:val="center"/>
        <w:rPr>
          <w:rFonts w:ascii="Times New Roman" w:eastAsia="Calibri" w:hAnsi="Times New Roman" w:cs="Times New Roman"/>
          <w:b/>
          <w:sz w:val="24"/>
        </w:rPr>
      </w:pPr>
    </w:p>
    <w:p w:rsidR="0012303C" w:rsidRPr="00562B19" w:rsidRDefault="00562B19" w:rsidP="00562B19">
      <w:pPr>
        <w:spacing w:after="0" w:line="240" w:lineRule="auto"/>
        <w:jc w:val="center"/>
        <w:rPr>
          <w:rFonts w:ascii="Times New Roman" w:eastAsia="Calibri" w:hAnsi="Times New Roman" w:cs="Times New Roman"/>
          <w:b/>
          <w:sz w:val="24"/>
        </w:rPr>
      </w:pPr>
      <w:r>
        <w:rPr>
          <w:rFonts w:ascii="Times New Roman" w:eastAsia="Calibri" w:hAnsi="Times New Roman" w:cs="Times New Roman"/>
          <w:b/>
          <w:sz w:val="24"/>
        </w:rPr>
        <w:t xml:space="preserve">Diperiksa dan </w:t>
      </w:r>
      <w:r>
        <w:rPr>
          <w:rFonts w:ascii="Times New Roman" w:eastAsia="Calibri" w:hAnsi="Times New Roman" w:cs="Times New Roman"/>
          <w:b/>
          <w:sz w:val="24"/>
          <w:lang w:val="en-US"/>
        </w:rPr>
        <w:t xml:space="preserve">Disetujui </w:t>
      </w:r>
    </w:p>
    <w:p w:rsidR="0012303C" w:rsidRPr="005A6B13" w:rsidRDefault="005A6B13" w:rsidP="00562B19">
      <w:pPr>
        <w:tabs>
          <w:tab w:val="left" w:pos="2749"/>
        </w:tabs>
        <w:spacing w:after="0" w:line="240" w:lineRule="auto"/>
        <w:jc w:val="center"/>
        <w:rPr>
          <w:rFonts w:ascii="Times New Roman" w:eastAsia="Calibri" w:hAnsi="Times New Roman" w:cs="Times New Roman"/>
          <w:b/>
          <w:sz w:val="24"/>
        </w:rPr>
      </w:pPr>
      <w:r>
        <w:rPr>
          <w:rFonts w:ascii="Times New Roman" w:eastAsia="Calibri" w:hAnsi="Times New Roman" w:cs="Times New Roman"/>
          <w:b/>
          <w:sz w:val="24"/>
        </w:rPr>
        <w:t>Pembimbing</w:t>
      </w: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b/>
          <w:sz w:val="26"/>
          <w:szCs w:val="24"/>
          <w:lang w:val="en-US"/>
        </w:rPr>
      </w:pP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b/>
          <w:sz w:val="26"/>
          <w:szCs w:val="24"/>
        </w:rPr>
      </w:pP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b/>
          <w:sz w:val="26"/>
          <w:szCs w:val="24"/>
        </w:rPr>
      </w:pP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b/>
          <w:sz w:val="26"/>
          <w:szCs w:val="24"/>
          <w:lang w:val="en-US"/>
        </w:rPr>
      </w:pPr>
    </w:p>
    <w:p w:rsidR="0012303C" w:rsidRPr="0012303C" w:rsidRDefault="0012303C" w:rsidP="0012303C">
      <w:pPr>
        <w:widowControl w:val="0"/>
        <w:autoSpaceDE w:val="0"/>
        <w:autoSpaceDN w:val="0"/>
        <w:spacing w:after="0" w:line="261" w:lineRule="auto"/>
        <w:ind w:right="27"/>
        <w:jc w:val="center"/>
        <w:rPr>
          <w:rFonts w:ascii="Times New Roman" w:eastAsia="Times New Roman" w:hAnsi="Times New Roman" w:cs="Times New Roman"/>
          <w:b/>
          <w:spacing w:val="-57"/>
          <w:sz w:val="24"/>
          <w:szCs w:val="24"/>
        </w:rPr>
      </w:pPr>
      <w:r w:rsidRPr="0012303C">
        <w:rPr>
          <w:rFonts w:ascii="Times New Roman" w:eastAsia="Times New Roman" w:hAnsi="Times New Roman" w:cs="Times New Roman"/>
          <w:b/>
          <w:bCs/>
          <w:sz w:val="24"/>
          <w:szCs w:val="24"/>
          <w:u w:val="single"/>
        </w:rPr>
        <w:t>Dr. H. Buntaram, ST.,MM</w:t>
      </w:r>
    </w:p>
    <w:p w:rsidR="0012303C" w:rsidRPr="005A6B13" w:rsidRDefault="005A6B13" w:rsidP="0012303C">
      <w:pPr>
        <w:widowControl w:val="0"/>
        <w:autoSpaceDE w:val="0"/>
        <w:autoSpaceDN w:val="0"/>
        <w:spacing w:after="0" w:line="240" w:lineRule="auto"/>
        <w:jc w:val="center"/>
        <w:rPr>
          <w:rFonts w:ascii="Times New Roman" w:eastAsia="Times New Roman" w:hAnsi="Times New Roman" w:cs="Times New Roman"/>
          <w:b/>
        </w:rPr>
      </w:pPr>
      <w:r w:rsidRPr="005A6B13">
        <w:rPr>
          <w:rFonts w:ascii="Times New Roman" w:eastAsia="Times New Roman" w:hAnsi="Times New Roman" w:cs="Times New Roman"/>
          <w:b/>
        </w:rPr>
        <w:t>NIDN. 0412066306</w:t>
      </w: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sz w:val="26"/>
          <w:szCs w:val="24"/>
          <w:lang w:val="en-US"/>
        </w:rPr>
      </w:pPr>
    </w:p>
    <w:p w:rsidR="0012303C" w:rsidRPr="0012303C" w:rsidRDefault="0012303C" w:rsidP="0012303C">
      <w:pPr>
        <w:widowControl w:val="0"/>
        <w:autoSpaceDE w:val="0"/>
        <w:autoSpaceDN w:val="0"/>
        <w:spacing w:after="0" w:line="240" w:lineRule="auto"/>
        <w:rPr>
          <w:rFonts w:ascii="Times New Roman" w:eastAsia="Times New Roman" w:hAnsi="Times New Roman" w:cs="Times New Roman"/>
          <w:sz w:val="26"/>
          <w:szCs w:val="24"/>
        </w:rPr>
      </w:pPr>
    </w:p>
    <w:p w:rsidR="0012303C" w:rsidRPr="00562B19" w:rsidRDefault="00562B19" w:rsidP="0012303C">
      <w:pPr>
        <w:widowControl w:val="0"/>
        <w:autoSpaceDE w:val="0"/>
        <w:autoSpaceDN w:val="0"/>
        <w:spacing w:before="174" w:after="0" w:line="240" w:lineRule="auto"/>
        <w:ind w:left="2430" w:right="26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Mengetahui,</w:t>
      </w:r>
    </w:p>
    <w:p w:rsidR="0012303C" w:rsidRPr="00562B19" w:rsidRDefault="0012303C" w:rsidP="00562B19">
      <w:pPr>
        <w:jc w:val="center"/>
        <w:rPr>
          <w:rFonts w:ascii="Times New Roman" w:hAnsi="Times New Roman" w:cs="Times New Roman"/>
          <w:sz w:val="24"/>
          <w:lang w:val="en-US"/>
        </w:rPr>
      </w:pPr>
      <w:r w:rsidRPr="00562B19">
        <w:rPr>
          <w:rFonts w:ascii="Times New Roman" w:hAnsi="Times New Roman" w:cs="Times New Roman"/>
          <w:sz w:val="24"/>
          <w:lang w:val="en-US"/>
        </w:rPr>
        <w:t>Ketua Program Studi</w:t>
      </w:r>
      <w:r w:rsidRPr="00562B19">
        <w:rPr>
          <w:rFonts w:ascii="Times New Roman" w:hAnsi="Times New Roman" w:cs="Times New Roman"/>
          <w:spacing w:val="2"/>
          <w:sz w:val="24"/>
          <w:lang w:val="en-US"/>
        </w:rPr>
        <w:t xml:space="preserve"> </w:t>
      </w:r>
      <w:r w:rsidRPr="00562B19">
        <w:rPr>
          <w:rFonts w:ascii="Times New Roman" w:hAnsi="Times New Roman" w:cs="Times New Roman"/>
          <w:sz w:val="24"/>
          <w:lang w:val="en-US"/>
        </w:rPr>
        <w:t>Teknik</w:t>
      </w:r>
      <w:r w:rsidRPr="00562B19">
        <w:rPr>
          <w:rFonts w:ascii="Times New Roman" w:hAnsi="Times New Roman" w:cs="Times New Roman"/>
          <w:spacing w:val="-5"/>
          <w:sz w:val="24"/>
          <w:lang w:val="en-US"/>
        </w:rPr>
        <w:t xml:space="preserve"> </w:t>
      </w:r>
      <w:r w:rsidRPr="00562B19">
        <w:rPr>
          <w:rFonts w:ascii="Times New Roman" w:hAnsi="Times New Roman" w:cs="Times New Roman"/>
          <w:sz w:val="24"/>
          <w:lang w:val="en-US"/>
        </w:rPr>
        <w:t>Perencanaan</w:t>
      </w:r>
      <w:r w:rsidR="00101B18" w:rsidRPr="00562B19">
        <w:rPr>
          <w:rFonts w:ascii="Times New Roman" w:hAnsi="Times New Roman" w:cs="Times New Roman"/>
          <w:sz w:val="24"/>
        </w:rPr>
        <w:t xml:space="preserve"> W</w:t>
      </w:r>
      <w:r w:rsidRPr="00562B19">
        <w:rPr>
          <w:rFonts w:ascii="Times New Roman" w:hAnsi="Times New Roman" w:cs="Times New Roman"/>
          <w:sz w:val="24"/>
          <w:lang w:val="en-US"/>
        </w:rPr>
        <w:t>ilayah</w:t>
      </w:r>
      <w:r w:rsidR="00562B19" w:rsidRPr="00562B19">
        <w:rPr>
          <w:rFonts w:ascii="Times New Roman" w:hAnsi="Times New Roman" w:cs="Times New Roman"/>
          <w:spacing w:val="-5"/>
          <w:sz w:val="24"/>
        </w:rPr>
        <w:t xml:space="preserve"> </w:t>
      </w:r>
      <w:r w:rsidRPr="00562B19">
        <w:rPr>
          <w:rFonts w:ascii="Times New Roman" w:hAnsi="Times New Roman" w:cs="Times New Roman"/>
          <w:sz w:val="24"/>
          <w:lang w:val="en-US"/>
        </w:rPr>
        <w:t>dan</w:t>
      </w:r>
      <w:r w:rsidRPr="00562B19">
        <w:rPr>
          <w:rFonts w:ascii="Times New Roman" w:hAnsi="Times New Roman" w:cs="Times New Roman"/>
          <w:spacing w:val="-5"/>
          <w:sz w:val="24"/>
          <w:lang w:val="en-US"/>
        </w:rPr>
        <w:t xml:space="preserve"> </w:t>
      </w:r>
      <w:r w:rsidRPr="00562B19">
        <w:rPr>
          <w:rFonts w:ascii="Times New Roman" w:hAnsi="Times New Roman" w:cs="Times New Roman"/>
          <w:sz w:val="24"/>
          <w:lang w:val="en-US"/>
        </w:rPr>
        <w:t>Kota</w:t>
      </w:r>
      <w:r w:rsidRPr="00562B19">
        <w:rPr>
          <w:rFonts w:ascii="Times New Roman" w:hAnsi="Times New Roman" w:cs="Times New Roman"/>
          <w:spacing w:val="-57"/>
          <w:sz w:val="24"/>
          <w:lang w:val="en-US"/>
        </w:rPr>
        <w:t xml:space="preserve"> </w:t>
      </w:r>
      <w:r w:rsidR="00562B19" w:rsidRPr="00562B19">
        <w:rPr>
          <w:rFonts w:ascii="Times New Roman" w:hAnsi="Times New Roman" w:cs="Times New Roman"/>
          <w:spacing w:val="-57"/>
          <w:sz w:val="24"/>
        </w:rPr>
        <w:t xml:space="preserve">          </w:t>
      </w:r>
      <w:r w:rsidRPr="00562B19">
        <w:rPr>
          <w:rFonts w:ascii="Times New Roman" w:hAnsi="Times New Roman" w:cs="Times New Roman"/>
          <w:sz w:val="24"/>
          <w:lang w:val="en-US"/>
        </w:rPr>
        <w:t>Fakultas Teknik</w:t>
      </w:r>
      <w:r w:rsidRPr="00562B19">
        <w:rPr>
          <w:rFonts w:ascii="Times New Roman" w:hAnsi="Times New Roman" w:cs="Times New Roman"/>
          <w:sz w:val="24"/>
        </w:rPr>
        <w:t xml:space="preserve">  </w:t>
      </w:r>
      <w:r w:rsidRPr="00562B19">
        <w:rPr>
          <w:rFonts w:ascii="Times New Roman" w:hAnsi="Times New Roman" w:cs="Times New Roman"/>
          <w:sz w:val="24"/>
          <w:lang w:val="en-US"/>
        </w:rPr>
        <w:t xml:space="preserve"> Perencanaan dan Arsitektur</w:t>
      </w:r>
      <w:r w:rsidRPr="00562B19">
        <w:rPr>
          <w:rFonts w:ascii="Times New Roman" w:hAnsi="Times New Roman" w:cs="Times New Roman"/>
          <w:spacing w:val="1"/>
          <w:sz w:val="24"/>
          <w:lang w:val="en-US"/>
        </w:rPr>
        <w:t xml:space="preserve"> </w:t>
      </w:r>
      <w:r w:rsidRPr="00562B19">
        <w:rPr>
          <w:rFonts w:ascii="Times New Roman" w:hAnsi="Times New Roman" w:cs="Times New Roman"/>
          <w:sz w:val="24"/>
          <w:lang w:val="en-US"/>
        </w:rPr>
        <w:t>Universitas</w:t>
      </w:r>
      <w:r w:rsidRPr="00562B19">
        <w:rPr>
          <w:rFonts w:ascii="Times New Roman" w:hAnsi="Times New Roman" w:cs="Times New Roman"/>
          <w:spacing w:val="5"/>
          <w:sz w:val="24"/>
          <w:lang w:val="en-US"/>
        </w:rPr>
        <w:t xml:space="preserve"> </w:t>
      </w:r>
      <w:r w:rsidRPr="00562B19">
        <w:rPr>
          <w:rFonts w:ascii="Times New Roman" w:hAnsi="Times New Roman" w:cs="Times New Roman"/>
          <w:sz w:val="24"/>
          <w:lang w:val="en-US"/>
        </w:rPr>
        <w:t>Winaya</w:t>
      </w:r>
      <w:r w:rsidRPr="00562B19">
        <w:rPr>
          <w:rFonts w:ascii="Times New Roman" w:hAnsi="Times New Roman" w:cs="Times New Roman"/>
          <w:spacing w:val="-1"/>
          <w:sz w:val="24"/>
          <w:lang w:val="en-US"/>
        </w:rPr>
        <w:t xml:space="preserve"> </w:t>
      </w:r>
      <w:r w:rsidRPr="00562B19">
        <w:rPr>
          <w:rFonts w:ascii="Times New Roman" w:hAnsi="Times New Roman" w:cs="Times New Roman"/>
          <w:sz w:val="24"/>
          <w:lang w:val="en-US"/>
        </w:rPr>
        <w:t>Mukti</w:t>
      </w:r>
    </w:p>
    <w:p w:rsidR="0012303C" w:rsidRPr="0012303C" w:rsidRDefault="0012303C" w:rsidP="0012303C">
      <w:pPr>
        <w:widowControl w:val="0"/>
        <w:autoSpaceDE w:val="0"/>
        <w:autoSpaceDN w:val="0"/>
        <w:spacing w:before="24" w:after="0" w:line="256" w:lineRule="auto"/>
        <w:ind w:left="2060" w:right="1577"/>
        <w:jc w:val="center"/>
        <w:rPr>
          <w:rFonts w:ascii="Times New Roman" w:eastAsia="Times New Roman" w:hAnsi="Times New Roman" w:cs="Times New Roman"/>
          <w:b/>
          <w:sz w:val="24"/>
          <w:szCs w:val="24"/>
          <w:lang w:val="en-US"/>
        </w:rPr>
      </w:pPr>
    </w:p>
    <w:p w:rsidR="0012303C" w:rsidRPr="0012303C" w:rsidRDefault="0012303C" w:rsidP="0012303C">
      <w:pPr>
        <w:widowControl w:val="0"/>
        <w:autoSpaceDE w:val="0"/>
        <w:autoSpaceDN w:val="0"/>
        <w:spacing w:before="24" w:after="0" w:line="256" w:lineRule="auto"/>
        <w:ind w:left="2060" w:right="1577"/>
        <w:jc w:val="center"/>
        <w:rPr>
          <w:rFonts w:ascii="Times New Roman" w:eastAsia="Times New Roman" w:hAnsi="Times New Roman" w:cs="Times New Roman"/>
          <w:b/>
          <w:sz w:val="24"/>
          <w:szCs w:val="24"/>
        </w:rPr>
      </w:pPr>
    </w:p>
    <w:p w:rsidR="0012303C" w:rsidRPr="0012303C" w:rsidRDefault="0012303C" w:rsidP="0012303C">
      <w:pPr>
        <w:widowControl w:val="0"/>
        <w:autoSpaceDE w:val="0"/>
        <w:autoSpaceDN w:val="0"/>
        <w:spacing w:after="0" w:line="240" w:lineRule="auto"/>
        <w:jc w:val="center"/>
        <w:rPr>
          <w:rFonts w:ascii="Times New Roman" w:eastAsia="Times New Roman" w:hAnsi="Times New Roman" w:cs="Times New Roman"/>
          <w:b/>
          <w:sz w:val="20"/>
          <w:szCs w:val="24"/>
        </w:rPr>
      </w:pPr>
    </w:p>
    <w:p w:rsidR="0012303C" w:rsidRPr="0012303C" w:rsidRDefault="0012303C" w:rsidP="0012303C">
      <w:pPr>
        <w:widowControl w:val="0"/>
        <w:autoSpaceDE w:val="0"/>
        <w:autoSpaceDN w:val="0"/>
        <w:spacing w:after="0" w:line="240" w:lineRule="auto"/>
        <w:jc w:val="center"/>
        <w:rPr>
          <w:rFonts w:ascii="Times New Roman" w:eastAsia="Times New Roman" w:hAnsi="Times New Roman" w:cs="Times New Roman"/>
          <w:b/>
          <w:sz w:val="20"/>
          <w:szCs w:val="24"/>
        </w:rPr>
      </w:pPr>
    </w:p>
    <w:p w:rsidR="0012303C" w:rsidRPr="0012303C" w:rsidRDefault="0012303C" w:rsidP="0012303C">
      <w:pPr>
        <w:widowControl w:val="0"/>
        <w:autoSpaceDE w:val="0"/>
        <w:autoSpaceDN w:val="0"/>
        <w:spacing w:before="4" w:after="0" w:line="240" w:lineRule="auto"/>
        <w:jc w:val="center"/>
        <w:rPr>
          <w:rFonts w:ascii="Times New Roman" w:eastAsia="Times New Roman" w:hAnsi="Times New Roman" w:cs="Times New Roman"/>
          <w:b/>
          <w:sz w:val="16"/>
          <w:szCs w:val="24"/>
          <w:lang w:val="en-US"/>
        </w:rPr>
      </w:pPr>
    </w:p>
    <w:p w:rsidR="0012303C" w:rsidRPr="0012303C" w:rsidRDefault="0012303C" w:rsidP="0012303C">
      <w:pPr>
        <w:widowControl w:val="0"/>
        <w:autoSpaceDE w:val="0"/>
        <w:autoSpaceDN w:val="0"/>
        <w:spacing w:after="0" w:line="261" w:lineRule="auto"/>
        <w:ind w:right="27"/>
        <w:jc w:val="center"/>
        <w:rPr>
          <w:rFonts w:ascii="Times New Roman" w:eastAsia="Times New Roman" w:hAnsi="Times New Roman" w:cs="Times New Roman"/>
          <w:b/>
          <w:spacing w:val="-57"/>
          <w:sz w:val="24"/>
          <w:szCs w:val="24"/>
          <w:lang w:val="en-US"/>
        </w:rPr>
      </w:pPr>
      <w:r w:rsidRPr="0012303C">
        <w:rPr>
          <w:rFonts w:ascii="Times New Roman" w:eastAsia="Times New Roman" w:hAnsi="Times New Roman" w:cs="Times New Roman"/>
          <w:b/>
          <w:sz w:val="24"/>
          <w:szCs w:val="24"/>
          <w:u w:val="single"/>
          <w:lang w:val="en-US"/>
        </w:rPr>
        <w:t>Ina Revayanti, S.T., M.T.</w:t>
      </w:r>
    </w:p>
    <w:p w:rsidR="0012303C" w:rsidRPr="005A6B13" w:rsidRDefault="00562B19" w:rsidP="0012303C">
      <w:pPr>
        <w:jc w:val="center"/>
        <w:rPr>
          <w:rFonts w:ascii="Times New Roman" w:eastAsia="Calibri" w:hAnsi="Times New Roman" w:cs="Times New Roman"/>
          <w:b/>
        </w:rPr>
      </w:pPr>
      <w:r>
        <w:rPr>
          <w:rFonts w:ascii="Times New Roman" w:eastAsia="Calibri" w:hAnsi="Times New Roman" w:cs="Times New Roman"/>
          <w:b/>
          <w:lang w:val="en-US"/>
        </w:rPr>
        <w:t>NI</w:t>
      </w:r>
      <w:r>
        <w:rPr>
          <w:rFonts w:ascii="Times New Roman" w:eastAsia="Calibri" w:hAnsi="Times New Roman" w:cs="Times New Roman"/>
          <w:b/>
        </w:rPr>
        <w:t>D</w:t>
      </w:r>
      <w:r w:rsidR="0012303C" w:rsidRPr="005A6B13">
        <w:rPr>
          <w:rFonts w:ascii="Times New Roman" w:eastAsia="Calibri" w:hAnsi="Times New Roman" w:cs="Times New Roman"/>
          <w:b/>
          <w:lang w:val="en-US"/>
        </w:rPr>
        <w:t>N.0416087408</w:t>
      </w:r>
    </w:p>
    <w:p w:rsidR="005201FA" w:rsidRDefault="005201FA" w:rsidP="003A1D57">
      <w:pPr>
        <w:spacing w:line="360" w:lineRule="auto"/>
        <w:jc w:val="center"/>
        <w:rPr>
          <w:rFonts w:ascii="Times New Roman" w:eastAsia="Times New Roman" w:hAnsi="Times New Roman" w:cs="Times New Roman"/>
          <w:b/>
          <w:lang w:eastAsia="id-ID"/>
        </w:rPr>
        <w:sectPr w:rsidR="005201FA">
          <w:headerReference w:type="default" r:id="rId12"/>
          <w:footerReference w:type="default" r:id="rId13"/>
          <w:pgSz w:w="11906" w:h="16838"/>
          <w:pgMar w:top="1701" w:right="1701" w:bottom="1701" w:left="1985" w:header="709" w:footer="709" w:gutter="0"/>
          <w:pgNumType w:start="1"/>
          <w:cols w:space="720"/>
        </w:sectPr>
      </w:pPr>
      <w:bookmarkStart w:id="0" w:name="_heading=h.gjdgxs" w:colFirst="0" w:colLast="0"/>
      <w:bookmarkEnd w:id="0"/>
    </w:p>
    <w:p w:rsidR="00FA1791" w:rsidRPr="00092C36" w:rsidRDefault="00FA1791" w:rsidP="00FA1791">
      <w:pPr>
        <w:jc w:val="center"/>
        <w:rPr>
          <w:rFonts w:ascii="Times New Roman" w:hAnsi="Times New Roman" w:cs="Times New Roman"/>
          <w:b/>
          <w:sz w:val="28"/>
        </w:rPr>
      </w:pPr>
      <w:r w:rsidRPr="00092C36">
        <w:rPr>
          <w:rFonts w:ascii="Times New Roman" w:hAnsi="Times New Roman" w:cs="Times New Roman"/>
          <w:b/>
          <w:sz w:val="28"/>
        </w:rPr>
        <w:lastRenderedPageBreak/>
        <w:t>KATA PENGANTAR</w:t>
      </w:r>
    </w:p>
    <w:p w:rsidR="00FA1791" w:rsidRDefault="00FA1791" w:rsidP="00FA1791">
      <w:pPr>
        <w:spacing w:line="360" w:lineRule="auto"/>
        <w:jc w:val="both"/>
        <w:rPr>
          <w:rFonts w:ascii="Times New Roman" w:hAnsi="Times New Roman" w:cs="Times New Roman"/>
          <w:sz w:val="24"/>
        </w:rPr>
      </w:pPr>
      <w:r>
        <w:rPr>
          <w:rFonts w:ascii="Times New Roman" w:hAnsi="Times New Roman" w:cs="Times New Roman"/>
          <w:sz w:val="24"/>
        </w:rPr>
        <w:t>Shalom Salam Satu Roh K</w:t>
      </w:r>
      <w:r w:rsidRPr="00D31B2E">
        <w:rPr>
          <w:rFonts w:ascii="Times New Roman" w:hAnsi="Times New Roman" w:cs="Times New Roman"/>
          <w:sz w:val="24"/>
        </w:rPr>
        <w:t>udus, segala</w:t>
      </w:r>
      <w:r>
        <w:rPr>
          <w:rFonts w:ascii="Times New Roman" w:hAnsi="Times New Roman" w:cs="Times New Roman"/>
          <w:sz w:val="24"/>
        </w:rPr>
        <w:t xml:space="preserve"> puji dan syukur penulis panjatkan kepada Allah Yang Mahakuasa, atas cinta dan kasih karuniannya yang begitu luar biasa  penulis mampu menyelesaikan tugas akhir ini dengan baik. Tujuan dari laporan tugas akhir yang berjudul “Strategi Pengembangan Kawasan Pariwisata Danau Ayamaru” adalah untuk memenuhi syarat memperoleh gelar Sarjana Perencanaan Wilayah Dan Kota. Tak lupa penulis mengucapkan terimakasi kepada :</w:t>
      </w:r>
    </w:p>
    <w:p w:rsidR="00FA1791" w:rsidRDefault="00FA1791" w:rsidP="00195EE5">
      <w:pPr>
        <w:pStyle w:val="ListParagraph"/>
        <w:numPr>
          <w:ilvl w:val="0"/>
          <w:numId w:val="118"/>
        </w:numPr>
        <w:spacing w:line="360" w:lineRule="auto"/>
        <w:ind w:left="567" w:hanging="436"/>
        <w:jc w:val="both"/>
        <w:rPr>
          <w:rFonts w:ascii="Times New Roman" w:hAnsi="Times New Roman" w:cs="Times New Roman"/>
          <w:sz w:val="24"/>
        </w:rPr>
      </w:pPr>
      <w:r>
        <w:rPr>
          <w:rFonts w:ascii="Times New Roman" w:hAnsi="Times New Roman" w:cs="Times New Roman"/>
          <w:sz w:val="24"/>
        </w:rPr>
        <w:t xml:space="preserve">Tuhan Allah Semesta Alam  yang telah memberikan Hikmat, Kebijaksanaan, </w:t>
      </w:r>
      <w:r w:rsidR="00D47A36">
        <w:rPr>
          <w:rFonts w:ascii="Times New Roman" w:hAnsi="Times New Roman" w:cs="Times New Roman"/>
          <w:sz w:val="24"/>
        </w:rPr>
        <w:t xml:space="preserve">kepada </w:t>
      </w:r>
      <w:r>
        <w:rPr>
          <w:rFonts w:ascii="Times New Roman" w:hAnsi="Times New Roman" w:cs="Times New Roman"/>
          <w:sz w:val="24"/>
        </w:rPr>
        <w:t>saya</w:t>
      </w:r>
      <w:r w:rsidR="00D47A36">
        <w:rPr>
          <w:rFonts w:ascii="Times New Roman" w:hAnsi="Times New Roman" w:cs="Times New Roman"/>
          <w:sz w:val="24"/>
        </w:rPr>
        <w:t xml:space="preserve"> dalam penyususnan tugas akhir</w:t>
      </w:r>
      <w:r>
        <w:rPr>
          <w:rFonts w:ascii="Times New Roman" w:hAnsi="Times New Roman" w:cs="Times New Roman"/>
          <w:sz w:val="24"/>
        </w:rPr>
        <w:t>.</w:t>
      </w:r>
    </w:p>
    <w:p w:rsidR="00FA1791" w:rsidRDefault="00FA1791" w:rsidP="00195EE5">
      <w:pPr>
        <w:pStyle w:val="ListParagraph"/>
        <w:numPr>
          <w:ilvl w:val="0"/>
          <w:numId w:val="118"/>
        </w:numPr>
        <w:spacing w:line="360" w:lineRule="auto"/>
        <w:ind w:left="567" w:hanging="436"/>
        <w:jc w:val="both"/>
        <w:rPr>
          <w:rFonts w:ascii="Times New Roman" w:hAnsi="Times New Roman" w:cs="Times New Roman"/>
          <w:sz w:val="24"/>
        </w:rPr>
      </w:pPr>
      <w:r>
        <w:rPr>
          <w:rFonts w:ascii="Times New Roman" w:hAnsi="Times New Roman" w:cs="Times New Roman"/>
          <w:sz w:val="24"/>
        </w:rPr>
        <w:t>Kedua orangtua</w:t>
      </w:r>
      <w:r w:rsidR="00D47A36">
        <w:rPr>
          <w:rFonts w:ascii="Times New Roman" w:hAnsi="Times New Roman" w:cs="Times New Roman"/>
          <w:sz w:val="24"/>
        </w:rPr>
        <w:t xml:space="preserve"> saya Bapak Mesak Kambuaya S.sos</w:t>
      </w:r>
      <w:r>
        <w:rPr>
          <w:rFonts w:ascii="Times New Roman" w:hAnsi="Times New Roman" w:cs="Times New Roman"/>
          <w:sz w:val="24"/>
        </w:rPr>
        <w:t>. dan Ibu Yuliana Kaliele S.Pd. yang telah mendoakan dan memberikan dukungan kepada saya.</w:t>
      </w:r>
    </w:p>
    <w:p w:rsidR="00FA1791" w:rsidRDefault="00FA1791" w:rsidP="00195EE5">
      <w:pPr>
        <w:pStyle w:val="ListParagraph"/>
        <w:numPr>
          <w:ilvl w:val="0"/>
          <w:numId w:val="118"/>
        </w:numPr>
        <w:spacing w:line="360" w:lineRule="auto"/>
        <w:ind w:left="567" w:hanging="436"/>
        <w:jc w:val="both"/>
        <w:rPr>
          <w:rFonts w:ascii="Times New Roman" w:hAnsi="Times New Roman" w:cs="Times New Roman"/>
          <w:sz w:val="24"/>
        </w:rPr>
      </w:pPr>
      <w:r>
        <w:rPr>
          <w:rFonts w:ascii="Times New Roman" w:hAnsi="Times New Roman" w:cs="Times New Roman"/>
          <w:sz w:val="24"/>
        </w:rPr>
        <w:t>Kepada Heni, Mikael dan Michela Falentina Kambuaya yang selalu bersama – sama dengan kedua orang tua untuk memberi dukungan kepada saya.</w:t>
      </w:r>
    </w:p>
    <w:p w:rsidR="00FA1791" w:rsidRPr="00E204D2" w:rsidRDefault="00FA1791" w:rsidP="00195EE5">
      <w:pPr>
        <w:pStyle w:val="ListParagraph"/>
        <w:numPr>
          <w:ilvl w:val="0"/>
          <w:numId w:val="118"/>
        </w:numPr>
        <w:spacing w:line="360" w:lineRule="auto"/>
        <w:ind w:left="567" w:hanging="436"/>
        <w:jc w:val="both"/>
      </w:pPr>
      <w:r>
        <w:rPr>
          <w:rFonts w:ascii="Times New Roman" w:hAnsi="Times New Roman" w:cs="Times New Roman"/>
          <w:sz w:val="24"/>
        </w:rPr>
        <w:t xml:space="preserve">Bapak </w:t>
      </w:r>
      <w:r w:rsidRPr="001C4D79">
        <w:rPr>
          <w:rFonts w:ascii="Times New Roman" w:hAnsi="Times New Roman" w:cs="Times New Roman"/>
          <w:bCs/>
          <w:sz w:val="24"/>
          <w:lang w:val="en-US"/>
        </w:rPr>
        <w:t>Dr. H. Buntaram, ST.,MM</w:t>
      </w:r>
      <w:r>
        <w:rPr>
          <w:rFonts w:ascii="Times New Roman" w:hAnsi="Times New Roman" w:cs="Times New Roman"/>
          <w:bCs/>
          <w:sz w:val="24"/>
        </w:rPr>
        <w:t>. selaku dosen pembimbing yang telah banyak meluangkan waktu untuk memberikan masukan, motivasi dan semangat kepada saya selama proses penyusunan tugas akhir ini.</w:t>
      </w:r>
    </w:p>
    <w:p w:rsidR="00FA1791" w:rsidRPr="00E204D2" w:rsidRDefault="00FA1791" w:rsidP="00195EE5">
      <w:pPr>
        <w:pStyle w:val="ListParagraph"/>
        <w:numPr>
          <w:ilvl w:val="0"/>
          <w:numId w:val="118"/>
        </w:numPr>
        <w:spacing w:after="160" w:line="360" w:lineRule="auto"/>
        <w:ind w:left="567" w:hanging="436"/>
        <w:jc w:val="both"/>
        <w:rPr>
          <w:rFonts w:ascii="Times New Roman" w:hAnsi="Times New Roman" w:cs="Times New Roman"/>
          <w:sz w:val="24"/>
          <w:szCs w:val="24"/>
        </w:rPr>
      </w:pPr>
      <w:r w:rsidRPr="00AD00BC">
        <w:rPr>
          <w:rFonts w:ascii="Times New Roman" w:hAnsi="Times New Roman" w:cs="Times New Roman"/>
          <w:sz w:val="24"/>
          <w:szCs w:val="24"/>
        </w:rPr>
        <w:t>Ibu Ina Revayanti S.T., M.T. da</w:t>
      </w:r>
      <w:r w:rsidR="009612D3">
        <w:rPr>
          <w:rFonts w:ascii="Times New Roman" w:hAnsi="Times New Roman" w:cs="Times New Roman"/>
          <w:sz w:val="24"/>
          <w:szCs w:val="24"/>
        </w:rPr>
        <w:t>n Bapak Ir. Dodon T Tarmidi S.T., M.T</w:t>
      </w:r>
      <w:r w:rsidRPr="00AD00BC">
        <w:rPr>
          <w:rFonts w:ascii="Times New Roman" w:hAnsi="Times New Roman" w:cs="Times New Roman"/>
          <w:sz w:val="24"/>
          <w:szCs w:val="24"/>
        </w:rPr>
        <w:t>. selaku dosen penguji yang telah meluangkan waktu demi kesempurnaan tugas akhir ini.</w:t>
      </w:r>
    </w:p>
    <w:p w:rsidR="00FA1791" w:rsidRPr="001C4D79" w:rsidRDefault="00FA1791" w:rsidP="00195EE5">
      <w:pPr>
        <w:pStyle w:val="ListParagraph"/>
        <w:numPr>
          <w:ilvl w:val="0"/>
          <w:numId w:val="118"/>
        </w:numPr>
        <w:spacing w:line="360" w:lineRule="auto"/>
        <w:ind w:left="567" w:hanging="436"/>
        <w:jc w:val="both"/>
      </w:pPr>
      <w:r>
        <w:rPr>
          <w:rFonts w:ascii="Times New Roman" w:hAnsi="Times New Roman" w:cs="Times New Roman"/>
          <w:bCs/>
          <w:sz w:val="24"/>
        </w:rPr>
        <w:t>Bapak dan Ibu Dosen pada Program Studi Perencanaan Wilayah dan Kota di Fakultas Teknik, Perencanaan dan, Arsitektur Universitas Winaya Mukti, yang suda memberikan banyak ilmu semasa perkuliahan.</w:t>
      </w:r>
    </w:p>
    <w:p w:rsidR="00FA1791" w:rsidRPr="00944FCA" w:rsidRDefault="00FA1791" w:rsidP="00195EE5">
      <w:pPr>
        <w:pStyle w:val="ListParagraph"/>
        <w:numPr>
          <w:ilvl w:val="0"/>
          <w:numId w:val="118"/>
        </w:numPr>
        <w:spacing w:line="360" w:lineRule="auto"/>
        <w:ind w:left="567" w:hanging="436"/>
        <w:jc w:val="both"/>
        <w:rPr>
          <w:rFonts w:ascii="Times New Roman" w:hAnsi="Times New Roman" w:cs="Times New Roman"/>
          <w:sz w:val="24"/>
        </w:rPr>
      </w:pPr>
      <w:r>
        <w:rPr>
          <w:rFonts w:ascii="Times New Roman" w:hAnsi="Times New Roman" w:cs="Times New Roman"/>
          <w:sz w:val="24"/>
        </w:rPr>
        <w:t>Kepada seluruh rekan-rekan seperjuangan</w:t>
      </w:r>
      <w:r w:rsidR="00D47A36">
        <w:rPr>
          <w:rFonts w:ascii="Times New Roman" w:hAnsi="Times New Roman" w:cs="Times New Roman"/>
          <w:sz w:val="24"/>
        </w:rPr>
        <w:t xml:space="preserve"> terlebih kusus bang</w:t>
      </w:r>
      <w:r w:rsidR="00D47A36" w:rsidRPr="00B32DAB">
        <w:rPr>
          <w:rFonts w:ascii="Times New Roman" w:hAnsi="Times New Roman" w:cs="Times New Roman"/>
          <w:sz w:val="24"/>
        </w:rPr>
        <w:t xml:space="preserve"> Prima Muin </w:t>
      </w:r>
      <w:r w:rsidR="00D47A36">
        <w:rPr>
          <w:rFonts w:ascii="Times New Roman" w:hAnsi="Times New Roman" w:cs="Times New Roman"/>
          <w:sz w:val="24"/>
        </w:rPr>
        <w:t>S.PWK</w:t>
      </w:r>
      <w:r>
        <w:rPr>
          <w:rFonts w:ascii="Times New Roman" w:hAnsi="Times New Roman" w:cs="Times New Roman"/>
          <w:sz w:val="24"/>
        </w:rPr>
        <w:t xml:space="preserve"> yang telah memberikan masukan dan memotivasi saya untuk menyelesaikan tugas akhir ini.</w:t>
      </w:r>
    </w:p>
    <w:p w:rsidR="00D47A36" w:rsidRDefault="00FA1791" w:rsidP="00D47A36">
      <w:pPr>
        <w:spacing w:line="360" w:lineRule="auto"/>
        <w:jc w:val="both"/>
        <w:rPr>
          <w:rFonts w:ascii="Times New Roman" w:hAnsi="Times New Roman" w:cs="Times New Roman"/>
          <w:sz w:val="24"/>
        </w:rPr>
      </w:pPr>
      <w:r>
        <w:rPr>
          <w:rFonts w:ascii="Times New Roman" w:hAnsi="Times New Roman" w:cs="Times New Roman"/>
          <w:sz w:val="24"/>
        </w:rPr>
        <w:t>Akhir kata, semoga tugas akhir ini bisa bermanfaat bagi semua pihak yang membutuhkan.</w:t>
      </w:r>
      <w:r w:rsidR="00D47A36">
        <w:rPr>
          <w:rFonts w:ascii="Times New Roman" w:hAnsi="Times New Roman" w:cs="Times New Roman"/>
          <w:sz w:val="24"/>
        </w:rPr>
        <w:t xml:space="preserve">                                                                 </w:t>
      </w:r>
    </w:p>
    <w:p w:rsidR="00FA1791" w:rsidRDefault="00FA1791" w:rsidP="00D47A36">
      <w:pPr>
        <w:spacing w:line="720" w:lineRule="auto"/>
        <w:jc w:val="right"/>
        <w:rPr>
          <w:rFonts w:ascii="Times New Roman" w:hAnsi="Times New Roman" w:cs="Times New Roman"/>
          <w:sz w:val="24"/>
        </w:rPr>
      </w:pPr>
      <w:r>
        <w:rPr>
          <w:rFonts w:ascii="Times New Roman" w:hAnsi="Times New Roman" w:cs="Times New Roman"/>
          <w:sz w:val="24"/>
        </w:rPr>
        <w:t>Bandung, 14 Juni 2023</w:t>
      </w:r>
    </w:p>
    <w:p w:rsidR="00FA1791" w:rsidRPr="00DE30BB" w:rsidRDefault="00FA1791" w:rsidP="00FA1791">
      <w:pPr>
        <w:spacing w:line="360" w:lineRule="auto"/>
        <w:jc w:val="right"/>
        <w:rPr>
          <w:b/>
        </w:rPr>
      </w:pPr>
      <w:r>
        <w:rPr>
          <w:rFonts w:ascii="Times New Roman" w:hAnsi="Times New Roman" w:cs="Times New Roman"/>
          <w:sz w:val="24"/>
        </w:rPr>
        <w:t>Penyusun</w:t>
      </w:r>
    </w:p>
    <w:p w:rsidR="00D47A36" w:rsidRDefault="00D47A36" w:rsidP="003A1D57">
      <w:pPr>
        <w:spacing w:line="360" w:lineRule="auto"/>
        <w:jc w:val="center"/>
        <w:rPr>
          <w:rFonts w:ascii="Times New Roman" w:eastAsia="Times New Roman" w:hAnsi="Times New Roman" w:cs="Times New Roman"/>
          <w:b/>
          <w:lang w:eastAsia="id-ID"/>
        </w:rPr>
        <w:sectPr w:rsidR="00D47A36" w:rsidSect="008C2BA7">
          <w:headerReference w:type="default" r:id="rId14"/>
          <w:footerReference w:type="default" r:id="rId15"/>
          <w:pgSz w:w="11906" w:h="16838"/>
          <w:pgMar w:top="1701" w:right="1701" w:bottom="1701" w:left="1985" w:header="709" w:footer="714" w:gutter="0"/>
          <w:pgNumType w:fmt="lowerRoman" w:start="1"/>
          <w:cols w:space="720"/>
        </w:sectPr>
      </w:pPr>
    </w:p>
    <w:p w:rsidR="00833E79" w:rsidRDefault="00833E79" w:rsidP="00833E79">
      <w:pPr>
        <w:spacing w:line="360" w:lineRule="auto"/>
        <w:jc w:val="center"/>
        <w:rPr>
          <w:rFonts w:ascii="Times New Roman" w:eastAsia="Times New Roman" w:hAnsi="Times New Roman" w:cs="Times New Roman"/>
          <w:b/>
          <w:lang w:eastAsia="id-ID"/>
        </w:rPr>
      </w:pPr>
      <w:r w:rsidRPr="003A1D57">
        <w:rPr>
          <w:rFonts w:ascii="Times New Roman" w:eastAsia="Times New Roman" w:hAnsi="Times New Roman" w:cs="Times New Roman"/>
          <w:b/>
          <w:lang w:eastAsia="id-ID"/>
        </w:rPr>
        <w:lastRenderedPageBreak/>
        <w:t>ABSTRAK</w:t>
      </w:r>
    </w:p>
    <w:p w:rsidR="00833E79" w:rsidRPr="003A1D57" w:rsidRDefault="00833E79" w:rsidP="00833E79">
      <w:pPr>
        <w:spacing w:line="360" w:lineRule="auto"/>
        <w:jc w:val="center"/>
        <w:rPr>
          <w:rFonts w:ascii="Times New Roman" w:eastAsia="Times New Roman" w:hAnsi="Times New Roman" w:cs="Times New Roman"/>
          <w:b/>
          <w:lang w:eastAsia="id-ID"/>
        </w:rPr>
      </w:pPr>
      <w:r>
        <w:rPr>
          <w:rFonts w:ascii="Times New Roman" w:eastAsia="Times New Roman" w:hAnsi="Times New Roman" w:cs="Times New Roman"/>
          <w:b/>
          <w:lang w:eastAsia="id-ID"/>
        </w:rPr>
        <w:t>STRATEGI PENGEMBANGAN KAWASAN PARIW</w:t>
      </w:r>
      <w:r w:rsidRPr="003A1D57">
        <w:rPr>
          <w:rFonts w:ascii="Times New Roman" w:eastAsia="Times New Roman" w:hAnsi="Times New Roman" w:cs="Times New Roman"/>
          <w:b/>
          <w:lang w:eastAsia="id-ID"/>
        </w:rPr>
        <w:t>ISATA DANAU AYAMARU</w:t>
      </w:r>
      <w:r>
        <w:rPr>
          <w:rFonts w:ascii="Times New Roman" w:eastAsia="Times New Roman" w:hAnsi="Times New Roman" w:cs="Times New Roman"/>
          <w:b/>
          <w:lang w:eastAsia="id-ID"/>
        </w:rPr>
        <w:t xml:space="preserve"> </w:t>
      </w:r>
      <w:r w:rsidRPr="001811F6">
        <w:rPr>
          <w:rFonts w:ascii="Times New Roman" w:eastAsia="Times New Roman" w:hAnsi="Times New Roman" w:cs="Times New Roman"/>
          <w:b/>
          <w:bCs/>
          <w:lang w:eastAsia="id-ID"/>
        </w:rPr>
        <w:t>KABUPATEN MAYBRAT PROVINSI PAPUA BARAT DAYA</w:t>
      </w:r>
      <w:r w:rsidRPr="003A1D57">
        <w:rPr>
          <w:rFonts w:ascii="Times New Roman" w:eastAsia="Times New Roman" w:hAnsi="Times New Roman" w:cs="Times New Roman"/>
          <w:b/>
          <w:lang w:eastAsia="id-ID"/>
        </w:rPr>
        <w:t xml:space="preserve"> </w:t>
      </w:r>
      <w:r>
        <w:rPr>
          <w:rFonts w:ascii="Times New Roman" w:eastAsia="Times New Roman" w:hAnsi="Times New Roman" w:cs="Times New Roman"/>
          <w:b/>
          <w:lang w:eastAsia="id-ID"/>
        </w:rPr>
        <w:t xml:space="preserve"> </w:t>
      </w:r>
    </w:p>
    <w:p w:rsidR="00833E79" w:rsidRPr="00833E79" w:rsidRDefault="00833E79" w:rsidP="00833E79">
      <w:pPr>
        <w:jc w:val="both"/>
        <w:rPr>
          <w:rFonts w:ascii="Times New Roman" w:eastAsia="Times New Roman" w:hAnsi="Times New Roman" w:cs="Times New Roman"/>
          <w:sz w:val="24"/>
          <w:szCs w:val="24"/>
        </w:rPr>
      </w:pPr>
      <w:r w:rsidRPr="003A1D57">
        <w:rPr>
          <w:rFonts w:ascii="Times New Roman" w:eastAsia="Times New Roman" w:hAnsi="Times New Roman" w:cs="Times New Roman"/>
          <w:sz w:val="24"/>
          <w:szCs w:val="24"/>
          <w:lang w:eastAsia="id-ID"/>
        </w:rPr>
        <w:t>Distrik Ayamaru merupakan salah satu</w:t>
      </w:r>
      <w:r w:rsidRPr="003A1D57">
        <w:rPr>
          <w:rFonts w:ascii="Times New Roman" w:eastAsia="Times New Roman" w:hAnsi="Times New Roman" w:cs="Times New Roman"/>
          <w:lang w:eastAsia="id-ID"/>
        </w:rPr>
        <w:t xml:space="preserve"> </w:t>
      </w:r>
      <w:r>
        <w:rPr>
          <w:rFonts w:ascii="Times New Roman" w:eastAsia="Times New Roman" w:hAnsi="Times New Roman" w:cs="Times New Roman"/>
          <w:sz w:val="24"/>
          <w:szCs w:val="24"/>
          <w:lang w:eastAsia="id-ID"/>
        </w:rPr>
        <w:t>d</w:t>
      </w:r>
      <w:r w:rsidRPr="003A1D57">
        <w:rPr>
          <w:rFonts w:ascii="Times New Roman" w:eastAsia="Times New Roman" w:hAnsi="Times New Roman" w:cs="Times New Roman"/>
          <w:sz w:val="24"/>
          <w:szCs w:val="24"/>
          <w:lang w:eastAsia="id-ID"/>
        </w:rPr>
        <w:t>istrik di Kabupaten Maybrat yang memiliki keunggulan dalam sumber daya alam dan budaya yang dapat dikembangkan seb</w:t>
      </w:r>
      <w:r>
        <w:rPr>
          <w:rFonts w:ascii="Times New Roman" w:eastAsia="Times New Roman" w:hAnsi="Times New Roman" w:cs="Times New Roman"/>
          <w:sz w:val="24"/>
          <w:szCs w:val="24"/>
          <w:lang w:eastAsia="id-ID"/>
        </w:rPr>
        <w:t>agai objek wisata. Berdasarkan r</w:t>
      </w:r>
      <w:r w:rsidRPr="003A1D57">
        <w:rPr>
          <w:rFonts w:ascii="Times New Roman" w:eastAsia="Times New Roman" w:hAnsi="Times New Roman" w:cs="Times New Roman"/>
          <w:sz w:val="24"/>
          <w:szCs w:val="24"/>
          <w:lang w:eastAsia="id-ID"/>
        </w:rPr>
        <w:t>aperda Kabupaten Maybrat, PB NO 4 Tahun 2013 Tentang Rencana Tata Ruang PKW Ayamaru. Distrik Ayamaru memil</w:t>
      </w:r>
      <w:r>
        <w:rPr>
          <w:rFonts w:ascii="Times New Roman" w:eastAsia="Times New Roman" w:hAnsi="Times New Roman" w:cs="Times New Roman"/>
          <w:sz w:val="24"/>
          <w:szCs w:val="24"/>
          <w:lang w:eastAsia="id-ID"/>
        </w:rPr>
        <w:t>iki peran utama yaitu sebagai; p</w:t>
      </w:r>
      <w:r w:rsidRPr="003A1D57">
        <w:rPr>
          <w:rFonts w:ascii="Times New Roman" w:eastAsia="Times New Roman" w:hAnsi="Times New Roman" w:cs="Times New Roman"/>
          <w:sz w:val="24"/>
          <w:szCs w:val="24"/>
          <w:lang w:eastAsia="id-ID"/>
        </w:rPr>
        <w:t>usat jasa dan industri pariwisata skala provinsi, simpul transportasi skala provinsi, memiliki potensi dikembangkan menjadi daerah tujuan wisata di Kabupaten Maybrat, Distrik Ayamaru memiliki keterbatasan yaitu kurangnya sarana prasarana penunjang aktifitas wisata, oleh sebab itu dibutuhkan kajian mengenai strategi pengembangan kawasan wisata di Distrik Ayamaru.</w:t>
      </w:r>
      <w:r>
        <w:rPr>
          <w:rFonts w:ascii="Times New Roman" w:eastAsia="Times New Roman" w:hAnsi="Times New Roman" w:cs="Times New Roman"/>
          <w:sz w:val="24"/>
          <w:szCs w:val="24"/>
          <w:lang w:eastAsia="id-ID"/>
        </w:rPr>
        <w:t xml:space="preserve"> </w:t>
      </w:r>
      <w:r w:rsidRPr="003A1D57">
        <w:rPr>
          <w:rFonts w:ascii="Times New Roman" w:eastAsia="Times New Roman" w:hAnsi="Times New Roman" w:cs="Times New Roman"/>
          <w:sz w:val="24"/>
          <w:szCs w:val="24"/>
          <w:lang w:eastAsia="id-ID"/>
        </w:rPr>
        <w:t xml:space="preserve">Tujuan penelitian ini adalah untuk merumuskan strategi pengembangan kawasan wisata Danau Ayamaru yang dapat mendukung aktivitas wisata, dengan teknik pengumpulan data berupa wawancara dengan menggunakan kuesioner. dan menggunakan metode analisis deskriptif, analisis skoring, dan analisis </w:t>
      </w:r>
      <w:r w:rsidRPr="003A1D57">
        <w:rPr>
          <w:rFonts w:ascii="Times New Roman" w:eastAsia="Times New Roman" w:hAnsi="Times New Roman" w:cs="Times New Roman"/>
          <w:i/>
          <w:sz w:val="24"/>
          <w:szCs w:val="24"/>
          <w:lang w:eastAsia="id-ID"/>
        </w:rPr>
        <w:t xml:space="preserve">Strengths, Weaknesses, Opportunities, dan Threats </w:t>
      </w:r>
      <w:r w:rsidRPr="003A1D57">
        <w:rPr>
          <w:rFonts w:ascii="Times New Roman" w:eastAsia="Times New Roman" w:hAnsi="Times New Roman" w:cs="Times New Roman"/>
          <w:sz w:val="24"/>
          <w:szCs w:val="24"/>
          <w:lang w:eastAsia="id-ID"/>
        </w:rPr>
        <w:t>(SWOT). Hasil temuan studi menyatakan bahwa strategi yang akan dikembangkan berupa peningkatan sumber daya manusia pariwisata di Distrik Ayamaru agar mampu mengelola objek wisata, peningkatan sarana prasarana di objek wisata. Dari hasil analisis SWOT ya</w:t>
      </w:r>
      <w:r>
        <w:rPr>
          <w:rFonts w:ascii="Times New Roman" w:eastAsia="Times New Roman" w:hAnsi="Times New Roman" w:cs="Times New Roman"/>
          <w:sz w:val="24"/>
          <w:szCs w:val="24"/>
          <w:lang w:eastAsia="id-ID"/>
        </w:rPr>
        <w:t xml:space="preserve">ng dilakukan, dapat disimpulkan </w:t>
      </w:r>
      <w:r>
        <w:rPr>
          <w:rFonts w:ascii="Times New Roman" w:eastAsia="Times New Roman" w:hAnsi="Times New Roman" w:cs="Times New Roman"/>
          <w:sz w:val="24"/>
          <w:szCs w:val="24"/>
        </w:rPr>
        <w:t>berdasarkan hasil wawancara mayoritas wisatawan yang berkunjung pada objek wisata Danau Ayamaru dan sekitarnya mayoritas wanita dengan jumlah persentase sebesar 67% dan disusul oleh pria dengan persentase jumlah pengunjung  33%. Daya tarik  objek wisata Distrik Ayamaru  sebesar 93%  menyatakan bahwa objek wisata Distrik Ayamaru memiliki daya tarik pemandangan alam yang mempesona dan indah dipandang mata.</w:t>
      </w:r>
      <w:r w:rsidRPr="00256AF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Daya tarik kejernihan air, sangat menarik minat wisatawan untuk berkunjung dengan proporsi nilai 83%.  Daya tarik kicauan burung-burung termasuk kategori sangat menarik dengan persentase 50% dan menarik sebesar 37%. </w:t>
      </w:r>
      <w:r>
        <w:rPr>
          <w:rFonts w:ascii="Times New Roman" w:eastAsia="Times New Roman" w:hAnsi="Times New Roman" w:cs="Times New Roman"/>
          <w:sz w:val="24"/>
          <w:szCs w:val="24"/>
        </w:rPr>
        <w:t xml:space="preserve"> K</w:t>
      </w:r>
      <w:r>
        <w:rPr>
          <w:rFonts w:ascii="Times New Roman" w:eastAsia="Times New Roman" w:hAnsi="Times New Roman" w:cs="Times New Roman"/>
          <w:sz w:val="24"/>
          <w:szCs w:val="24"/>
        </w:rPr>
        <w:t>ondisi kebersihan lingkungan pada kawasan parkiran umum sebesar 47%  sangat baik dan kemudian 20% baik.</w:t>
      </w:r>
      <w:r>
        <w:rPr>
          <w:rFonts w:ascii="Times New Roman" w:eastAsia="Times New Roman" w:hAnsi="Times New Roman" w:cs="Times New Roman"/>
          <w:sz w:val="24"/>
          <w:szCs w:val="24"/>
        </w:rPr>
        <w:t xml:space="preserve"> Oleh sebab itu  d</w:t>
      </w:r>
      <w:r w:rsidRPr="00833E79">
        <w:rPr>
          <w:rFonts w:ascii="Times New Roman" w:eastAsia="Times New Roman" w:hAnsi="Times New Roman" w:cs="Times New Roman"/>
          <w:sz w:val="24"/>
          <w:szCs w:val="24"/>
        </w:rPr>
        <w:t>apat disimpulkan bahwa wisata Danau Ayamaru membutuhkan strategi yang tepat sesuai asas kebermanfaatan dalam pengembangan objek-objek wisata yang ada</w:t>
      </w:r>
      <w:r w:rsidR="007C4757">
        <w:rPr>
          <w:rFonts w:ascii="Times New Roman" w:eastAsia="Times New Roman" w:hAnsi="Times New Roman" w:cs="Times New Roman"/>
          <w:sz w:val="24"/>
          <w:szCs w:val="24"/>
        </w:rPr>
        <w:t xml:space="preserve"> di Wilayah Kabupaten Maybrat. </w:t>
      </w:r>
    </w:p>
    <w:p w:rsidR="00833E79" w:rsidRDefault="00833E79" w:rsidP="00833E79">
      <w:pPr>
        <w:jc w:val="both"/>
        <w:rPr>
          <w:rFonts w:ascii="Times New Roman" w:eastAsia="Times New Roman" w:hAnsi="Times New Roman" w:cs="Times New Roman"/>
          <w:sz w:val="24"/>
          <w:szCs w:val="24"/>
          <w:lang w:eastAsia="id-ID"/>
        </w:rPr>
      </w:pPr>
    </w:p>
    <w:p w:rsidR="00833E79" w:rsidRPr="003A1D57" w:rsidRDefault="00833E79" w:rsidP="00833E79">
      <w:pPr>
        <w:spacing w:line="360" w:lineRule="auto"/>
        <w:jc w:val="both"/>
        <w:rPr>
          <w:rFonts w:ascii="Times New Roman" w:eastAsia="Times New Roman" w:hAnsi="Times New Roman" w:cs="Times New Roman"/>
          <w:sz w:val="24"/>
          <w:szCs w:val="24"/>
          <w:lang w:eastAsia="id-ID"/>
        </w:rPr>
      </w:pPr>
      <w:r w:rsidRPr="003A1D57">
        <w:rPr>
          <w:rFonts w:ascii="Times New Roman" w:eastAsia="Times New Roman" w:hAnsi="Times New Roman" w:cs="Times New Roman"/>
          <w:b/>
          <w:sz w:val="24"/>
          <w:szCs w:val="24"/>
          <w:lang w:eastAsia="id-ID"/>
        </w:rPr>
        <w:t>Kata Kunci</w:t>
      </w:r>
      <w:r w:rsidRPr="003A1D57">
        <w:rPr>
          <w:rFonts w:ascii="Times New Roman" w:eastAsia="Times New Roman" w:hAnsi="Times New Roman" w:cs="Times New Roman"/>
          <w:sz w:val="24"/>
          <w:szCs w:val="24"/>
          <w:lang w:eastAsia="id-ID"/>
        </w:rPr>
        <w:t xml:space="preserve"> : Pengembangan, Kawasan Wisata, Danau Ayamaru </w:t>
      </w:r>
    </w:p>
    <w:p w:rsidR="005201FA" w:rsidRDefault="005201FA" w:rsidP="003A1D57">
      <w:pPr>
        <w:tabs>
          <w:tab w:val="right" w:leader="dot" w:pos="8222"/>
        </w:tabs>
        <w:jc w:val="center"/>
        <w:rPr>
          <w:rFonts w:ascii="Times New Roman" w:hAnsi="Times New Roman" w:cs="Times New Roman"/>
          <w:b/>
          <w:sz w:val="24"/>
          <w:szCs w:val="24"/>
        </w:rPr>
        <w:sectPr w:rsidR="005201FA" w:rsidSect="008C2BA7">
          <w:headerReference w:type="default" r:id="rId16"/>
          <w:footerReference w:type="default" r:id="rId17"/>
          <w:pgSz w:w="11906" w:h="16838"/>
          <w:pgMar w:top="1701" w:right="1701" w:bottom="1701" w:left="1985" w:header="709" w:footer="714" w:gutter="0"/>
          <w:pgNumType w:fmt="lowerRoman" w:start="2"/>
          <w:cols w:space="720"/>
        </w:sectPr>
      </w:pPr>
    </w:p>
    <w:p w:rsidR="003A1D57" w:rsidRDefault="003A1D57" w:rsidP="003A1D57">
      <w:pPr>
        <w:tabs>
          <w:tab w:val="right" w:leader="dot" w:pos="8222"/>
        </w:tabs>
        <w:jc w:val="center"/>
        <w:rPr>
          <w:rFonts w:ascii="Times New Roman" w:hAnsi="Times New Roman" w:cs="Times New Roman"/>
          <w:b/>
          <w:sz w:val="24"/>
          <w:szCs w:val="24"/>
        </w:rPr>
      </w:pPr>
      <w:r>
        <w:rPr>
          <w:rFonts w:ascii="Times New Roman" w:hAnsi="Times New Roman" w:cs="Times New Roman"/>
          <w:b/>
          <w:sz w:val="24"/>
          <w:szCs w:val="24"/>
        </w:rPr>
        <w:lastRenderedPageBreak/>
        <w:t>DAFTA</w:t>
      </w:r>
      <w:bookmarkStart w:id="1" w:name="_GoBack"/>
      <w:bookmarkEnd w:id="1"/>
      <w:r>
        <w:rPr>
          <w:rFonts w:ascii="Times New Roman" w:hAnsi="Times New Roman" w:cs="Times New Roman"/>
          <w:b/>
          <w:sz w:val="24"/>
          <w:szCs w:val="24"/>
        </w:rPr>
        <w:t>R ISI</w:t>
      </w:r>
    </w:p>
    <w:p w:rsidR="003A1D57" w:rsidRDefault="003A1D57" w:rsidP="003A1D57">
      <w:pPr>
        <w:tabs>
          <w:tab w:val="right" w:leader="dot" w:pos="8222"/>
          <w:tab w:val="right" w:leader="dot" w:pos="9072"/>
        </w:tabs>
        <w:spacing w:after="0"/>
        <w:rPr>
          <w:rFonts w:ascii="Times New Roman" w:hAnsi="Times New Roman" w:cs="Times New Roman"/>
          <w:b/>
          <w:sz w:val="24"/>
          <w:szCs w:val="24"/>
        </w:rPr>
      </w:pPr>
      <w:r w:rsidRPr="00F9099F">
        <w:rPr>
          <w:rFonts w:ascii="Times New Roman" w:hAnsi="Times New Roman" w:cs="Times New Roman"/>
          <w:b/>
          <w:sz w:val="24"/>
          <w:szCs w:val="24"/>
        </w:rPr>
        <w:t>KATA PENGANTAR</w:t>
      </w:r>
      <w:r>
        <w:rPr>
          <w:rFonts w:ascii="Times New Roman" w:hAnsi="Times New Roman" w:cs="Times New Roman"/>
          <w:b/>
          <w:sz w:val="24"/>
          <w:szCs w:val="24"/>
        </w:rPr>
        <w:tab/>
        <w:t>i</w:t>
      </w:r>
    </w:p>
    <w:p w:rsidR="003A1D57" w:rsidRDefault="003A1D5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ABSTRAK</w:t>
      </w:r>
      <w:r>
        <w:rPr>
          <w:rFonts w:ascii="Times New Roman" w:hAnsi="Times New Roman" w:cs="Times New Roman"/>
          <w:b/>
          <w:sz w:val="24"/>
          <w:szCs w:val="24"/>
        </w:rPr>
        <w:tab/>
        <w:t>ii</w:t>
      </w:r>
    </w:p>
    <w:p w:rsidR="003A1D57" w:rsidRDefault="003A1D5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DAFTAR ISI</w:t>
      </w:r>
      <w:r>
        <w:rPr>
          <w:rFonts w:ascii="Times New Roman" w:hAnsi="Times New Roman" w:cs="Times New Roman"/>
          <w:b/>
          <w:sz w:val="24"/>
          <w:szCs w:val="24"/>
        </w:rPr>
        <w:tab/>
        <w:t>iii</w:t>
      </w:r>
    </w:p>
    <w:p w:rsidR="003A1D57" w:rsidRDefault="008C2BA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DAFTAR TABEL</w:t>
      </w:r>
      <w:r>
        <w:rPr>
          <w:rFonts w:ascii="Times New Roman" w:hAnsi="Times New Roman" w:cs="Times New Roman"/>
          <w:b/>
          <w:sz w:val="24"/>
          <w:szCs w:val="24"/>
        </w:rPr>
        <w:tab/>
        <w:t>iv</w:t>
      </w:r>
    </w:p>
    <w:p w:rsidR="003A1D57" w:rsidRPr="00F9099F" w:rsidRDefault="003A1D5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DAFTAR GAMBAR</w:t>
      </w:r>
      <w:r>
        <w:rPr>
          <w:rFonts w:ascii="Times New Roman" w:hAnsi="Times New Roman" w:cs="Times New Roman"/>
          <w:b/>
          <w:sz w:val="24"/>
          <w:szCs w:val="24"/>
        </w:rPr>
        <w:tab/>
        <w:t>v</w:t>
      </w:r>
    </w:p>
    <w:p w:rsidR="003A1D57" w:rsidRPr="009633EE" w:rsidRDefault="003A1D5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BAB 1 PENDAHULUAN</w:t>
      </w:r>
      <w:r>
        <w:rPr>
          <w:rFonts w:ascii="Times New Roman" w:hAnsi="Times New Roman" w:cs="Times New Roman"/>
          <w:b/>
          <w:sz w:val="24"/>
          <w:szCs w:val="24"/>
        </w:rPr>
        <w:tab/>
        <w:t>1</w:t>
      </w:r>
    </w:p>
    <w:p w:rsidR="003A1D57" w:rsidRPr="00931773" w:rsidRDefault="009612D3" w:rsidP="00195EE5">
      <w:pPr>
        <w:pStyle w:val="ListParagraph"/>
        <w:numPr>
          <w:ilvl w:val="1"/>
          <w:numId w:val="109"/>
        </w:numPr>
        <w:tabs>
          <w:tab w:val="right" w:leader="dot" w:pos="8222"/>
          <w:tab w:val="right" w:leader="dot" w:pos="9072"/>
        </w:tabs>
        <w:spacing w:after="0"/>
        <w:ind w:left="709" w:hanging="709"/>
        <w:rPr>
          <w:rFonts w:ascii="Times New Roman" w:hAnsi="Times New Roman" w:cs="Times New Roman"/>
          <w:sz w:val="24"/>
          <w:szCs w:val="24"/>
        </w:rPr>
      </w:pPr>
      <w:r w:rsidRPr="00931773">
        <w:rPr>
          <w:rFonts w:ascii="Times New Roman" w:hAnsi="Times New Roman" w:cs="Times New Roman"/>
          <w:sz w:val="24"/>
          <w:szCs w:val="24"/>
        </w:rPr>
        <w:t>Latar Belakang</w:t>
      </w:r>
      <w:r w:rsidRPr="00931773">
        <w:rPr>
          <w:rFonts w:ascii="Times New Roman" w:hAnsi="Times New Roman" w:cs="Times New Roman"/>
          <w:sz w:val="24"/>
          <w:szCs w:val="24"/>
        </w:rPr>
        <w:tab/>
      </w:r>
      <w:r>
        <w:rPr>
          <w:rFonts w:ascii="Times New Roman" w:hAnsi="Times New Roman" w:cs="Times New Roman"/>
          <w:sz w:val="24"/>
          <w:szCs w:val="24"/>
        </w:rPr>
        <w:t>1</w:t>
      </w:r>
    </w:p>
    <w:p w:rsidR="003A1D57" w:rsidRPr="00931773" w:rsidRDefault="009612D3" w:rsidP="00195EE5">
      <w:pPr>
        <w:pStyle w:val="ListParagraph"/>
        <w:numPr>
          <w:ilvl w:val="1"/>
          <w:numId w:val="109"/>
        </w:numPr>
        <w:tabs>
          <w:tab w:val="right" w:leader="dot" w:pos="8222"/>
          <w:tab w:val="right" w:leader="dot" w:pos="9072"/>
        </w:tabs>
        <w:spacing w:after="0"/>
        <w:ind w:left="709" w:hanging="709"/>
        <w:rPr>
          <w:rFonts w:ascii="Times New Roman" w:hAnsi="Times New Roman" w:cs="Times New Roman"/>
          <w:sz w:val="24"/>
          <w:szCs w:val="24"/>
        </w:rPr>
      </w:pPr>
      <w:r>
        <w:rPr>
          <w:rFonts w:ascii="Times New Roman" w:hAnsi="Times New Roman" w:cs="Times New Roman"/>
          <w:sz w:val="24"/>
          <w:szCs w:val="24"/>
        </w:rPr>
        <w:t xml:space="preserve">Rumusan </w:t>
      </w:r>
      <w:r w:rsidRPr="00931773">
        <w:rPr>
          <w:rFonts w:ascii="Times New Roman" w:hAnsi="Times New Roman" w:cs="Times New Roman"/>
          <w:sz w:val="24"/>
          <w:szCs w:val="24"/>
        </w:rPr>
        <w:t>Masalah</w:t>
      </w:r>
      <w:r w:rsidRPr="00931773">
        <w:rPr>
          <w:rFonts w:ascii="Times New Roman" w:hAnsi="Times New Roman" w:cs="Times New Roman"/>
          <w:sz w:val="24"/>
          <w:szCs w:val="24"/>
        </w:rPr>
        <w:tab/>
      </w:r>
      <w:r>
        <w:rPr>
          <w:rFonts w:ascii="Times New Roman" w:hAnsi="Times New Roman" w:cs="Times New Roman"/>
          <w:sz w:val="24"/>
          <w:szCs w:val="24"/>
        </w:rPr>
        <w:t>8</w:t>
      </w:r>
    </w:p>
    <w:p w:rsidR="003A1D57" w:rsidRPr="00931773" w:rsidRDefault="009612D3" w:rsidP="00195EE5">
      <w:pPr>
        <w:pStyle w:val="ListParagraph"/>
        <w:numPr>
          <w:ilvl w:val="1"/>
          <w:numId w:val="109"/>
        </w:numPr>
        <w:tabs>
          <w:tab w:val="right" w:leader="dot" w:pos="8222"/>
          <w:tab w:val="right" w:leader="dot" w:pos="9072"/>
        </w:tabs>
        <w:spacing w:after="0"/>
        <w:ind w:left="709" w:hanging="709"/>
        <w:rPr>
          <w:rFonts w:ascii="Times New Roman" w:hAnsi="Times New Roman" w:cs="Times New Roman"/>
          <w:sz w:val="24"/>
          <w:szCs w:val="24"/>
        </w:rPr>
      </w:pPr>
      <w:r w:rsidRPr="00931773">
        <w:rPr>
          <w:rFonts w:ascii="Times New Roman" w:hAnsi="Times New Roman" w:cs="Times New Roman"/>
          <w:sz w:val="24"/>
          <w:szCs w:val="24"/>
        </w:rPr>
        <w:t>Batasan Masalah</w:t>
      </w:r>
      <w:r w:rsidRPr="00931773">
        <w:rPr>
          <w:rFonts w:ascii="Times New Roman" w:hAnsi="Times New Roman" w:cs="Times New Roman"/>
          <w:sz w:val="24"/>
          <w:szCs w:val="24"/>
        </w:rPr>
        <w:tab/>
      </w:r>
      <w:r>
        <w:rPr>
          <w:rFonts w:ascii="Times New Roman" w:hAnsi="Times New Roman" w:cs="Times New Roman"/>
          <w:sz w:val="24"/>
          <w:szCs w:val="24"/>
        </w:rPr>
        <w:t>9</w:t>
      </w:r>
    </w:p>
    <w:p w:rsidR="003A1D57" w:rsidRPr="00931773" w:rsidRDefault="009612D3" w:rsidP="00195EE5">
      <w:pPr>
        <w:pStyle w:val="ListParagraph"/>
        <w:numPr>
          <w:ilvl w:val="1"/>
          <w:numId w:val="109"/>
        </w:numPr>
        <w:tabs>
          <w:tab w:val="right" w:leader="dot" w:pos="8222"/>
          <w:tab w:val="right" w:leader="dot" w:pos="9072"/>
        </w:tabs>
        <w:spacing w:after="0"/>
        <w:ind w:left="709" w:hanging="709"/>
        <w:rPr>
          <w:rFonts w:ascii="Times New Roman" w:hAnsi="Times New Roman" w:cs="Times New Roman"/>
          <w:sz w:val="24"/>
          <w:szCs w:val="24"/>
        </w:rPr>
      </w:pPr>
      <w:r w:rsidRPr="00931773">
        <w:rPr>
          <w:rFonts w:ascii="Times New Roman" w:hAnsi="Times New Roman" w:cs="Times New Roman"/>
          <w:sz w:val="24"/>
          <w:szCs w:val="24"/>
        </w:rPr>
        <w:t>Maksud Dan Tujuan</w:t>
      </w:r>
      <w:r w:rsidRPr="00931773">
        <w:rPr>
          <w:rFonts w:ascii="Times New Roman" w:hAnsi="Times New Roman" w:cs="Times New Roman"/>
          <w:sz w:val="24"/>
          <w:szCs w:val="24"/>
        </w:rPr>
        <w:tab/>
      </w:r>
      <w:r>
        <w:rPr>
          <w:rFonts w:ascii="Times New Roman" w:hAnsi="Times New Roman" w:cs="Times New Roman"/>
          <w:sz w:val="24"/>
          <w:szCs w:val="24"/>
        </w:rPr>
        <w:t>9</w:t>
      </w:r>
    </w:p>
    <w:p w:rsidR="003A1D57" w:rsidRDefault="009612D3" w:rsidP="003A1D57">
      <w:pPr>
        <w:pStyle w:val="ListParagraph"/>
        <w:tabs>
          <w:tab w:val="right" w:leader="dot" w:pos="8222"/>
          <w:tab w:val="right" w:leader="dot" w:pos="9072"/>
        </w:tabs>
        <w:spacing w:after="0"/>
        <w:ind w:left="1276" w:hanging="567"/>
        <w:rPr>
          <w:rFonts w:ascii="Times New Roman" w:hAnsi="Times New Roman" w:cs="Times New Roman"/>
          <w:sz w:val="24"/>
          <w:szCs w:val="24"/>
        </w:rPr>
      </w:pPr>
      <w:r w:rsidRPr="00931773">
        <w:rPr>
          <w:rFonts w:ascii="Times New Roman" w:hAnsi="Times New Roman" w:cs="Times New Roman"/>
          <w:sz w:val="24"/>
          <w:szCs w:val="24"/>
        </w:rPr>
        <w:t xml:space="preserve">1.4.1 </w:t>
      </w:r>
      <w:r>
        <w:rPr>
          <w:rFonts w:ascii="Times New Roman" w:hAnsi="Times New Roman" w:cs="Times New Roman"/>
          <w:sz w:val="24"/>
          <w:szCs w:val="24"/>
        </w:rPr>
        <w:t>Tujuan</w:t>
      </w:r>
      <w:r>
        <w:rPr>
          <w:rFonts w:ascii="Times New Roman" w:hAnsi="Times New Roman" w:cs="Times New Roman"/>
          <w:sz w:val="24"/>
          <w:szCs w:val="24"/>
        </w:rPr>
        <w:tab/>
        <w:t>9</w:t>
      </w:r>
      <w:r w:rsidRPr="00931773">
        <w:rPr>
          <w:rFonts w:ascii="Times New Roman" w:hAnsi="Times New Roman" w:cs="Times New Roman"/>
          <w:sz w:val="24"/>
          <w:szCs w:val="24"/>
        </w:rPr>
        <w:t xml:space="preserve">  </w:t>
      </w:r>
    </w:p>
    <w:p w:rsidR="003A1D57" w:rsidRPr="00656EAD" w:rsidRDefault="009612D3" w:rsidP="003A1D57">
      <w:pPr>
        <w:pStyle w:val="ListParagraph"/>
        <w:tabs>
          <w:tab w:val="right" w:leader="dot" w:pos="8222"/>
          <w:tab w:val="right" w:leader="dot" w:pos="9072"/>
        </w:tabs>
        <w:spacing w:after="0"/>
        <w:ind w:left="1276" w:hanging="567"/>
        <w:rPr>
          <w:rFonts w:ascii="Times New Roman" w:hAnsi="Times New Roman" w:cs="Times New Roman"/>
          <w:sz w:val="24"/>
          <w:szCs w:val="24"/>
        </w:rPr>
      </w:pPr>
      <w:r>
        <w:rPr>
          <w:rFonts w:ascii="Times New Roman" w:hAnsi="Times New Roman" w:cs="Times New Roman"/>
          <w:sz w:val="24"/>
          <w:szCs w:val="24"/>
        </w:rPr>
        <w:t xml:space="preserve">1.4.2 </w:t>
      </w:r>
      <w:r w:rsidRPr="00931773">
        <w:rPr>
          <w:rFonts w:ascii="Times New Roman" w:hAnsi="Times New Roman" w:cs="Times New Roman"/>
          <w:sz w:val="24"/>
          <w:szCs w:val="24"/>
        </w:rPr>
        <w:t>Sasaran</w:t>
      </w:r>
      <w:r w:rsidRPr="00931773">
        <w:rPr>
          <w:rFonts w:ascii="Times New Roman" w:hAnsi="Times New Roman" w:cs="Times New Roman"/>
          <w:sz w:val="24"/>
          <w:szCs w:val="24"/>
        </w:rPr>
        <w:tab/>
      </w:r>
      <w:r>
        <w:rPr>
          <w:rFonts w:ascii="Times New Roman" w:hAnsi="Times New Roman" w:cs="Times New Roman"/>
          <w:sz w:val="24"/>
          <w:szCs w:val="24"/>
        </w:rPr>
        <w:t>9</w:t>
      </w:r>
    </w:p>
    <w:p w:rsidR="003A1D57" w:rsidRPr="00F9099F" w:rsidRDefault="009612D3" w:rsidP="00195EE5">
      <w:pPr>
        <w:pStyle w:val="ListParagraph"/>
        <w:numPr>
          <w:ilvl w:val="1"/>
          <w:numId w:val="109"/>
        </w:numPr>
        <w:tabs>
          <w:tab w:val="right" w:leader="dot" w:pos="8222"/>
          <w:tab w:val="right" w:leader="dot" w:pos="9072"/>
        </w:tabs>
        <w:spacing w:after="0"/>
        <w:ind w:left="709" w:hanging="709"/>
        <w:rPr>
          <w:rFonts w:ascii="Times New Roman" w:hAnsi="Times New Roman" w:cs="Times New Roman"/>
          <w:sz w:val="24"/>
          <w:szCs w:val="24"/>
        </w:rPr>
      </w:pPr>
      <w:r w:rsidRPr="00931773">
        <w:rPr>
          <w:rFonts w:ascii="Times New Roman" w:hAnsi="Times New Roman" w:cs="Times New Roman"/>
          <w:sz w:val="24"/>
          <w:szCs w:val="24"/>
        </w:rPr>
        <w:t>Sistematika Penulisan</w:t>
      </w:r>
      <w:r w:rsidR="003A1D57" w:rsidRPr="00931773">
        <w:rPr>
          <w:rFonts w:ascii="Times New Roman" w:hAnsi="Times New Roman" w:cs="Times New Roman"/>
          <w:sz w:val="24"/>
          <w:szCs w:val="24"/>
        </w:rPr>
        <w:tab/>
      </w:r>
      <w:r w:rsidR="003A1D57">
        <w:rPr>
          <w:rFonts w:ascii="Times New Roman" w:hAnsi="Times New Roman" w:cs="Times New Roman"/>
          <w:sz w:val="24"/>
          <w:szCs w:val="24"/>
        </w:rPr>
        <w:t>10</w:t>
      </w:r>
    </w:p>
    <w:p w:rsidR="003A1D57" w:rsidRPr="00B7509E" w:rsidRDefault="003A1D57" w:rsidP="003A1D57">
      <w:pPr>
        <w:tabs>
          <w:tab w:val="right" w:leader="dot" w:pos="8222"/>
          <w:tab w:val="right" w:leader="dot" w:pos="9072"/>
        </w:tabs>
        <w:spacing w:after="0"/>
        <w:rPr>
          <w:rFonts w:ascii="Times New Roman" w:hAnsi="Times New Roman" w:cs="Times New Roman"/>
          <w:b/>
          <w:sz w:val="24"/>
          <w:szCs w:val="24"/>
        </w:rPr>
      </w:pPr>
      <w:r w:rsidRPr="00B7509E">
        <w:rPr>
          <w:rFonts w:ascii="Times New Roman" w:hAnsi="Times New Roman" w:cs="Times New Roman"/>
          <w:b/>
          <w:sz w:val="24"/>
          <w:szCs w:val="24"/>
        </w:rPr>
        <w:t>BAB II TINJAUAN PUSTAKA</w:t>
      </w:r>
      <w:r w:rsidRPr="00B7509E">
        <w:rPr>
          <w:rFonts w:ascii="Times New Roman" w:hAnsi="Times New Roman" w:cs="Times New Roman"/>
          <w:b/>
          <w:sz w:val="24"/>
          <w:szCs w:val="24"/>
        </w:rPr>
        <w:tab/>
      </w:r>
      <w:r>
        <w:rPr>
          <w:rFonts w:ascii="Times New Roman" w:hAnsi="Times New Roman" w:cs="Times New Roman"/>
          <w:b/>
          <w:sz w:val="24"/>
          <w:szCs w:val="24"/>
        </w:rPr>
        <w:t>11</w:t>
      </w:r>
    </w:p>
    <w:p w:rsidR="003A1D57" w:rsidRPr="00931773" w:rsidRDefault="003A1D57" w:rsidP="003A1D57">
      <w:pPr>
        <w:tabs>
          <w:tab w:val="right" w:leader="dot" w:pos="8222"/>
          <w:tab w:val="right" w:leader="dot" w:pos="9072"/>
        </w:tabs>
        <w:spacing w:after="0"/>
        <w:ind w:left="709" w:hanging="709"/>
        <w:rPr>
          <w:rFonts w:ascii="Times New Roman" w:hAnsi="Times New Roman" w:cs="Times New Roman"/>
          <w:sz w:val="24"/>
          <w:szCs w:val="24"/>
        </w:rPr>
      </w:pPr>
      <w:r w:rsidRPr="00931773">
        <w:rPr>
          <w:rFonts w:ascii="Times New Roman" w:hAnsi="Times New Roman" w:cs="Times New Roman"/>
          <w:sz w:val="24"/>
          <w:szCs w:val="24"/>
        </w:rPr>
        <w:t xml:space="preserve">2.1       </w:t>
      </w:r>
      <w:r w:rsidR="009612D3" w:rsidRPr="00931773">
        <w:rPr>
          <w:rFonts w:ascii="Times New Roman" w:hAnsi="Times New Roman" w:cs="Times New Roman"/>
          <w:sz w:val="24"/>
          <w:szCs w:val="24"/>
        </w:rPr>
        <w:t>Landasan Hukum</w:t>
      </w:r>
      <w:r w:rsidR="009612D3" w:rsidRPr="00931773">
        <w:rPr>
          <w:rFonts w:ascii="Times New Roman" w:hAnsi="Times New Roman" w:cs="Times New Roman"/>
          <w:sz w:val="24"/>
          <w:szCs w:val="24"/>
        </w:rPr>
        <w:tab/>
      </w:r>
      <w:r w:rsidR="009612D3">
        <w:rPr>
          <w:rFonts w:ascii="Times New Roman" w:hAnsi="Times New Roman" w:cs="Times New Roman"/>
          <w:sz w:val="24"/>
          <w:szCs w:val="24"/>
        </w:rPr>
        <w:t>11</w:t>
      </w:r>
    </w:p>
    <w:p w:rsidR="003A1D57" w:rsidRDefault="009612D3" w:rsidP="003A1D57">
      <w:pPr>
        <w:tabs>
          <w:tab w:val="right" w:leader="dot" w:pos="8222"/>
          <w:tab w:val="right" w:leader="dot" w:pos="9072"/>
        </w:tabs>
        <w:spacing w:after="0"/>
        <w:ind w:left="709"/>
        <w:rPr>
          <w:rFonts w:ascii="Times New Roman" w:hAnsi="Times New Roman" w:cs="Times New Roman"/>
          <w:sz w:val="24"/>
          <w:szCs w:val="24"/>
        </w:rPr>
      </w:pPr>
      <w:r w:rsidRPr="00931773">
        <w:rPr>
          <w:rFonts w:ascii="Times New Roman" w:hAnsi="Times New Roman" w:cs="Times New Roman"/>
          <w:sz w:val="24"/>
          <w:szCs w:val="24"/>
        </w:rPr>
        <w:t xml:space="preserve">2.1.1  </w:t>
      </w:r>
      <w:r>
        <w:rPr>
          <w:rFonts w:ascii="Times New Roman" w:hAnsi="Times New Roman" w:cs="Times New Roman"/>
          <w:sz w:val="24"/>
          <w:szCs w:val="24"/>
        </w:rPr>
        <w:t xml:space="preserve"> </w:t>
      </w:r>
      <w:r w:rsidRPr="00931773">
        <w:rPr>
          <w:rFonts w:ascii="Times New Roman" w:hAnsi="Times New Roman" w:cs="Times New Roman"/>
          <w:sz w:val="24"/>
          <w:szCs w:val="24"/>
        </w:rPr>
        <w:t xml:space="preserve">  </w:t>
      </w:r>
      <w:r w:rsidRPr="00C5296E">
        <w:rPr>
          <w:rFonts w:ascii="Times New Roman" w:hAnsi="Times New Roman" w:cs="Times New Roman"/>
          <w:sz w:val="24"/>
          <w:szCs w:val="24"/>
        </w:rPr>
        <w:t>Peraturan Menteri Lingkungan Hidup Dan Kehutanan Republik Indonesia Nomor P.13/Menlhk/Setjen/Kum.1/5/2020 , Mengenai Pembangunan Sarana Dan Prasarana Wisata Alam Di Kawasan Hutan</w:t>
      </w:r>
      <w:r>
        <w:rPr>
          <w:rFonts w:ascii="Times New Roman" w:hAnsi="Times New Roman" w:cs="Times New Roman"/>
          <w:sz w:val="24"/>
          <w:szCs w:val="24"/>
        </w:rPr>
        <w:tab/>
        <w:t>11</w:t>
      </w:r>
    </w:p>
    <w:p w:rsidR="003A1D57"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 xml:space="preserve">2.1.2   </w:t>
      </w:r>
      <w:r w:rsidRPr="00E55F8C">
        <w:rPr>
          <w:rFonts w:ascii="Times New Roman" w:hAnsi="Times New Roman" w:cs="Times New Roman"/>
          <w:sz w:val="24"/>
          <w:szCs w:val="24"/>
        </w:rPr>
        <w:t>Undang – Undang No 10 Tahun 2009 Tentang Kepariwisataan</w:t>
      </w:r>
      <w:r>
        <w:rPr>
          <w:rFonts w:ascii="Times New Roman" w:hAnsi="Times New Roman" w:cs="Times New Roman"/>
          <w:sz w:val="24"/>
          <w:szCs w:val="24"/>
        </w:rPr>
        <w:tab/>
        <w:t>11</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 xml:space="preserve">2.1.3     </w:t>
      </w:r>
      <w:r w:rsidRPr="00931773">
        <w:rPr>
          <w:rFonts w:ascii="Times New Roman" w:hAnsi="Times New Roman" w:cs="Times New Roman"/>
          <w:sz w:val="24"/>
          <w:szCs w:val="24"/>
        </w:rPr>
        <w:t>Peraturan  Tingkat  Provinsi Papua Barat</w:t>
      </w:r>
      <w:r w:rsidRPr="00931773">
        <w:rPr>
          <w:rFonts w:ascii="Times New Roman" w:hAnsi="Times New Roman" w:cs="Times New Roman"/>
          <w:sz w:val="24"/>
          <w:szCs w:val="24"/>
        </w:rPr>
        <w:tab/>
      </w:r>
      <w:r>
        <w:rPr>
          <w:rFonts w:ascii="Times New Roman" w:hAnsi="Times New Roman" w:cs="Times New Roman"/>
          <w:sz w:val="24"/>
          <w:szCs w:val="24"/>
        </w:rPr>
        <w:t>12</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2.1.4</w:t>
      </w:r>
      <w:r w:rsidRPr="00931773">
        <w:rPr>
          <w:rFonts w:ascii="Times New Roman" w:hAnsi="Times New Roman" w:cs="Times New Roman"/>
          <w:sz w:val="24"/>
          <w:szCs w:val="24"/>
        </w:rPr>
        <w:t xml:space="preserve">  Peraturan  Tingkat  Kabupaten  Maybrat</w:t>
      </w:r>
      <w:r w:rsidRPr="00931773">
        <w:rPr>
          <w:rFonts w:ascii="Times New Roman" w:hAnsi="Times New Roman" w:cs="Times New Roman"/>
          <w:sz w:val="24"/>
          <w:szCs w:val="24"/>
        </w:rPr>
        <w:tab/>
      </w:r>
      <w:r>
        <w:rPr>
          <w:rFonts w:ascii="Times New Roman" w:hAnsi="Times New Roman" w:cs="Times New Roman"/>
          <w:sz w:val="24"/>
          <w:szCs w:val="24"/>
        </w:rPr>
        <w:t>13</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sidRPr="00931773">
        <w:rPr>
          <w:rFonts w:ascii="Times New Roman" w:hAnsi="Times New Roman" w:cs="Times New Roman"/>
          <w:sz w:val="24"/>
          <w:szCs w:val="24"/>
        </w:rPr>
        <w:t>2.2       Landasan  Teori</w:t>
      </w:r>
      <w:r w:rsidRPr="00931773">
        <w:rPr>
          <w:rFonts w:ascii="Times New Roman" w:hAnsi="Times New Roman" w:cs="Times New Roman"/>
          <w:sz w:val="24"/>
          <w:szCs w:val="24"/>
        </w:rPr>
        <w:tab/>
      </w:r>
      <w:r>
        <w:rPr>
          <w:rFonts w:ascii="Times New Roman" w:hAnsi="Times New Roman" w:cs="Times New Roman"/>
          <w:sz w:val="24"/>
          <w:szCs w:val="24"/>
        </w:rPr>
        <w:t>14</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sidRPr="00931773">
        <w:rPr>
          <w:rFonts w:ascii="Times New Roman" w:hAnsi="Times New Roman" w:cs="Times New Roman"/>
          <w:sz w:val="24"/>
          <w:szCs w:val="24"/>
        </w:rPr>
        <w:t>2.2.1    Konsep  Strategi Pengembangan</w:t>
      </w:r>
      <w:r w:rsidRPr="00931773">
        <w:rPr>
          <w:rFonts w:ascii="Times New Roman" w:hAnsi="Times New Roman" w:cs="Times New Roman"/>
          <w:sz w:val="24"/>
          <w:szCs w:val="24"/>
        </w:rPr>
        <w:tab/>
      </w:r>
      <w:r>
        <w:rPr>
          <w:rFonts w:ascii="Times New Roman" w:hAnsi="Times New Roman" w:cs="Times New Roman"/>
          <w:sz w:val="24"/>
          <w:szCs w:val="24"/>
        </w:rPr>
        <w:t>14</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sidRPr="00931773">
        <w:rPr>
          <w:rFonts w:ascii="Times New Roman" w:hAnsi="Times New Roman" w:cs="Times New Roman"/>
          <w:sz w:val="24"/>
          <w:szCs w:val="24"/>
        </w:rPr>
        <w:t>2.2.2    Pengembangan Kawasan Pariwisata</w:t>
      </w:r>
      <w:r w:rsidRPr="00931773">
        <w:rPr>
          <w:rFonts w:ascii="Times New Roman" w:hAnsi="Times New Roman" w:cs="Times New Roman"/>
          <w:sz w:val="24"/>
          <w:szCs w:val="24"/>
        </w:rPr>
        <w:tab/>
      </w:r>
      <w:r>
        <w:rPr>
          <w:rFonts w:ascii="Times New Roman" w:hAnsi="Times New Roman" w:cs="Times New Roman"/>
          <w:sz w:val="24"/>
          <w:szCs w:val="24"/>
        </w:rPr>
        <w:t>16</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2.2.3</w:t>
      </w:r>
      <w:r w:rsidRPr="00931773">
        <w:rPr>
          <w:rFonts w:ascii="Times New Roman" w:hAnsi="Times New Roman" w:cs="Times New Roman"/>
          <w:sz w:val="24"/>
          <w:szCs w:val="24"/>
        </w:rPr>
        <w:t xml:space="preserve">    </w:t>
      </w:r>
      <w:r>
        <w:rPr>
          <w:rFonts w:ascii="Times New Roman" w:hAnsi="Times New Roman" w:cs="Times New Roman"/>
          <w:sz w:val="24"/>
          <w:szCs w:val="24"/>
        </w:rPr>
        <w:t xml:space="preserve">Definisi </w:t>
      </w:r>
      <w:r w:rsidRPr="00931773">
        <w:rPr>
          <w:rFonts w:ascii="Times New Roman" w:hAnsi="Times New Roman" w:cs="Times New Roman"/>
          <w:sz w:val="24"/>
          <w:szCs w:val="24"/>
        </w:rPr>
        <w:t>Kawasan Pariwisata</w:t>
      </w:r>
      <w:r w:rsidRPr="00931773">
        <w:rPr>
          <w:rFonts w:ascii="Times New Roman" w:hAnsi="Times New Roman" w:cs="Times New Roman"/>
          <w:sz w:val="24"/>
          <w:szCs w:val="24"/>
        </w:rPr>
        <w:tab/>
      </w:r>
      <w:r>
        <w:rPr>
          <w:rFonts w:ascii="Times New Roman" w:hAnsi="Times New Roman" w:cs="Times New Roman"/>
          <w:sz w:val="24"/>
          <w:szCs w:val="24"/>
        </w:rPr>
        <w:t>20</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3.2.4</w:t>
      </w:r>
      <w:r w:rsidRPr="00931773">
        <w:rPr>
          <w:rFonts w:ascii="Times New Roman" w:hAnsi="Times New Roman" w:cs="Times New Roman"/>
          <w:sz w:val="24"/>
          <w:szCs w:val="24"/>
        </w:rPr>
        <w:t xml:space="preserve">    Objek Pariwisata</w:t>
      </w:r>
      <w:r w:rsidRPr="00931773">
        <w:rPr>
          <w:rFonts w:ascii="Times New Roman" w:hAnsi="Times New Roman" w:cs="Times New Roman"/>
          <w:sz w:val="24"/>
          <w:szCs w:val="24"/>
        </w:rPr>
        <w:tab/>
      </w:r>
      <w:r>
        <w:rPr>
          <w:rFonts w:ascii="Times New Roman" w:hAnsi="Times New Roman" w:cs="Times New Roman"/>
          <w:sz w:val="24"/>
          <w:szCs w:val="24"/>
        </w:rPr>
        <w:t>21</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2.2.5</w:t>
      </w:r>
      <w:r w:rsidRPr="00931773">
        <w:rPr>
          <w:rFonts w:ascii="Times New Roman" w:hAnsi="Times New Roman" w:cs="Times New Roman"/>
          <w:sz w:val="24"/>
          <w:szCs w:val="24"/>
        </w:rPr>
        <w:t xml:space="preserve">    </w:t>
      </w:r>
      <w:r>
        <w:rPr>
          <w:rFonts w:ascii="Times New Roman" w:hAnsi="Times New Roman" w:cs="Times New Roman"/>
          <w:sz w:val="24"/>
          <w:szCs w:val="24"/>
        </w:rPr>
        <w:t>Definisi Analisis SWOT</w:t>
      </w:r>
      <w:r w:rsidRPr="00931773">
        <w:rPr>
          <w:rFonts w:ascii="Times New Roman" w:hAnsi="Times New Roman" w:cs="Times New Roman"/>
          <w:sz w:val="24"/>
          <w:szCs w:val="24"/>
        </w:rPr>
        <w:tab/>
      </w:r>
      <w:r>
        <w:rPr>
          <w:rFonts w:ascii="Times New Roman" w:hAnsi="Times New Roman" w:cs="Times New Roman"/>
          <w:sz w:val="24"/>
          <w:szCs w:val="24"/>
        </w:rPr>
        <w:t>24</w:t>
      </w:r>
    </w:p>
    <w:p w:rsidR="003A1D57"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2.2.6    Formula Analisis SWOT</w:t>
      </w:r>
      <w:r w:rsidRPr="00931773">
        <w:rPr>
          <w:rFonts w:ascii="Times New Roman" w:hAnsi="Times New Roman" w:cs="Times New Roman"/>
          <w:sz w:val="24"/>
          <w:szCs w:val="24"/>
        </w:rPr>
        <w:tab/>
      </w:r>
      <w:r>
        <w:rPr>
          <w:rFonts w:ascii="Times New Roman" w:hAnsi="Times New Roman" w:cs="Times New Roman"/>
          <w:sz w:val="24"/>
          <w:szCs w:val="24"/>
        </w:rPr>
        <w:t>25</w:t>
      </w:r>
    </w:p>
    <w:p w:rsidR="003A1D57"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 xml:space="preserve">            2.2.7   Analisis Skoring</w:t>
      </w:r>
      <w:r>
        <w:rPr>
          <w:rFonts w:ascii="Times New Roman" w:hAnsi="Times New Roman" w:cs="Times New Roman"/>
          <w:sz w:val="24"/>
          <w:szCs w:val="24"/>
        </w:rPr>
        <w:tab/>
        <w:t>27</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 xml:space="preserve">            2.2.8   Snowball Sampling</w:t>
      </w:r>
      <w:r>
        <w:rPr>
          <w:rFonts w:ascii="Times New Roman" w:hAnsi="Times New Roman" w:cs="Times New Roman"/>
          <w:sz w:val="24"/>
          <w:szCs w:val="24"/>
        </w:rPr>
        <w:tab/>
        <w:t>27</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 xml:space="preserve">            2.2.9  </w:t>
      </w:r>
      <w:r w:rsidRPr="00931773">
        <w:rPr>
          <w:rFonts w:ascii="Times New Roman" w:hAnsi="Times New Roman" w:cs="Times New Roman"/>
          <w:sz w:val="24"/>
          <w:szCs w:val="24"/>
        </w:rPr>
        <w:t>Tinjauan Empiris</w:t>
      </w:r>
      <w:r w:rsidRPr="00931773">
        <w:rPr>
          <w:rFonts w:ascii="Times New Roman" w:hAnsi="Times New Roman" w:cs="Times New Roman"/>
          <w:sz w:val="24"/>
          <w:szCs w:val="24"/>
        </w:rPr>
        <w:tab/>
      </w:r>
      <w:r>
        <w:rPr>
          <w:rFonts w:ascii="Times New Roman" w:hAnsi="Times New Roman" w:cs="Times New Roman"/>
          <w:sz w:val="24"/>
          <w:szCs w:val="24"/>
        </w:rPr>
        <w:t>28</w:t>
      </w:r>
    </w:p>
    <w:p w:rsidR="003A1D57"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 xml:space="preserve"> 2.3      </w:t>
      </w:r>
      <w:r w:rsidRPr="00931773">
        <w:rPr>
          <w:rFonts w:ascii="Times New Roman" w:hAnsi="Times New Roman" w:cs="Times New Roman"/>
          <w:sz w:val="24"/>
          <w:szCs w:val="24"/>
        </w:rPr>
        <w:t>Kerangka Pikir</w:t>
      </w:r>
      <w:r w:rsidRPr="00931773">
        <w:rPr>
          <w:rFonts w:ascii="Times New Roman" w:hAnsi="Times New Roman" w:cs="Times New Roman"/>
          <w:sz w:val="24"/>
          <w:szCs w:val="24"/>
        </w:rPr>
        <w:tab/>
      </w:r>
      <w:r w:rsidR="003A1D57">
        <w:rPr>
          <w:rFonts w:ascii="Times New Roman" w:hAnsi="Times New Roman" w:cs="Times New Roman"/>
          <w:sz w:val="24"/>
          <w:szCs w:val="24"/>
        </w:rPr>
        <w:t>31</w:t>
      </w:r>
    </w:p>
    <w:p w:rsidR="003A1D57" w:rsidRDefault="003A1D57" w:rsidP="003A1D57">
      <w:pPr>
        <w:tabs>
          <w:tab w:val="right" w:leader="dot" w:pos="8222"/>
          <w:tab w:val="right" w:leader="dot" w:pos="9072"/>
        </w:tabs>
        <w:spacing w:after="0"/>
        <w:rPr>
          <w:rFonts w:ascii="Times New Roman" w:hAnsi="Times New Roman" w:cs="Times New Roman"/>
          <w:b/>
          <w:sz w:val="24"/>
          <w:szCs w:val="24"/>
        </w:rPr>
      </w:pPr>
      <w:r w:rsidRPr="00656EAD">
        <w:rPr>
          <w:rFonts w:ascii="Times New Roman" w:hAnsi="Times New Roman" w:cs="Times New Roman"/>
          <w:b/>
          <w:sz w:val="24"/>
          <w:szCs w:val="24"/>
        </w:rPr>
        <w:t>BAB III METODE PENELITIAN</w:t>
      </w:r>
      <w:r>
        <w:rPr>
          <w:rFonts w:ascii="Times New Roman" w:hAnsi="Times New Roman" w:cs="Times New Roman"/>
          <w:b/>
          <w:sz w:val="24"/>
          <w:szCs w:val="24"/>
        </w:rPr>
        <w:tab/>
        <w:t>32</w:t>
      </w:r>
    </w:p>
    <w:p w:rsidR="003A1D57" w:rsidRPr="00656EAD" w:rsidRDefault="003A1D57" w:rsidP="003A1D57">
      <w:pPr>
        <w:tabs>
          <w:tab w:val="right" w:leader="dot" w:pos="8222"/>
          <w:tab w:val="right" w:leader="dot" w:pos="9072"/>
        </w:tabs>
        <w:spacing w:after="0"/>
        <w:rPr>
          <w:rFonts w:ascii="Times New Roman" w:hAnsi="Times New Roman" w:cs="Times New Roman"/>
          <w:sz w:val="24"/>
          <w:szCs w:val="24"/>
        </w:rPr>
      </w:pPr>
      <w:r w:rsidRPr="00656EAD">
        <w:rPr>
          <w:rFonts w:ascii="Times New Roman" w:hAnsi="Times New Roman" w:cs="Times New Roman"/>
          <w:sz w:val="24"/>
          <w:szCs w:val="24"/>
        </w:rPr>
        <w:t xml:space="preserve">3.1 </w:t>
      </w:r>
      <w:r>
        <w:rPr>
          <w:rFonts w:ascii="Times New Roman" w:hAnsi="Times New Roman" w:cs="Times New Roman"/>
          <w:sz w:val="24"/>
          <w:szCs w:val="24"/>
        </w:rPr>
        <w:t xml:space="preserve">    </w:t>
      </w:r>
      <w:r w:rsidR="009612D3" w:rsidRPr="00656EAD">
        <w:rPr>
          <w:rFonts w:ascii="Times New Roman" w:hAnsi="Times New Roman" w:cs="Times New Roman"/>
          <w:sz w:val="24"/>
          <w:szCs w:val="24"/>
        </w:rPr>
        <w:t>Metode Penelitian</w:t>
      </w:r>
      <w:r w:rsidR="009612D3" w:rsidRPr="00656EAD">
        <w:rPr>
          <w:rFonts w:ascii="Times New Roman" w:hAnsi="Times New Roman" w:cs="Times New Roman"/>
          <w:sz w:val="24"/>
          <w:szCs w:val="24"/>
        </w:rPr>
        <w:tab/>
      </w:r>
      <w:r w:rsidR="009612D3">
        <w:rPr>
          <w:rFonts w:ascii="Times New Roman" w:hAnsi="Times New Roman" w:cs="Times New Roman"/>
          <w:sz w:val="24"/>
          <w:szCs w:val="24"/>
        </w:rPr>
        <w:t>32</w:t>
      </w:r>
    </w:p>
    <w:p w:rsidR="003A1D57" w:rsidRDefault="009612D3" w:rsidP="003A1D57">
      <w:pPr>
        <w:tabs>
          <w:tab w:val="right" w:leader="dot" w:pos="8222"/>
          <w:tab w:val="right" w:leader="dot" w:pos="9072"/>
        </w:tabs>
        <w:spacing w:after="0"/>
        <w:rPr>
          <w:rFonts w:ascii="Times New Roman" w:hAnsi="Times New Roman" w:cs="Times New Roman"/>
          <w:sz w:val="24"/>
          <w:szCs w:val="24"/>
        </w:rPr>
      </w:pPr>
      <w:r w:rsidRPr="00656EAD">
        <w:rPr>
          <w:rFonts w:ascii="Times New Roman" w:hAnsi="Times New Roman" w:cs="Times New Roman"/>
          <w:sz w:val="24"/>
          <w:szCs w:val="24"/>
        </w:rPr>
        <w:t xml:space="preserve">3.2 </w:t>
      </w:r>
      <w:r>
        <w:rPr>
          <w:rFonts w:ascii="Times New Roman" w:hAnsi="Times New Roman" w:cs="Times New Roman"/>
          <w:sz w:val="24"/>
          <w:szCs w:val="24"/>
        </w:rPr>
        <w:t xml:space="preserve">    </w:t>
      </w:r>
      <w:r w:rsidRPr="00656EAD">
        <w:rPr>
          <w:rFonts w:ascii="Times New Roman" w:hAnsi="Times New Roman" w:cs="Times New Roman"/>
          <w:sz w:val="24"/>
          <w:szCs w:val="24"/>
        </w:rPr>
        <w:t>Teknik Pengumpulan Data</w:t>
      </w:r>
      <w:r w:rsidRPr="00656EAD">
        <w:rPr>
          <w:rFonts w:ascii="Times New Roman" w:hAnsi="Times New Roman" w:cs="Times New Roman"/>
          <w:sz w:val="24"/>
          <w:szCs w:val="24"/>
        </w:rPr>
        <w:tab/>
      </w:r>
      <w:r>
        <w:rPr>
          <w:rFonts w:ascii="Times New Roman" w:hAnsi="Times New Roman" w:cs="Times New Roman"/>
          <w:sz w:val="24"/>
          <w:szCs w:val="24"/>
        </w:rPr>
        <w:t>33</w:t>
      </w:r>
    </w:p>
    <w:p w:rsidR="003A1D57"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3.2.1  Studi Literatur</w:t>
      </w:r>
      <w:r>
        <w:rPr>
          <w:rFonts w:ascii="Times New Roman" w:hAnsi="Times New Roman" w:cs="Times New Roman"/>
          <w:sz w:val="24"/>
          <w:szCs w:val="24"/>
        </w:rPr>
        <w:tab/>
        <w:t>33</w:t>
      </w:r>
    </w:p>
    <w:p w:rsidR="003A1D57" w:rsidRPr="00656EAD"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3.2.2  Metode Obserwasi</w:t>
      </w:r>
      <w:r>
        <w:rPr>
          <w:rFonts w:ascii="Times New Roman" w:hAnsi="Times New Roman" w:cs="Times New Roman"/>
          <w:sz w:val="24"/>
          <w:szCs w:val="24"/>
        </w:rPr>
        <w:tab/>
        <w:t xml:space="preserve"> 33</w:t>
      </w:r>
    </w:p>
    <w:p w:rsidR="003A1D57" w:rsidRDefault="009612D3" w:rsidP="003A1D57">
      <w:pPr>
        <w:tabs>
          <w:tab w:val="right" w:leader="dot" w:pos="8222"/>
          <w:tab w:val="right" w:leader="dot" w:pos="9072"/>
        </w:tabs>
        <w:spacing w:after="0"/>
        <w:rPr>
          <w:rFonts w:ascii="Times New Roman" w:hAnsi="Times New Roman" w:cs="Times New Roman"/>
          <w:sz w:val="24"/>
          <w:szCs w:val="24"/>
        </w:rPr>
      </w:pPr>
      <w:r w:rsidRPr="00656EAD">
        <w:rPr>
          <w:rFonts w:ascii="Times New Roman" w:hAnsi="Times New Roman" w:cs="Times New Roman"/>
          <w:sz w:val="24"/>
          <w:szCs w:val="24"/>
        </w:rPr>
        <w:t xml:space="preserve">3.3 </w:t>
      </w:r>
      <w:r>
        <w:rPr>
          <w:rFonts w:ascii="Times New Roman" w:hAnsi="Times New Roman" w:cs="Times New Roman"/>
          <w:sz w:val="24"/>
          <w:szCs w:val="24"/>
        </w:rPr>
        <w:t xml:space="preserve">    </w:t>
      </w:r>
      <w:r w:rsidRPr="00656EAD">
        <w:rPr>
          <w:rFonts w:ascii="Times New Roman" w:hAnsi="Times New Roman" w:cs="Times New Roman"/>
          <w:sz w:val="24"/>
          <w:szCs w:val="24"/>
        </w:rPr>
        <w:t>Teknik Analisis</w:t>
      </w:r>
      <w:r w:rsidRPr="00656EAD">
        <w:rPr>
          <w:rFonts w:ascii="Times New Roman" w:hAnsi="Times New Roman" w:cs="Times New Roman"/>
          <w:sz w:val="24"/>
          <w:szCs w:val="24"/>
        </w:rPr>
        <w:tab/>
      </w:r>
      <w:r>
        <w:rPr>
          <w:rFonts w:ascii="Times New Roman" w:hAnsi="Times New Roman" w:cs="Times New Roman"/>
          <w:sz w:val="24"/>
          <w:szCs w:val="24"/>
        </w:rPr>
        <w:t>33</w:t>
      </w:r>
    </w:p>
    <w:p w:rsidR="003A1D57" w:rsidRDefault="009612D3" w:rsidP="003A1D57">
      <w:pPr>
        <w:tabs>
          <w:tab w:val="right" w:leader="dot" w:pos="8222"/>
          <w:tab w:val="right" w:leader="dot" w:pos="9072"/>
        </w:tabs>
        <w:spacing w:after="0"/>
        <w:ind w:left="567"/>
        <w:rPr>
          <w:rFonts w:ascii="Times New Roman" w:hAnsi="Times New Roman" w:cs="Times New Roman"/>
          <w:sz w:val="24"/>
          <w:szCs w:val="24"/>
        </w:rPr>
      </w:pPr>
      <w:r>
        <w:rPr>
          <w:rFonts w:ascii="Times New Roman" w:hAnsi="Times New Roman" w:cs="Times New Roman"/>
          <w:sz w:val="24"/>
          <w:szCs w:val="24"/>
        </w:rPr>
        <w:t>3.3.1 Analisis Deskriptif Kualitatif</w:t>
      </w:r>
      <w:r w:rsidR="003A1D57">
        <w:rPr>
          <w:rFonts w:ascii="Times New Roman" w:hAnsi="Times New Roman" w:cs="Times New Roman"/>
          <w:sz w:val="24"/>
          <w:szCs w:val="24"/>
        </w:rPr>
        <w:tab/>
        <w:t>33</w:t>
      </w:r>
    </w:p>
    <w:p w:rsidR="003A1D57" w:rsidRDefault="003A1D57" w:rsidP="003A1D57">
      <w:pPr>
        <w:tabs>
          <w:tab w:val="right" w:leader="dot" w:pos="8222"/>
          <w:tab w:val="right" w:leader="dot" w:pos="9072"/>
        </w:tabs>
        <w:spacing w:after="0"/>
        <w:ind w:left="567"/>
        <w:rPr>
          <w:rFonts w:ascii="Times New Roman" w:hAnsi="Times New Roman" w:cs="Times New Roman"/>
          <w:sz w:val="24"/>
          <w:szCs w:val="24"/>
        </w:rPr>
      </w:pPr>
      <w:r>
        <w:rPr>
          <w:rFonts w:ascii="Times New Roman" w:hAnsi="Times New Roman" w:cs="Times New Roman"/>
          <w:sz w:val="24"/>
          <w:szCs w:val="24"/>
        </w:rPr>
        <w:t>3.3.2   Analsis SWOT</w:t>
      </w:r>
      <w:r>
        <w:rPr>
          <w:rFonts w:ascii="Times New Roman" w:hAnsi="Times New Roman" w:cs="Times New Roman"/>
          <w:sz w:val="24"/>
          <w:szCs w:val="24"/>
        </w:rPr>
        <w:tab/>
        <w:t>34</w:t>
      </w:r>
    </w:p>
    <w:p w:rsidR="008C2BA7" w:rsidRDefault="008C2BA7" w:rsidP="003A1D57">
      <w:pPr>
        <w:tabs>
          <w:tab w:val="right" w:leader="dot" w:pos="8222"/>
          <w:tab w:val="right" w:leader="dot" w:pos="9072"/>
        </w:tabs>
        <w:spacing w:after="0"/>
        <w:ind w:left="567"/>
        <w:rPr>
          <w:rFonts w:ascii="Times New Roman" w:hAnsi="Times New Roman" w:cs="Times New Roman"/>
          <w:sz w:val="24"/>
          <w:szCs w:val="24"/>
        </w:rPr>
        <w:sectPr w:rsidR="008C2BA7" w:rsidSect="008C2BA7">
          <w:headerReference w:type="default" r:id="rId18"/>
          <w:footerReference w:type="default" r:id="rId19"/>
          <w:headerReference w:type="first" r:id="rId20"/>
          <w:pgSz w:w="11906" w:h="16838"/>
          <w:pgMar w:top="1701" w:right="1701" w:bottom="1701" w:left="1985" w:header="709" w:footer="709" w:gutter="0"/>
          <w:pgNumType w:fmt="lowerRoman" w:start="3"/>
          <w:cols w:space="720"/>
          <w:titlePg/>
          <w:docGrid w:linePitch="299"/>
        </w:sectPr>
      </w:pPr>
    </w:p>
    <w:p w:rsidR="003A1D57" w:rsidRDefault="003A1D57" w:rsidP="003A1D57">
      <w:pPr>
        <w:tabs>
          <w:tab w:val="right" w:leader="dot" w:pos="8222"/>
          <w:tab w:val="right" w:leader="dot" w:pos="9072"/>
        </w:tabs>
        <w:spacing w:after="0"/>
        <w:ind w:left="567"/>
        <w:rPr>
          <w:rFonts w:ascii="Times New Roman" w:hAnsi="Times New Roman" w:cs="Times New Roman"/>
          <w:sz w:val="24"/>
          <w:szCs w:val="24"/>
        </w:rPr>
      </w:pPr>
      <w:r>
        <w:rPr>
          <w:rFonts w:ascii="Times New Roman" w:hAnsi="Times New Roman" w:cs="Times New Roman"/>
          <w:sz w:val="24"/>
          <w:szCs w:val="24"/>
        </w:rPr>
        <w:lastRenderedPageBreak/>
        <w:t>3.3.3 Matriks SWOT</w:t>
      </w:r>
      <w:r>
        <w:rPr>
          <w:rFonts w:ascii="Times New Roman" w:hAnsi="Times New Roman" w:cs="Times New Roman"/>
          <w:sz w:val="24"/>
          <w:szCs w:val="24"/>
        </w:rPr>
        <w:tab/>
        <w:t>35</w:t>
      </w:r>
    </w:p>
    <w:p w:rsidR="003A1D57" w:rsidRDefault="003A1D57" w:rsidP="003A1D57">
      <w:pPr>
        <w:tabs>
          <w:tab w:val="right" w:leader="dot" w:pos="8222"/>
          <w:tab w:val="right" w:leader="dot" w:pos="9072"/>
        </w:tabs>
        <w:spacing w:after="0"/>
        <w:ind w:left="567"/>
        <w:rPr>
          <w:rFonts w:ascii="Times New Roman" w:hAnsi="Times New Roman" w:cs="Times New Roman"/>
          <w:sz w:val="24"/>
          <w:szCs w:val="24"/>
        </w:rPr>
      </w:pPr>
      <w:r>
        <w:rPr>
          <w:rFonts w:ascii="Times New Roman" w:hAnsi="Times New Roman" w:cs="Times New Roman"/>
          <w:sz w:val="24"/>
          <w:szCs w:val="24"/>
        </w:rPr>
        <w:t>3.3.4 Analisis Skoring</w:t>
      </w:r>
      <w:r>
        <w:rPr>
          <w:rFonts w:ascii="Times New Roman" w:hAnsi="Times New Roman" w:cs="Times New Roman"/>
          <w:sz w:val="24"/>
          <w:szCs w:val="24"/>
        </w:rPr>
        <w:tab/>
        <w:t>36</w:t>
      </w:r>
    </w:p>
    <w:p w:rsidR="003A1D57" w:rsidRPr="00931773" w:rsidRDefault="003A1D57" w:rsidP="003A1D57">
      <w:pPr>
        <w:tabs>
          <w:tab w:val="right" w:leader="dot" w:pos="8222"/>
          <w:tab w:val="right" w:leader="dot" w:pos="9072"/>
        </w:tabs>
        <w:spacing w:after="0"/>
        <w:rPr>
          <w:rFonts w:ascii="Times New Roman" w:hAnsi="Times New Roman" w:cs="Times New Roman"/>
          <w:b/>
          <w:sz w:val="24"/>
          <w:szCs w:val="24"/>
        </w:rPr>
      </w:pPr>
      <w:r>
        <w:rPr>
          <w:rFonts w:ascii="Times New Roman" w:hAnsi="Times New Roman" w:cs="Times New Roman"/>
          <w:b/>
          <w:sz w:val="24"/>
          <w:szCs w:val="24"/>
        </w:rPr>
        <w:t>BAB IV  GAMBARAN UMUM WILAYAH STUDI</w:t>
      </w:r>
      <w:r w:rsidRPr="00931773">
        <w:rPr>
          <w:rFonts w:ascii="Times New Roman" w:hAnsi="Times New Roman" w:cs="Times New Roman"/>
          <w:b/>
          <w:sz w:val="24"/>
          <w:szCs w:val="24"/>
        </w:rPr>
        <w:tab/>
      </w:r>
      <w:r>
        <w:rPr>
          <w:rFonts w:ascii="Times New Roman" w:hAnsi="Times New Roman" w:cs="Times New Roman"/>
          <w:b/>
          <w:sz w:val="24"/>
          <w:szCs w:val="24"/>
        </w:rPr>
        <w:t>40</w:t>
      </w:r>
    </w:p>
    <w:p w:rsidR="003A1D57" w:rsidRPr="00931773" w:rsidRDefault="003A1D57"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 xml:space="preserve">.1     </w:t>
      </w:r>
      <w:r w:rsidR="009612D3" w:rsidRPr="00931773">
        <w:rPr>
          <w:rFonts w:ascii="Times New Roman" w:hAnsi="Times New Roman" w:cs="Times New Roman"/>
          <w:sz w:val="24"/>
          <w:szCs w:val="24"/>
        </w:rPr>
        <w:t>Gambaran Umum Wilayah Kabupaten Maybrat</w:t>
      </w:r>
      <w:r w:rsidR="009612D3" w:rsidRPr="00931773">
        <w:rPr>
          <w:rFonts w:ascii="Times New Roman" w:hAnsi="Times New Roman" w:cs="Times New Roman"/>
          <w:sz w:val="24"/>
          <w:szCs w:val="24"/>
        </w:rPr>
        <w:tab/>
      </w:r>
      <w:r w:rsidR="009612D3">
        <w:rPr>
          <w:rFonts w:ascii="Times New Roman" w:hAnsi="Times New Roman" w:cs="Times New Roman"/>
          <w:sz w:val="24"/>
          <w:szCs w:val="24"/>
        </w:rPr>
        <w:t>40</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.1.1    Kondisi Umum Topografi Wilayah</w:t>
      </w:r>
      <w:r w:rsidRPr="00931773">
        <w:rPr>
          <w:rFonts w:ascii="Times New Roman" w:hAnsi="Times New Roman" w:cs="Times New Roman"/>
          <w:sz w:val="24"/>
          <w:szCs w:val="24"/>
        </w:rPr>
        <w:tab/>
      </w:r>
      <w:r>
        <w:rPr>
          <w:rFonts w:ascii="Times New Roman" w:hAnsi="Times New Roman" w:cs="Times New Roman"/>
          <w:sz w:val="24"/>
          <w:szCs w:val="24"/>
        </w:rPr>
        <w:t>45</w:t>
      </w:r>
    </w:p>
    <w:p w:rsidR="003A1D57"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.1.2    Pengunaan Lahan</w:t>
      </w:r>
      <w:r w:rsidRPr="00931773">
        <w:rPr>
          <w:rFonts w:ascii="Times New Roman" w:hAnsi="Times New Roman" w:cs="Times New Roman"/>
          <w:sz w:val="24"/>
          <w:szCs w:val="24"/>
        </w:rPr>
        <w:tab/>
      </w:r>
      <w:r>
        <w:rPr>
          <w:rFonts w:ascii="Times New Roman" w:hAnsi="Times New Roman" w:cs="Times New Roman"/>
          <w:sz w:val="24"/>
          <w:szCs w:val="24"/>
        </w:rPr>
        <w:t>45</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4.1.4     Fungsi Lahan</w:t>
      </w:r>
      <w:r>
        <w:rPr>
          <w:rFonts w:ascii="Times New Roman" w:hAnsi="Times New Roman" w:cs="Times New Roman"/>
          <w:sz w:val="24"/>
          <w:szCs w:val="24"/>
        </w:rPr>
        <w:tab/>
        <w:t>46</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4.1.5</w:t>
      </w:r>
      <w:r w:rsidRPr="00931773">
        <w:rPr>
          <w:rFonts w:ascii="Times New Roman" w:hAnsi="Times New Roman" w:cs="Times New Roman"/>
          <w:sz w:val="24"/>
          <w:szCs w:val="24"/>
        </w:rPr>
        <w:t xml:space="preserve">    Kondisi Umum Penataan Ruang Kab. Maybrat</w:t>
      </w:r>
      <w:r w:rsidRPr="00931773">
        <w:rPr>
          <w:rFonts w:ascii="Times New Roman" w:hAnsi="Times New Roman" w:cs="Times New Roman"/>
          <w:sz w:val="24"/>
          <w:szCs w:val="24"/>
        </w:rPr>
        <w:tab/>
      </w:r>
      <w:r>
        <w:rPr>
          <w:rFonts w:ascii="Times New Roman" w:hAnsi="Times New Roman" w:cs="Times New Roman"/>
          <w:sz w:val="24"/>
          <w:szCs w:val="24"/>
        </w:rPr>
        <w:t>51</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.2     Gambaran Umum Lokasi Penelitian</w:t>
      </w:r>
      <w:r w:rsidRPr="00931773">
        <w:rPr>
          <w:rFonts w:ascii="Times New Roman" w:hAnsi="Times New Roman" w:cs="Times New Roman"/>
          <w:sz w:val="24"/>
          <w:szCs w:val="24"/>
        </w:rPr>
        <w:tab/>
      </w:r>
      <w:r>
        <w:rPr>
          <w:rFonts w:ascii="Times New Roman" w:hAnsi="Times New Roman" w:cs="Times New Roman"/>
          <w:sz w:val="24"/>
          <w:szCs w:val="24"/>
        </w:rPr>
        <w:t>54</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.2.1   Topografi Dan Kelerengan</w:t>
      </w:r>
      <w:r w:rsidRPr="00931773">
        <w:rPr>
          <w:rFonts w:ascii="Times New Roman" w:hAnsi="Times New Roman" w:cs="Times New Roman"/>
          <w:sz w:val="24"/>
          <w:szCs w:val="24"/>
        </w:rPr>
        <w:tab/>
      </w:r>
      <w:r>
        <w:rPr>
          <w:rFonts w:ascii="Times New Roman" w:hAnsi="Times New Roman" w:cs="Times New Roman"/>
          <w:sz w:val="24"/>
          <w:szCs w:val="24"/>
        </w:rPr>
        <w:t>56</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.2.2    Hidrologi</w:t>
      </w:r>
      <w:r w:rsidRPr="00931773">
        <w:rPr>
          <w:rFonts w:ascii="Times New Roman" w:hAnsi="Times New Roman" w:cs="Times New Roman"/>
          <w:sz w:val="24"/>
          <w:szCs w:val="24"/>
        </w:rPr>
        <w:tab/>
      </w:r>
      <w:r>
        <w:rPr>
          <w:rFonts w:ascii="Times New Roman" w:hAnsi="Times New Roman" w:cs="Times New Roman"/>
          <w:sz w:val="24"/>
          <w:szCs w:val="24"/>
        </w:rPr>
        <w:t>56</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.2.3    Geologi Dan Iklim</w:t>
      </w:r>
      <w:r w:rsidRPr="00931773">
        <w:rPr>
          <w:rFonts w:ascii="Times New Roman" w:hAnsi="Times New Roman" w:cs="Times New Roman"/>
          <w:sz w:val="24"/>
          <w:szCs w:val="24"/>
        </w:rPr>
        <w:tab/>
      </w:r>
      <w:r>
        <w:rPr>
          <w:rFonts w:ascii="Times New Roman" w:hAnsi="Times New Roman" w:cs="Times New Roman"/>
          <w:sz w:val="24"/>
          <w:szCs w:val="24"/>
        </w:rPr>
        <w:t>57</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.3    Karakteristik Kependudukan</w:t>
      </w:r>
      <w:r w:rsidRPr="00931773">
        <w:rPr>
          <w:rFonts w:ascii="Times New Roman" w:hAnsi="Times New Roman" w:cs="Times New Roman"/>
          <w:sz w:val="24"/>
          <w:szCs w:val="24"/>
        </w:rPr>
        <w:tab/>
      </w:r>
      <w:r>
        <w:rPr>
          <w:rFonts w:ascii="Times New Roman" w:hAnsi="Times New Roman" w:cs="Times New Roman"/>
          <w:sz w:val="24"/>
          <w:szCs w:val="24"/>
        </w:rPr>
        <w:t>59</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.3.1    Jumlah Penduduk  Per Kelurahan Distrik Ayamaru</w:t>
      </w:r>
      <w:r w:rsidRPr="00931773">
        <w:rPr>
          <w:rFonts w:ascii="Times New Roman" w:hAnsi="Times New Roman" w:cs="Times New Roman"/>
          <w:sz w:val="24"/>
          <w:szCs w:val="24"/>
        </w:rPr>
        <w:tab/>
      </w:r>
      <w:r>
        <w:rPr>
          <w:rFonts w:ascii="Times New Roman" w:hAnsi="Times New Roman" w:cs="Times New Roman"/>
          <w:sz w:val="24"/>
          <w:szCs w:val="24"/>
        </w:rPr>
        <w:t>59</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.3.2    Jumlah Penduduk Menurut Umur/Usia</w:t>
      </w:r>
      <w:r w:rsidRPr="00931773">
        <w:rPr>
          <w:rFonts w:ascii="Times New Roman" w:hAnsi="Times New Roman" w:cs="Times New Roman"/>
          <w:sz w:val="24"/>
          <w:szCs w:val="24"/>
        </w:rPr>
        <w:tab/>
      </w:r>
      <w:r>
        <w:rPr>
          <w:rFonts w:ascii="Times New Roman" w:hAnsi="Times New Roman" w:cs="Times New Roman"/>
          <w:sz w:val="24"/>
          <w:szCs w:val="24"/>
        </w:rPr>
        <w:t>60</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.4    Karakteristik Pelayanan Sosial</w:t>
      </w:r>
      <w:r w:rsidRPr="00931773">
        <w:rPr>
          <w:rFonts w:ascii="Times New Roman" w:hAnsi="Times New Roman" w:cs="Times New Roman"/>
          <w:sz w:val="24"/>
          <w:szCs w:val="24"/>
        </w:rPr>
        <w:tab/>
      </w:r>
      <w:r>
        <w:rPr>
          <w:rFonts w:ascii="Times New Roman" w:hAnsi="Times New Roman" w:cs="Times New Roman"/>
          <w:sz w:val="24"/>
          <w:szCs w:val="24"/>
        </w:rPr>
        <w:t>61</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 xml:space="preserve">.4.1 </w:t>
      </w:r>
      <w:r>
        <w:rPr>
          <w:rFonts w:ascii="Times New Roman" w:hAnsi="Times New Roman" w:cs="Times New Roman"/>
          <w:sz w:val="24"/>
          <w:szCs w:val="24"/>
        </w:rPr>
        <w:t xml:space="preserve">  </w:t>
      </w:r>
      <w:r w:rsidRPr="00931773">
        <w:rPr>
          <w:rFonts w:ascii="Times New Roman" w:hAnsi="Times New Roman" w:cs="Times New Roman"/>
          <w:sz w:val="24"/>
          <w:szCs w:val="24"/>
        </w:rPr>
        <w:t>Pendidikan</w:t>
      </w:r>
      <w:r w:rsidRPr="00931773">
        <w:rPr>
          <w:rFonts w:ascii="Times New Roman" w:hAnsi="Times New Roman" w:cs="Times New Roman"/>
          <w:sz w:val="24"/>
          <w:szCs w:val="24"/>
        </w:rPr>
        <w:tab/>
      </w:r>
      <w:r>
        <w:rPr>
          <w:rFonts w:ascii="Times New Roman" w:hAnsi="Times New Roman" w:cs="Times New Roman"/>
          <w:sz w:val="24"/>
          <w:szCs w:val="24"/>
        </w:rPr>
        <w:t>61</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.4.2   Kesehatan</w:t>
      </w:r>
      <w:r w:rsidRPr="00931773">
        <w:rPr>
          <w:rFonts w:ascii="Times New Roman" w:hAnsi="Times New Roman" w:cs="Times New Roman"/>
          <w:sz w:val="24"/>
          <w:szCs w:val="24"/>
        </w:rPr>
        <w:tab/>
      </w:r>
      <w:r>
        <w:rPr>
          <w:rFonts w:ascii="Times New Roman" w:hAnsi="Times New Roman" w:cs="Times New Roman"/>
          <w:sz w:val="24"/>
          <w:szCs w:val="24"/>
        </w:rPr>
        <w:t>62</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.4.3   Listrik Dan Air Bersih</w:t>
      </w:r>
      <w:r w:rsidRPr="00931773">
        <w:rPr>
          <w:rFonts w:ascii="Times New Roman" w:hAnsi="Times New Roman" w:cs="Times New Roman"/>
          <w:sz w:val="24"/>
          <w:szCs w:val="24"/>
        </w:rPr>
        <w:tab/>
      </w:r>
      <w:r>
        <w:rPr>
          <w:rFonts w:ascii="Times New Roman" w:hAnsi="Times New Roman" w:cs="Times New Roman"/>
          <w:sz w:val="24"/>
          <w:szCs w:val="24"/>
        </w:rPr>
        <w:t>63</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.4.4   Pos Dan Telekomunikasi</w:t>
      </w:r>
      <w:r w:rsidRPr="00931773">
        <w:rPr>
          <w:rFonts w:ascii="Times New Roman" w:hAnsi="Times New Roman" w:cs="Times New Roman"/>
          <w:sz w:val="24"/>
          <w:szCs w:val="24"/>
        </w:rPr>
        <w:tab/>
      </w:r>
      <w:r>
        <w:rPr>
          <w:rFonts w:ascii="Times New Roman" w:hAnsi="Times New Roman" w:cs="Times New Roman"/>
          <w:sz w:val="24"/>
          <w:szCs w:val="24"/>
        </w:rPr>
        <w:t>65</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.4.5   Transportasi</w:t>
      </w:r>
      <w:r w:rsidRPr="00931773">
        <w:rPr>
          <w:rFonts w:ascii="Times New Roman" w:hAnsi="Times New Roman" w:cs="Times New Roman"/>
          <w:sz w:val="24"/>
          <w:szCs w:val="24"/>
        </w:rPr>
        <w:tab/>
      </w:r>
      <w:r>
        <w:rPr>
          <w:rFonts w:ascii="Times New Roman" w:hAnsi="Times New Roman" w:cs="Times New Roman"/>
          <w:sz w:val="24"/>
          <w:szCs w:val="24"/>
        </w:rPr>
        <w:t>66</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w:t>
      </w:r>
      <w:r w:rsidRPr="00931773">
        <w:rPr>
          <w:rFonts w:ascii="Times New Roman" w:hAnsi="Times New Roman" w:cs="Times New Roman"/>
          <w:sz w:val="24"/>
          <w:szCs w:val="24"/>
        </w:rPr>
        <w:t>.5    Karakteristik  Sosial Budaya</w:t>
      </w:r>
      <w:r w:rsidRPr="00931773">
        <w:rPr>
          <w:rFonts w:ascii="Times New Roman" w:hAnsi="Times New Roman" w:cs="Times New Roman"/>
          <w:sz w:val="24"/>
          <w:szCs w:val="24"/>
        </w:rPr>
        <w:tab/>
      </w:r>
      <w:r>
        <w:rPr>
          <w:rFonts w:ascii="Times New Roman" w:hAnsi="Times New Roman" w:cs="Times New Roman"/>
          <w:sz w:val="24"/>
          <w:szCs w:val="24"/>
        </w:rPr>
        <w:t>70</w:t>
      </w:r>
    </w:p>
    <w:p w:rsidR="003A1D57" w:rsidRPr="00931773" w:rsidRDefault="009612D3" w:rsidP="003A1D57">
      <w:pPr>
        <w:tabs>
          <w:tab w:val="right" w:leader="dot" w:pos="8222"/>
          <w:tab w:val="right" w:leader="dot" w:pos="9072"/>
        </w:tabs>
        <w:spacing w:after="0"/>
        <w:rPr>
          <w:rFonts w:ascii="Times New Roman" w:hAnsi="Times New Roman" w:cs="Times New Roman"/>
          <w:sz w:val="24"/>
          <w:szCs w:val="24"/>
        </w:rPr>
      </w:pPr>
      <w:r>
        <w:rPr>
          <w:rFonts w:ascii="Times New Roman" w:hAnsi="Times New Roman" w:cs="Times New Roman"/>
          <w:sz w:val="24"/>
          <w:szCs w:val="24"/>
        </w:rPr>
        <w:t>4.6</w:t>
      </w:r>
      <w:r w:rsidRPr="00931773">
        <w:rPr>
          <w:rFonts w:ascii="Times New Roman" w:hAnsi="Times New Roman" w:cs="Times New Roman"/>
          <w:sz w:val="24"/>
          <w:szCs w:val="24"/>
        </w:rPr>
        <w:t xml:space="preserve">    Pote</w:t>
      </w:r>
      <w:r>
        <w:rPr>
          <w:rFonts w:ascii="Times New Roman" w:hAnsi="Times New Roman" w:cs="Times New Roman"/>
          <w:sz w:val="24"/>
          <w:szCs w:val="24"/>
        </w:rPr>
        <w:t>nsi Pariwisata</w:t>
      </w:r>
      <w:r w:rsidRPr="00931773">
        <w:rPr>
          <w:rFonts w:ascii="Times New Roman" w:hAnsi="Times New Roman" w:cs="Times New Roman"/>
          <w:sz w:val="24"/>
          <w:szCs w:val="24"/>
        </w:rPr>
        <w:tab/>
      </w:r>
      <w:r>
        <w:rPr>
          <w:rFonts w:ascii="Times New Roman" w:hAnsi="Times New Roman" w:cs="Times New Roman"/>
          <w:sz w:val="24"/>
          <w:szCs w:val="24"/>
        </w:rPr>
        <w:t>72</w:t>
      </w:r>
    </w:p>
    <w:p w:rsidR="003A1D57" w:rsidRPr="00931773" w:rsidRDefault="009612D3" w:rsidP="003A1D57">
      <w:pPr>
        <w:tabs>
          <w:tab w:val="right" w:leader="dot" w:pos="8222"/>
          <w:tab w:val="right" w:leader="dot" w:pos="9072"/>
        </w:tabs>
        <w:spacing w:after="0"/>
        <w:ind w:left="709"/>
        <w:rPr>
          <w:rFonts w:ascii="Times New Roman" w:hAnsi="Times New Roman" w:cs="Times New Roman"/>
          <w:sz w:val="24"/>
          <w:szCs w:val="24"/>
        </w:rPr>
      </w:pPr>
      <w:r>
        <w:rPr>
          <w:rFonts w:ascii="Times New Roman" w:hAnsi="Times New Roman" w:cs="Times New Roman"/>
          <w:sz w:val="24"/>
          <w:szCs w:val="24"/>
        </w:rPr>
        <w:t>4.6</w:t>
      </w:r>
      <w:r w:rsidRPr="00931773">
        <w:rPr>
          <w:rFonts w:ascii="Times New Roman" w:hAnsi="Times New Roman" w:cs="Times New Roman"/>
          <w:sz w:val="24"/>
          <w:szCs w:val="24"/>
        </w:rPr>
        <w:t>.1   Objek Wisata Danau Ayamaru</w:t>
      </w:r>
      <w:r w:rsidRPr="00931773">
        <w:rPr>
          <w:rFonts w:ascii="Times New Roman" w:hAnsi="Times New Roman" w:cs="Times New Roman"/>
          <w:sz w:val="24"/>
          <w:szCs w:val="24"/>
        </w:rPr>
        <w:tab/>
      </w:r>
      <w:r>
        <w:rPr>
          <w:rFonts w:ascii="Times New Roman" w:hAnsi="Times New Roman" w:cs="Times New Roman"/>
          <w:sz w:val="24"/>
          <w:szCs w:val="24"/>
        </w:rPr>
        <w:t>72</w:t>
      </w:r>
    </w:p>
    <w:p w:rsidR="003A1D57" w:rsidRPr="002D0585" w:rsidRDefault="009612D3" w:rsidP="00195EE5">
      <w:pPr>
        <w:pStyle w:val="ListParagraph"/>
        <w:numPr>
          <w:ilvl w:val="2"/>
          <w:numId w:val="110"/>
        </w:numPr>
        <w:tabs>
          <w:tab w:val="right" w:leader="dot" w:pos="8222"/>
          <w:tab w:val="right" w:leader="dot" w:pos="9072"/>
        </w:tabs>
        <w:spacing w:after="0" w:line="360" w:lineRule="auto"/>
        <w:rPr>
          <w:rFonts w:ascii="Times New Roman" w:hAnsi="Times New Roman" w:cs="Times New Roman"/>
          <w:sz w:val="24"/>
          <w:szCs w:val="24"/>
        </w:rPr>
      </w:pPr>
      <w:r w:rsidRPr="002D0585">
        <w:rPr>
          <w:rFonts w:ascii="Times New Roman" w:hAnsi="Times New Roman" w:cs="Times New Roman"/>
          <w:sz w:val="24"/>
          <w:szCs w:val="24"/>
        </w:rPr>
        <w:t>Objek Wisata Danau Framu</w:t>
      </w:r>
      <w:r w:rsidRPr="002D0585">
        <w:rPr>
          <w:rFonts w:ascii="Times New Roman" w:hAnsi="Times New Roman" w:cs="Times New Roman"/>
          <w:sz w:val="24"/>
          <w:szCs w:val="24"/>
        </w:rPr>
        <w:tab/>
      </w:r>
      <w:r>
        <w:rPr>
          <w:rFonts w:ascii="Times New Roman" w:hAnsi="Times New Roman" w:cs="Times New Roman"/>
          <w:sz w:val="24"/>
          <w:szCs w:val="24"/>
        </w:rPr>
        <w:t>74</w:t>
      </w:r>
    </w:p>
    <w:p w:rsidR="003A1D57" w:rsidRPr="002D0585"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 xml:space="preserve">4.6.3 </w:t>
      </w:r>
      <w:r w:rsidRPr="002D0585">
        <w:rPr>
          <w:rFonts w:ascii="Times New Roman" w:hAnsi="Times New Roman" w:cs="Times New Roman"/>
          <w:sz w:val="24"/>
          <w:szCs w:val="24"/>
        </w:rPr>
        <w:t xml:space="preserve"> Objek Wisata Kali Bawy/Kaca</w:t>
      </w:r>
      <w:r w:rsidRPr="002D0585">
        <w:rPr>
          <w:rFonts w:ascii="Times New Roman" w:hAnsi="Times New Roman" w:cs="Times New Roman"/>
          <w:sz w:val="24"/>
          <w:szCs w:val="24"/>
        </w:rPr>
        <w:tab/>
      </w:r>
      <w:r>
        <w:rPr>
          <w:rFonts w:ascii="Times New Roman" w:hAnsi="Times New Roman" w:cs="Times New Roman"/>
          <w:sz w:val="24"/>
          <w:szCs w:val="24"/>
        </w:rPr>
        <w:t>75</w:t>
      </w:r>
    </w:p>
    <w:p w:rsidR="003A1D57" w:rsidRPr="002D0585" w:rsidRDefault="009612D3" w:rsidP="003A1D57">
      <w:pPr>
        <w:tabs>
          <w:tab w:val="right" w:leader="dot" w:pos="8222"/>
          <w:tab w:val="right" w:leader="dot" w:pos="9072"/>
        </w:tabs>
        <w:spacing w:after="0" w:line="360" w:lineRule="auto"/>
        <w:ind w:left="708"/>
        <w:rPr>
          <w:rFonts w:ascii="Times New Roman" w:hAnsi="Times New Roman" w:cs="Times New Roman"/>
          <w:sz w:val="24"/>
          <w:szCs w:val="24"/>
        </w:rPr>
      </w:pPr>
      <w:r>
        <w:rPr>
          <w:rFonts w:ascii="Times New Roman" w:hAnsi="Times New Roman" w:cs="Times New Roman"/>
          <w:sz w:val="24"/>
          <w:szCs w:val="24"/>
        </w:rPr>
        <w:t xml:space="preserve">4.6.4   </w:t>
      </w:r>
      <w:r w:rsidRPr="002D0585">
        <w:rPr>
          <w:rFonts w:ascii="Times New Roman" w:hAnsi="Times New Roman" w:cs="Times New Roman"/>
          <w:sz w:val="24"/>
          <w:szCs w:val="24"/>
        </w:rPr>
        <w:t>Objek Wisata Budaya</w:t>
      </w:r>
      <w:r w:rsidRPr="002D0585">
        <w:rPr>
          <w:rFonts w:ascii="Times New Roman" w:hAnsi="Times New Roman" w:cs="Times New Roman"/>
          <w:sz w:val="24"/>
          <w:szCs w:val="24"/>
        </w:rPr>
        <w:tab/>
      </w:r>
      <w:r>
        <w:rPr>
          <w:rFonts w:ascii="Times New Roman" w:hAnsi="Times New Roman" w:cs="Times New Roman"/>
          <w:sz w:val="24"/>
          <w:szCs w:val="24"/>
        </w:rPr>
        <w:t>79</w:t>
      </w:r>
    </w:p>
    <w:p w:rsidR="003A1D57" w:rsidRPr="00564D2D" w:rsidRDefault="009612D3" w:rsidP="003A1D57">
      <w:pPr>
        <w:tabs>
          <w:tab w:val="right" w:leader="dot" w:pos="8222"/>
          <w:tab w:val="right" w:leader="dot" w:pos="9072"/>
        </w:tabs>
        <w:spacing w:after="0" w:line="360" w:lineRule="auto"/>
        <w:rPr>
          <w:rFonts w:ascii="Times New Roman" w:hAnsi="Times New Roman" w:cs="Times New Roman"/>
          <w:sz w:val="24"/>
        </w:rPr>
      </w:pPr>
      <w:r w:rsidRPr="00564D2D">
        <w:rPr>
          <w:rFonts w:ascii="Times New Roman" w:hAnsi="Times New Roman" w:cs="Times New Roman"/>
          <w:sz w:val="24"/>
        </w:rPr>
        <w:t>4.7     Identifikasi Ketersediaan  Sarana Dan Prasarana Wisata</w:t>
      </w:r>
      <w:r w:rsidR="003A1D57">
        <w:rPr>
          <w:rFonts w:ascii="Times New Roman" w:hAnsi="Times New Roman" w:cs="Times New Roman"/>
          <w:sz w:val="24"/>
        </w:rPr>
        <w:tab/>
        <w:t>81</w:t>
      </w:r>
    </w:p>
    <w:p w:rsidR="003A1D57" w:rsidRPr="00931773" w:rsidRDefault="003A1D57" w:rsidP="003A1D57">
      <w:pPr>
        <w:tabs>
          <w:tab w:val="right" w:leader="dot" w:pos="8222"/>
          <w:tab w:val="right" w:leader="dot" w:pos="9072"/>
        </w:tabs>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BAB </w:t>
      </w:r>
      <w:r w:rsidRPr="00931773">
        <w:rPr>
          <w:rFonts w:ascii="Times New Roman" w:hAnsi="Times New Roman" w:cs="Times New Roman"/>
          <w:b/>
          <w:sz w:val="24"/>
          <w:szCs w:val="24"/>
        </w:rPr>
        <w:t>V</w:t>
      </w:r>
      <w:r>
        <w:rPr>
          <w:rFonts w:ascii="Times New Roman" w:hAnsi="Times New Roman" w:cs="Times New Roman"/>
          <w:b/>
          <w:sz w:val="24"/>
          <w:szCs w:val="24"/>
        </w:rPr>
        <w:t xml:space="preserve"> HASIL DAN PEMBAHASAN</w:t>
      </w:r>
      <w:r w:rsidRPr="00931773">
        <w:rPr>
          <w:rFonts w:ascii="Times New Roman" w:hAnsi="Times New Roman" w:cs="Times New Roman"/>
          <w:b/>
          <w:sz w:val="24"/>
          <w:szCs w:val="24"/>
        </w:rPr>
        <w:tab/>
      </w:r>
      <w:r>
        <w:rPr>
          <w:rFonts w:ascii="Times New Roman" w:hAnsi="Times New Roman" w:cs="Times New Roman"/>
          <w:b/>
          <w:sz w:val="24"/>
          <w:szCs w:val="24"/>
        </w:rPr>
        <w:t>86</w:t>
      </w:r>
    </w:p>
    <w:p w:rsidR="003A1D57" w:rsidRDefault="003A1D57"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5</w:t>
      </w:r>
      <w:r w:rsidRPr="00931773">
        <w:rPr>
          <w:rFonts w:ascii="Times New Roman" w:hAnsi="Times New Roman" w:cs="Times New Roman"/>
          <w:sz w:val="24"/>
          <w:szCs w:val="24"/>
        </w:rPr>
        <w:t xml:space="preserve">.1      </w:t>
      </w:r>
      <w:r w:rsidR="009612D3">
        <w:rPr>
          <w:rFonts w:ascii="Times New Roman" w:hAnsi="Times New Roman" w:cs="Times New Roman"/>
          <w:sz w:val="24"/>
          <w:szCs w:val="24"/>
        </w:rPr>
        <w:t xml:space="preserve">Karakteristik Wisata Distrik Ayamaru </w:t>
      </w:r>
      <w:r w:rsidR="009612D3" w:rsidRPr="00931773">
        <w:rPr>
          <w:rFonts w:ascii="Times New Roman" w:hAnsi="Times New Roman" w:cs="Times New Roman"/>
          <w:sz w:val="24"/>
          <w:szCs w:val="24"/>
        </w:rPr>
        <w:tab/>
      </w:r>
      <w:r w:rsidR="009612D3">
        <w:rPr>
          <w:rFonts w:ascii="Times New Roman" w:hAnsi="Times New Roman" w:cs="Times New Roman"/>
          <w:sz w:val="24"/>
          <w:szCs w:val="24"/>
        </w:rPr>
        <w:t>86</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5.1.1    Profil Responden</w:t>
      </w:r>
      <w:r>
        <w:rPr>
          <w:rFonts w:ascii="Times New Roman" w:hAnsi="Times New Roman" w:cs="Times New Roman"/>
          <w:sz w:val="24"/>
          <w:szCs w:val="24"/>
        </w:rPr>
        <w:tab/>
        <w:t>86</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5.1.2    Daya Tarik Wisata</w:t>
      </w:r>
      <w:r>
        <w:rPr>
          <w:rFonts w:ascii="Times New Roman" w:hAnsi="Times New Roman" w:cs="Times New Roman"/>
          <w:sz w:val="24"/>
          <w:szCs w:val="24"/>
        </w:rPr>
        <w:tab/>
        <w:t>87</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5.1.3    Kondisi Kebersihan Lingkungan Wisata</w:t>
      </w:r>
      <w:r>
        <w:rPr>
          <w:rFonts w:ascii="Times New Roman" w:hAnsi="Times New Roman" w:cs="Times New Roman"/>
          <w:sz w:val="24"/>
          <w:szCs w:val="24"/>
        </w:rPr>
        <w:tab/>
        <w:t>93</w:t>
      </w:r>
    </w:p>
    <w:p w:rsidR="003A1D57" w:rsidRPr="00931773" w:rsidRDefault="009612D3"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5</w:t>
      </w:r>
      <w:r w:rsidRPr="00931773">
        <w:rPr>
          <w:rFonts w:ascii="Times New Roman" w:hAnsi="Times New Roman" w:cs="Times New Roman"/>
          <w:sz w:val="24"/>
          <w:szCs w:val="24"/>
        </w:rPr>
        <w:t xml:space="preserve">.2      </w:t>
      </w:r>
      <w:r>
        <w:rPr>
          <w:rFonts w:ascii="Times New Roman" w:hAnsi="Times New Roman" w:cs="Times New Roman"/>
          <w:sz w:val="24"/>
          <w:szCs w:val="24"/>
        </w:rPr>
        <w:t xml:space="preserve">Analisis Sarana Prasarana </w:t>
      </w:r>
      <w:r w:rsidRPr="00931773">
        <w:rPr>
          <w:rFonts w:ascii="Times New Roman" w:hAnsi="Times New Roman" w:cs="Times New Roman"/>
          <w:sz w:val="24"/>
          <w:szCs w:val="24"/>
        </w:rPr>
        <w:tab/>
      </w:r>
      <w:r>
        <w:rPr>
          <w:rFonts w:ascii="Times New Roman" w:hAnsi="Times New Roman" w:cs="Times New Roman"/>
          <w:sz w:val="24"/>
          <w:szCs w:val="24"/>
        </w:rPr>
        <w:t>96</w:t>
      </w:r>
    </w:p>
    <w:p w:rsidR="003A1D57" w:rsidRDefault="009612D3"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5</w:t>
      </w:r>
      <w:r w:rsidRPr="00931773">
        <w:rPr>
          <w:rFonts w:ascii="Times New Roman" w:hAnsi="Times New Roman" w:cs="Times New Roman"/>
          <w:sz w:val="24"/>
          <w:szCs w:val="24"/>
        </w:rPr>
        <w:t xml:space="preserve">.3      </w:t>
      </w:r>
      <w:r>
        <w:rPr>
          <w:rFonts w:ascii="Times New Roman" w:hAnsi="Times New Roman" w:cs="Times New Roman"/>
          <w:sz w:val="24"/>
          <w:szCs w:val="24"/>
        </w:rPr>
        <w:t>Strategi Pengembangan</w:t>
      </w:r>
      <w:r w:rsidRPr="00931773">
        <w:rPr>
          <w:rFonts w:ascii="Times New Roman" w:hAnsi="Times New Roman" w:cs="Times New Roman"/>
          <w:sz w:val="24"/>
          <w:szCs w:val="24"/>
        </w:rPr>
        <w:tab/>
      </w:r>
      <w:r>
        <w:rPr>
          <w:rFonts w:ascii="Times New Roman" w:hAnsi="Times New Roman" w:cs="Times New Roman"/>
          <w:sz w:val="24"/>
          <w:szCs w:val="24"/>
        </w:rPr>
        <w:t>98</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5.3.1     Pembobotan Faktor Internal Dan External</w:t>
      </w:r>
      <w:r w:rsidR="003A1D57">
        <w:rPr>
          <w:rFonts w:ascii="Times New Roman" w:hAnsi="Times New Roman" w:cs="Times New Roman"/>
          <w:sz w:val="24"/>
          <w:szCs w:val="24"/>
        </w:rPr>
        <w:tab/>
        <w:t>99</w:t>
      </w:r>
    </w:p>
    <w:p w:rsidR="003A1D57" w:rsidRDefault="003A1D57"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5.3.2    Analisis Matriks SWOT</w:t>
      </w:r>
      <w:r>
        <w:rPr>
          <w:rFonts w:ascii="Times New Roman" w:hAnsi="Times New Roman" w:cs="Times New Roman"/>
          <w:sz w:val="24"/>
          <w:szCs w:val="24"/>
        </w:rPr>
        <w:tab/>
        <w:t>103</w:t>
      </w:r>
    </w:p>
    <w:p w:rsidR="003A1D57" w:rsidRPr="00931773" w:rsidRDefault="003A1D57"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5.3.3    Konsep Penataan Kawasan Wisata Danau Ayamaru</w:t>
      </w:r>
      <w:r>
        <w:rPr>
          <w:rFonts w:ascii="Times New Roman" w:hAnsi="Times New Roman" w:cs="Times New Roman"/>
          <w:sz w:val="24"/>
          <w:szCs w:val="24"/>
        </w:rPr>
        <w:tab/>
        <w:t>110</w:t>
      </w:r>
    </w:p>
    <w:p w:rsidR="003A1D57" w:rsidRPr="00931773" w:rsidRDefault="003A1D57" w:rsidP="003A1D57">
      <w:pPr>
        <w:tabs>
          <w:tab w:val="right" w:leader="dot" w:pos="8222"/>
          <w:tab w:val="right" w:leader="dot" w:pos="9072"/>
        </w:tabs>
        <w:spacing w:after="0" w:line="360" w:lineRule="auto"/>
        <w:rPr>
          <w:rFonts w:ascii="Times New Roman" w:hAnsi="Times New Roman" w:cs="Times New Roman"/>
          <w:b/>
          <w:sz w:val="24"/>
          <w:szCs w:val="24"/>
        </w:rPr>
      </w:pPr>
      <w:r w:rsidRPr="00931773">
        <w:rPr>
          <w:rFonts w:ascii="Times New Roman" w:hAnsi="Times New Roman" w:cs="Times New Roman"/>
          <w:b/>
          <w:sz w:val="24"/>
          <w:szCs w:val="24"/>
        </w:rPr>
        <w:lastRenderedPageBreak/>
        <w:t>BAB V KESIMPULAN</w:t>
      </w:r>
      <w:r w:rsidRPr="00931773">
        <w:rPr>
          <w:rFonts w:ascii="Times New Roman" w:hAnsi="Times New Roman" w:cs="Times New Roman"/>
          <w:b/>
          <w:sz w:val="24"/>
          <w:szCs w:val="24"/>
        </w:rPr>
        <w:tab/>
      </w:r>
      <w:r>
        <w:rPr>
          <w:rFonts w:ascii="Times New Roman" w:hAnsi="Times New Roman" w:cs="Times New Roman"/>
          <w:b/>
          <w:sz w:val="24"/>
          <w:szCs w:val="24"/>
        </w:rPr>
        <w:t>123</w:t>
      </w:r>
    </w:p>
    <w:p w:rsidR="003A1D57" w:rsidRPr="00931773" w:rsidRDefault="003A1D57"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6</w:t>
      </w:r>
      <w:r w:rsidRPr="00931773">
        <w:rPr>
          <w:rFonts w:ascii="Times New Roman" w:hAnsi="Times New Roman" w:cs="Times New Roman"/>
          <w:sz w:val="24"/>
          <w:szCs w:val="24"/>
        </w:rPr>
        <w:t xml:space="preserve">.1      </w:t>
      </w:r>
      <w:r w:rsidR="009612D3" w:rsidRPr="00931773">
        <w:rPr>
          <w:rFonts w:ascii="Times New Roman" w:hAnsi="Times New Roman" w:cs="Times New Roman"/>
          <w:sz w:val="24"/>
          <w:szCs w:val="24"/>
        </w:rPr>
        <w:t>Kesimpulan</w:t>
      </w:r>
      <w:r w:rsidR="009612D3" w:rsidRPr="00931773">
        <w:rPr>
          <w:rFonts w:ascii="Times New Roman" w:hAnsi="Times New Roman" w:cs="Times New Roman"/>
          <w:sz w:val="24"/>
          <w:szCs w:val="24"/>
        </w:rPr>
        <w:tab/>
      </w:r>
      <w:r w:rsidR="009612D3">
        <w:rPr>
          <w:rFonts w:ascii="Times New Roman" w:hAnsi="Times New Roman" w:cs="Times New Roman"/>
          <w:sz w:val="24"/>
          <w:szCs w:val="24"/>
        </w:rPr>
        <w:t>123</w:t>
      </w:r>
    </w:p>
    <w:p w:rsidR="003A1D57" w:rsidRDefault="009612D3"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6</w:t>
      </w:r>
      <w:r w:rsidRPr="00931773">
        <w:rPr>
          <w:rFonts w:ascii="Times New Roman" w:hAnsi="Times New Roman" w:cs="Times New Roman"/>
          <w:sz w:val="24"/>
          <w:szCs w:val="24"/>
        </w:rPr>
        <w:t xml:space="preserve">.2      </w:t>
      </w:r>
      <w:r>
        <w:rPr>
          <w:rFonts w:ascii="Times New Roman" w:hAnsi="Times New Roman" w:cs="Times New Roman"/>
          <w:sz w:val="24"/>
          <w:szCs w:val="24"/>
        </w:rPr>
        <w:t>Rekomendasi</w:t>
      </w:r>
      <w:r w:rsidRPr="00931773">
        <w:rPr>
          <w:rFonts w:ascii="Times New Roman" w:hAnsi="Times New Roman" w:cs="Times New Roman"/>
          <w:sz w:val="24"/>
          <w:szCs w:val="24"/>
        </w:rPr>
        <w:tab/>
      </w:r>
      <w:r>
        <w:rPr>
          <w:rFonts w:ascii="Times New Roman" w:hAnsi="Times New Roman" w:cs="Times New Roman"/>
          <w:sz w:val="24"/>
          <w:szCs w:val="24"/>
        </w:rPr>
        <w:t>125</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6.2.1     Rekomendasi Kepada Masyarakat Distrik Ayamaru</w:t>
      </w:r>
      <w:r>
        <w:rPr>
          <w:rFonts w:ascii="Times New Roman" w:hAnsi="Times New Roman" w:cs="Times New Roman"/>
          <w:sz w:val="24"/>
          <w:szCs w:val="24"/>
        </w:rPr>
        <w:tab/>
        <w:t>125</w:t>
      </w:r>
    </w:p>
    <w:p w:rsidR="003A1D57" w:rsidRDefault="009612D3" w:rsidP="003A1D57">
      <w:pPr>
        <w:tabs>
          <w:tab w:val="right" w:leader="dot" w:pos="8222"/>
          <w:tab w:val="right" w:leader="dot" w:pos="9072"/>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6.2.2     Rekomendasi Kepada Pemerintah Daerah</w:t>
      </w:r>
      <w:r>
        <w:rPr>
          <w:rFonts w:ascii="Times New Roman" w:hAnsi="Times New Roman" w:cs="Times New Roman"/>
          <w:sz w:val="24"/>
          <w:szCs w:val="24"/>
        </w:rPr>
        <w:tab/>
        <w:t>126</w:t>
      </w:r>
    </w:p>
    <w:p w:rsidR="003A1D57" w:rsidRDefault="009612D3"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6.3     Rekomendasi Studi Lanjutan</w:t>
      </w:r>
      <w:r>
        <w:rPr>
          <w:rFonts w:ascii="Times New Roman" w:hAnsi="Times New Roman" w:cs="Times New Roman"/>
          <w:sz w:val="24"/>
          <w:szCs w:val="24"/>
        </w:rPr>
        <w:tab/>
        <w:t>128</w:t>
      </w:r>
    </w:p>
    <w:p w:rsidR="003A1D57" w:rsidRPr="00931773" w:rsidRDefault="009612D3" w:rsidP="003A1D57">
      <w:pPr>
        <w:tabs>
          <w:tab w:val="right" w:leader="dot" w:pos="8222"/>
          <w:tab w:val="right" w:leader="dot" w:pos="9072"/>
        </w:tabs>
        <w:spacing w:after="0" w:line="360" w:lineRule="auto"/>
        <w:rPr>
          <w:rFonts w:ascii="Times New Roman" w:hAnsi="Times New Roman" w:cs="Times New Roman"/>
          <w:sz w:val="24"/>
          <w:szCs w:val="24"/>
        </w:rPr>
      </w:pPr>
      <w:r>
        <w:rPr>
          <w:rFonts w:ascii="Times New Roman" w:hAnsi="Times New Roman" w:cs="Times New Roman"/>
          <w:sz w:val="24"/>
          <w:szCs w:val="24"/>
        </w:rPr>
        <w:t>6.4      Kelemahan Studi</w:t>
      </w:r>
      <w:r w:rsidR="003A1D57">
        <w:rPr>
          <w:rFonts w:ascii="Times New Roman" w:hAnsi="Times New Roman" w:cs="Times New Roman"/>
          <w:sz w:val="24"/>
          <w:szCs w:val="24"/>
        </w:rPr>
        <w:tab/>
        <w:t>128</w:t>
      </w:r>
    </w:p>
    <w:p w:rsidR="003A1D57" w:rsidRDefault="003A1D57" w:rsidP="003A1D57">
      <w:pPr>
        <w:tabs>
          <w:tab w:val="right" w:leader="dot" w:pos="8222"/>
          <w:tab w:val="right" w:leader="dot" w:pos="9072"/>
        </w:tabs>
        <w:spacing w:after="0" w:line="360" w:lineRule="auto"/>
        <w:rPr>
          <w:rFonts w:ascii="Times New Roman" w:hAnsi="Times New Roman" w:cs="Times New Roman"/>
          <w:b/>
          <w:sz w:val="24"/>
          <w:szCs w:val="24"/>
        </w:rPr>
      </w:pPr>
      <w:r w:rsidRPr="00931773">
        <w:rPr>
          <w:rFonts w:ascii="Times New Roman" w:hAnsi="Times New Roman" w:cs="Times New Roman"/>
          <w:b/>
          <w:sz w:val="24"/>
          <w:szCs w:val="24"/>
        </w:rPr>
        <w:t>DAFTAR PUSTAKA</w:t>
      </w:r>
      <w:r>
        <w:rPr>
          <w:rFonts w:ascii="Times New Roman" w:hAnsi="Times New Roman" w:cs="Times New Roman"/>
          <w:b/>
          <w:sz w:val="24"/>
          <w:szCs w:val="24"/>
        </w:rPr>
        <w:tab/>
        <w:t>129</w:t>
      </w:r>
    </w:p>
    <w:p w:rsidR="003A1D57" w:rsidRDefault="003A1D57" w:rsidP="003A1D57">
      <w:pPr>
        <w:tabs>
          <w:tab w:val="right" w:leader="dot" w:pos="8222"/>
          <w:tab w:val="right" w:leader="dot" w:pos="9072"/>
        </w:tabs>
        <w:spacing w:after="0" w:line="360" w:lineRule="auto"/>
        <w:rPr>
          <w:rFonts w:ascii="Times New Roman" w:hAnsi="Times New Roman" w:cs="Times New Roman"/>
          <w:b/>
          <w:sz w:val="24"/>
          <w:szCs w:val="24"/>
        </w:rPr>
      </w:pPr>
      <w:r>
        <w:rPr>
          <w:rFonts w:ascii="Times New Roman" w:hAnsi="Times New Roman" w:cs="Times New Roman"/>
          <w:b/>
          <w:sz w:val="24"/>
          <w:szCs w:val="24"/>
        </w:rPr>
        <w:t>LAMPIRAN</w:t>
      </w:r>
      <w:r>
        <w:rPr>
          <w:rFonts w:ascii="Times New Roman" w:hAnsi="Times New Roman" w:cs="Times New Roman"/>
          <w:b/>
          <w:sz w:val="24"/>
          <w:szCs w:val="24"/>
        </w:rPr>
        <w:tab/>
        <w:t>130</w:t>
      </w: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left" w:leader="dot" w:pos="8647"/>
        </w:tabs>
        <w:spacing w:after="0" w:line="360" w:lineRule="auto"/>
        <w:rPr>
          <w:rFonts w:ascii="Times New Roman" w:hAnsi="Times New Roman" w:cs="Times New Roman"/>
          <w:b/>
          <w:sz w:val="24"/>
          <w:szCs w:val="24"/>
        </w:rPr>
      </w:pPr>
    </w:p>
    <w:p w:rsidR="003A1D57" w:rsidRDefault="003A1D57" w:rsidP="003A1D57">
      <w:pPr>
        <w:tabs>
          <w:tab w:val="right" w:leader="dot" w:pos="9072"/>
        </w:tabs>
        <w:spacing w:after="0" w:line="360" w:lineRule="auto"/>
        <w:rPr>
          <w:rFonts w:ascii="Times New Roman" w:hAnsi="Times New Roman" w:cs="Times New Roman"/>
          <w:sz w:val="24"/>
          <w:szCs w:val="24"/>
        </w:rPr>
      </w:pPr>
    </w:p>
    <w:p w:rsidR="003A1D57" w:rsidRDefault="003A1D57" w:rsidP="003A1D57">
      <w:pP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5201FA" w:rsidRDefault="005201FA" w:rsidP="003A1D57">
      <w:pPr>
        <w:tabs>
          <w:tab w:val="left" w:leader="dot" w:pos="8647"/>
        </w:tabs>
        <w:spacing w:after="0" w:line="360" w:lineRule="auto"/>
        <w:jc w:val="center"/>
        <w:rPr>
          <w:rFonts w:ascii="Times New Roman" w:hAnsi="Times New Roman" w:cs="Times New Roman"/>
          <w:b/>
          <w:sz w:val="24"/>
          <w:szCs w:val="24"/>
        </w:rPr>
        <w:sectPr w:rsidR="005201FA" w:rsidSect="008C2BA7">
          <w:headerReference w:type="default" r:id="rId21"/>
          <w:footerReference w:type="default" r:id="rId22"/>
          <w:pgSz w:w="11906" w:h="16838"/>
          <w:pgMar w:top="1701" w:right="1701" w:bottom="1701" w:left="1985" w:header="709" w:footer="709" w:gutter="0"/>
          <w:pgNumType w:fmt="lowerRoman" w:start="3"/>
          <w:cols w:space="720"/>
          <w:docGrid w:linePitch="299"/>
        </w:sectPr>
      </w:pPr>
    </w:p>
    <w:p w:rsidR="003A1D57" w:rsidRDefault="003A1D57" w:rsidP="003A1D57">
      <w:pPr>
        <w:tabs>
          <w:tab w:val="left" w:leader="dot" w:pos="864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DAFTAR TABEL </w:t>
      </w:r>
    </w:p>
    <w:p w:rsidR="003A1D57" w:rsidRDefault="003A1D57" w:rsidP="003A1D57">
      <w:pPr>
        <w:tabs>
          <w:tab w:val="left" w:leader="dot" w:pos="8647"/>
        </w:tabs>
        <w:spacing w:after="0" w:line="360" w:lineRule="auto"/>
        <w:jc w:val="center"/>
        <w:rPr>
          <w:rFonts w:ascii="Times New Roman" w:hAnsi="Times New Roman" w:cs="Times New Roman"/>
          <w:b/>
          <w:sz w:val="24"/>
          <w:szCs w:val="24"/>
        </w:rPr>
      </w:pP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1.1 </w:t>
      </w:r>
      <w:r>
        <w:rPr>
          <w:rFonts w:ascii="Times New Roman" w:hAnsi="Times New Roman" w:cs="Times New Roman"/>
          <w:sz w:val="24"/>
          <w:szCs w:val="24"/>
        </w:rPr>
        <w:t xml:space="preserve">Data </w:t>
      </w:r>
      <w:r w:rsidR="009612D3">
        <w:rPr>
          <w:rFonts w:ascii="Times New Roman" w:hAnsi="Times New Roman" w:cs="Times New Roman"/>
          <w:sz w:val="24"/>
          <w:szCs w:val="24"/>
        </w:rPr>
        <w:t>Jumlah Wisatawan Yang Berkunjung.</w:t>
      </w:r>
      <w:r w:rsidR="009612D3">
        <w:rPr>
          <w:rFonts w:ascii="Times New Roman" w:hAnsi="Times New Roman" w:cs="Times New Roman"/>
          <w:sz w:val="24"/>
          <w:szCs w:val="24"/>
        </w:rPr>
        <w:tab/>
        <w:t>3</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1.1.1 </w:t>
      </w:r>
      <w:r>
        <w:rPr>
          <w:rFonts w:ascii="Times New Roman" w:hAnsi="Times New Roman" w:cs="Times New Roman"/>
          <w:sz w:val="24"/>
          <w:szCs w:val="24"/>
        </w:rPr>
        <w:t xml:space="preserve">Potensi </w:t>
      </w:r>
      <w:r w:rsidR="009612D3">
        <w:rPr>
          <w:rFonts w:ascii="Times New Roman" w:hAnsi="Times New Roman" w:cs="Times New Roman"/>
          <w:sz w:val="24"/>
          <w:szCs w:val="24"/>
        </w:rPr>
        <w:t xml:space="preserve">Objek Wisata </w:t>
      </w:r>
      <w:r>
        <w:rPr>
          <w:rFonts w:ascii="Times New Roman" w:hAnsi="Times New Roman" w:cs="Times New Roman"/>
          <w:sz w:val="24"/>
          <w:szCs w:val="24"/>
        </w:rPr>
        <w:t>Kabupaten Maybrat</w:t>
      </w:r>
      <w:r w:rsidR="009612D3">
        <w:rPr>
          <w:rFonts w:ascii="Times New Roman" w:hAnsi="Times New Roman" w:cs="Times New Roman"/>
          <w:sz w:val="24"/>
          <w:szCs w:val="24"/>
        </w:rPr>
        <w:tab/>
        <w:t>4</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2.1  </w:t>
      </w:r>
      <w:r>
        <w:rPr>
          <w:rFonts w:ascii="Times New Roman" w:hAnsi="Times New Roman" w:cs="Times New Roman"/>
          <w:sz w:val="24"/>
          <w:szCs w:val="24"/>
        </w:rPr>
        <w:t>Matriks SWOT</w:t>
      </w:r>
      <w:r w:rsidR="009612D3">
        <w:rPr>
          <w:rFonts w:ascii="Times New Roman" w:hAnsi="Times New Roman" w:cs="Times New Roman"/>
          <w:sz w:val="24"/>
          <w:szCs w:val="24"/>
        </w:rPr>
        <w:tab/>
        <w:t>26</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2.1.1 </w:t>
      </w:r>
      <w:r>
        <w:rPr>
          <w:rFonts w:ascii="Times New Roman" w:hAnsi="Times New Roman" w:cs="Times New Roman"/>
          <w:sz w:val="24"/>
          <w:szCs w:val="24"/>
        </w:rPr>
        <w:t>Penelitian Terdahulu</w:t>
      </w:r>
      <w:r w:rsidR="009612D3">
        <w:rPr>
          <w:rFonts w:ascii="Times New Roman" w:hAnsi="Times New Roman" w:cs="Times New Roman"/>
          <w:sz w:val="24"/>
          <w:szCs w:val="24"/>
        </w:rPr>
        <w:tab/>
        <w:t>29</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3.1 </w:t>
      </w:r>
      <w:r>
        <w:rPr>
          <w:rFonts w:ascii="Times New Roman" w:hAnsi="Times New Roman" w:cs="Times New Roman"/>
          <w:sz w:val="24"/>
          <w:szCs w:val="24"/>
        </w:rPr>
        <w:t>Kebutuhan Data Analisis</w:t>
      </w:r>
      <w:r w:rsidR="009612D3">
        <w:rPr>
          <w:rFonts w:ascii="Times New Roman" w:hAnsi="Times New Roman" w:cs="Times New Roman"/>
          <w:sz w:val="24"/>
          <w:szCs w:val="24"/>
        </w:rPr>
        <w:tab/>
        <w:t>37</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4.1 </w:t>
      </w:r>
      <w:r>
        <w:rPr>
          <w:rFonts w:ascii="Times New Roman" w:hAnsi="Times New Roman" w:cs="Times New Roman"/>
          <w:sz w:val="24"/>
          <w:szCs w:val="24"/>
        </w:rPr>
        <w:t xml:space="preserve">Kondisi </w:t>
      </w:r>
      <w:r w:rsidR="009612D3">
        <w:rPr>
          <w:rFonts w:ascii="Times New Roman" w:hAnsi="Times New Roman" w:cs="Times New Roman"/>
          <w:sz w:val="24"/>
          <w:szCs w:val="24"/>
        </w:rPr>
        <w:t>Kemiringan Lahan</w:t>
      </w:r>
      <w:r w:rsidR="009612D3">
        <w:rPr>
          <w:rFonts w:ascii="Times New Roman" w:hAnsi="Times New Roman" w:cs="Times New Roman"/>
          <w:sz w:val="24"/>
          <w:szCs w:val="24"/>
        </w:rPr>
        <w:tab/>
        <w:t>45</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4.1.1 </w:t>
      </w:r>
      <w:r>
        <w:rPr>
          <w:rFonts w:ascii="Times New Roman" w:hAnsi="Times New Roman" w:cs="Times New Roman"/>
          <w:sz w:val="24"/>
          <w:szCs w:val="24"/>
        </w:rPr>
        <w:t xml:space="preserve">Fungsi </w:t>
      </w:r>
      <w:r w:rsidR="009612D3">
        <w:rPr>
          <w:rFonts w:ascii="Times New Roman" w:hAnsi="Times New Roman" w:cs="Times New Roman"/>
          <w:sz w:val="24"/>
          <w:szCs w:val="24"/>
        </w:rPr>
        <w:t>Dan Luas Lahan Rencana Kawasan Hutan</w:t>
      </w:r>
      <w:r w:rsidR="009612D3">
        <w:rPr>
          <w:rFonts w:ascii="Times New Roman" w:hAnsi="Times New Roman" w:cs="Times New Roman"/>
          <w:sz w:val="24"/>
          <w:szCs w:val="24"/>
        </w:rPr>
        <w:tab/>
        <w:t>47</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4.1.2  </w:t>
      </w:r>
      <w:r>
        <w:rPr>
          <w:rFonts w:ascii="Times New Roman" w:hAnsi="Times New Roman" w:cs="Times New Roman"/>
          <w:sz w:val="24"/>
          <w:szCs w:val="24"/>
        </w:rPr>
        <w:t xml:space="preserve">Rencana </w:t>
      </w:r>
      <w:r w:rsidR="009612D3">
        <w:rPr>
          <w:rFonts w:ascii="Times New Roman" w:hAnsi="Times New Roman" w:cs="Times New Roman"/>
          <w:sz w:val="24"/>
          <w:szCs w:val="24"/>
        </w:rPr>
        <w:t xml:space="preserve">Peruntukan Lahan </w:t>
      </w:r>
      <w:r>
        <w:rPr>
          <w:rFonts w:ascii="Times New Roman" w:hAnsi="Times New Roman" w:cs="Times New Roman"/>
          <w:sz w:val="24"/>
          <w:szCs w:val="24"/>
        </w:rPr>
        <w:t xml:space="preserve">Kabupaten Maybrat Tahun </w:t>
      </w:r>
      <w:r w:rsidR="009612D3">
        <w:rPr>
          <w:rFonts w:ascii="Times New Roman" w:hAnsi="Times New Roman" w:cs="Times New Roman"/>
          <w:sz w:val="24"/>
          <w:szCs w:val="24"/>
        </w:rPr>
        <w:t>2030</w:t>
      </w:r>
      <w:r w:rsidR="009612D3">
        <w:rPr>
          <w:rFonts w:ascii="Times New Roman" w:hAnsi="Times New Roman" w:cs="Times New Roman"/>
          <w:sz w:val="24"/>
          <w:szCs w:val="24"/>
        </w:rPr>
        <w:tab/>
        <w:t>48</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4.1.3 </w:t>
      </w:r>
      <w:r>
        <w:rPr>
          <w:rFonts w:ascii="Times New Roman" w:hAnsi="Times New Roman" w:cs="Times New Roman"/>
          <w:sz w:val="24"/>
          <w:szCs w:val="24"/>
        </w:rPr>
        <w:t xml:space="preserve">Rencana </w:t>
      </w:r>
      <w:r w:rsidR="009612D3">
        <w:rPr>
          <w:rFonts w:ascii="Times New Roman" w:hAnsi="Times New Roman" w:cs="Times New Roman"/>
          <w:sz w:val="24"/>
          <w:szCs w:val="24"/>
        </w:rPr>
        <w:t>Sistem Pusat – Pusat Kawasan</w:t>
      </w:r>
      <w:r w:rsidR="009612D3">
        <w:rPr>
          <w:rFonts w:ascii="Times New Roman" w:hAnsi="Times New Roman" w:cs="Times New Roman"/>
          <w:sz w:val="24"/>
          <w:szCs w:val="24"/>
        </w:rPr>
        <w:tab/>
        <w:t>53</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4.2  </w:t>
      </w:r>
      <w:r>
        <w:rPr>
          <w:rFonts w:ascii="Times New Roman" w:hAnsi="Times New Roman" w:cs="Times New Roman"/>
          <w:sz w:val="24"/>
          <w:szCs w:val="24"/>
        </w:rPr>
        <w:t xml:space="preserve">Kondisi </w:t>
      </w:r>
      <w:r w:rsidR="009612D3">
        <w:rPr>
          <w:rFonts w:ascii="Times New Roman" w:hAnsi="Times New Roman" w:cs="Times New Roman"/>
          <w:sz w:val="24"/>
          <w:szCs w:val="24"/>
        </w:rPr>
        <w:t>Kemingan Lahan</w:t>
      </w:r>
      <w:r w:rsidR="009612D3">
        <w:rPr>
          <w:rFonts w:ascii="Times New Roman" w:hAnsi="Times New Roman" w:cs="Times New Roman"/>
          <w:sz w:val="24"/>
          <w:szCs w:val="24"/>
        </w:rPr>
        <w:tab/>
        <w:t>56</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4.2.1  </w:t>
      </w:r>
      <w:r>
        <w:rPr>
          <w:rFonts w:ascii="Times New Roman" w:hAnsi="Times New Roman" w:cs="Times New Roman"/>
          <w:sz w:val="24"/>
          <w:szCs w:val="24"/>
        </w:rPr>
        <w:t>Hidrologi Distrik Ayamaru</w:t>
      </w:r>
      <w:r w:rsidR="009612D3">
        <w:rPr>
          <w:rFonts w:ascii="Times New Roman" w:hAnsi="Times New Roman" w:cs="Times New Roman"/>
          <w:sz w:val="24"/>
          <w:szCs w:val="24"/>
        </w:rPr>
        <w:tab/>
        <w:t>57</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4.2.2 </w:t>
      </w:r>
      <w:r>
        <w:rPr>
          <w:rFonts w:ascii="Times New Roman" w:hAnsi="Times New Roman" w:cs="Times New Roman"/>
          <w:sz w:val="24"/>
          <w:szCs w:val="24"/>
        </w:rPr>
        <w:t xml:space="preserve">Geologi </w:t>
      </w:r>
      <w:r w:rsidR="009612D3">
        <w:rPr>
          <w:rFonts w:ascii="Times New Roman" w:hAnsi="Times New Roman" w:cs="Times New Roman"/>
          <w:sz w:val="24"/>
          <w:szCs w:val="24"/>
        </w:rPr>
        <w:t xml:space="preserve">Dan </w:t>
      </w:r>
      <w:r>
        <w:rPr>
          <w:rFonts w:ascii="Times New Roman" w:hAnsi="Times New Roman" w:cs="Times New Roman"/>
          <w:sz w:val="24"/>
          <w:szCs w:val="24"/>
        </w:rPr>
        <w:t>Iklim Distrik Ayamaru</w:t>
      </w:r>
      <w:r w:rsidR="009612D3">
        <w:rPr>
          <w:rFonts w:ascii="Times New Roman" w:hAnsi="Times New Roman" w:cs="Times New Roman"/>
          <w:sz w:val="24"/>
          <w:szCs w:val="24"/>
        </w:rPr>
        <w:tab/>
        <w:t>58</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4.3 </w:t>
      </w:r>
      <w:r>
        <w:rPr>
          <w:rFonts w:ascii="Times New Roman" w:hAnsi="Times New Roman" w:cs="Times New Roman"/>
          <w:sz w:val="24"/>
          <w:szCs w:val="24"/>
        </w:rPr>
        <w:t xml:space="preserve">Jumlah </w:t>
      </w:r>
      <w:r w:rsidR="009612D3">
        <w:rPr>
          <w:rFonts w:ascii="Times New Roman" w:hAnsi="Times New Roman" w:cs="Times New Roman"/>
          <w:sz w:val="24"/>
          <w:szCs w:val="24"/>
        </w:rPr>
        <w:t>Penduduk Berdasarkan Kelurahan 2022</w:t>
      </w:r>
      <w:r w:rsidR="009612D3">
        <w:rPr>
          <w:rFonts w:ascii="Times New Roman" w:hAnsi="Times New Roman" w:cs="Times New Roman"/>
          <w:sz w:val="24"/>
          <w:szCs w:val="24"/>
        </w:rPr>
        <w:tab/>
        <w:t>59</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4.3.1 </w:t>
      </w:r>
      <w:r>
        <w:rPr>
          <w:rFonts w:ascii="Times New Roman" w:hAnsi="Times New Roman" w:cs="Times New Roman"/>
          <w:sz w:val="24"/>
          <w:szCs w:val="24"/>
        </w:rPr>
        <w:t xml:space="preserve">Jumlah </w:t>
      </w:r>
      <w:r w:rsidR="009612D3">
        <w:rPr>
          <w:rFonts w:ascii="Times New Roman" w:hAnsi="Times New Roman" w:cs="Times New Roman"/>
          <w:sz w:val="24"/>
          <w:szCs w:val="24"/>
        </w:rPr>
        <w:t xml:space="preserve">Penduduk Berdasarkan Umur/Usia </w:t>
      </w:r>
      <w:r>
        <w:rPr>
          <w:rFonts w:ascii="Times New Roman" w:hAnsi="Times New Roman" w:cs="Times New Roman"/>
          <w:sz w:val="24"/>
          <w:szCs w:val="24"/>
        </w:rPr>
        <w:t xml:space="preserve">Tahun </w:t>
      </w:r>
      <w:r w:rsidR="009612D3">
        <w:rPr>
          <w:rFonts w:ascii="Times New Roman" w:hAnsi="Times New Roman" w:cs="Times New Roman"/>
          <w:sz w:val="24"/>
          <w:szCs w:val="24"/>
        </w:rPr>
        <w:t>2022</w:t>
      </w:r>
      <w:r w:rsidR="009612D3">
        <w:rPr>
          <w:rFonts w:ascii="Times New Roman" w:hAnsi="Times New Roman" w:cs="Times New Roman"/>
          <w:sz w:val="24"/>
          <w:szCs w:val="24"/>
        </w:rPr>
        <w:tab/>
        <w:t>60</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  </w:t>
      </w:r>
      <w:r>
        <w:rPr>
          <w:rFonts w:ascii="Times New Roman" w:hAnsi="Times New Roman" w:cs="Times New Roman"/>
          <w:sz w:val="24"/>
          <w:szCs w:val="24"/>
        </w:rPr>
        <w:t xml:space="preserve">Sarana </w:t>
      </w:r>
      <w:r w:rsidR="009612D3">
        <w:rPr>
          <w:rFonts w:ascii="Times New Roman" w:hAnsi="Times New Roman" w:cs="Times New Roman"/>
          <w:sz w:val="24"/>
          <w:szCs w:val="24"/>
        </w:rPr>
        <w:t xml:space="preserve">Pendidikan Berdasarkan Desa Didistrik </w:t>
      </w:r>
      <w:r>
        <w:rPr>
          <w:rFonts w:ascii="Times New Roman" w:hAnsi="Times New Roman" w:cs="Times New Roman"/>
          <w:sz w:val="24"/>
          <w:szCs w:val="24"/>
        </w:rPr>
        <w:t xml:space="preserve">Ayamaru Tahun </w:t>
      </w:r>
      <w:r w:rsidR="009612D3">
        <w:rPr>
          <w:rFonts w:ascii="Times New Roman" w:hAnsi="Times New Roman" w:cs="Times New Roman"/>
          <w:sz w:val="24"/>
          <w:szCs w:val="24"/>
        </w:rPr>
        <w:t>2022</w:t>
      </w:r>
      <w:r w:rsidR="009612D3">
        <w:rPr>
          <w:rFonts w:ascii="Times New Roman" w:hAnsi="Times New Roman" w:cs="Times New Roman"/>
          <w:sz w:val="24"/>
          <w:szCs w:val="24"/>
        </w:rPr>
        <w:tab/>
        <w:t>61</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4.4.1 </w:t>
      </w:r>
      <w:r>
        <w:rPr>
          <w:rFonts w:ascii="Times New Roman" w:hAnsi="Times New Roman" w:cs="Times New Roman"/>
          <w:sz w:val="24"/>
          <w:szCs w:val="24"/>
        </w:rPr>
        <w:t xml:space="preserve">Sarana </w:t>
      </w:r>
      <w:r w:rsidR="009612D3">
        <w:rPr>
          <w:rFonts w:ascii="Times New Roman" w:hAnsi="Times New Roman" w:cs="Times New Roman"/>
          <w:sz w:val="24"/>
          <w:szCs w:val="24"/>
        </w:rPr>
        <w:t xml:space="preserve">Kesehatan Di Rinci Berdasarkan Desa Di Didistrik </w:t>
      </w:r>
      <w:r>
        <w:rPr>
          <w:rFonts w:ascii="Times New Roman" w:hAnsi="Times New Roman" w:cs="Times New Roman"/>
          <w:sz w:val="24"/>
          <w:szCs w:val="24"/>
        </w:rPr>
        <w:t>Ayamaru</w:t>
      </w:r>
      <w:r w:rsidR="009612D3">
        <w:rPr>
          <w:rFonts w:ascii="Times New Roman" w:hAnsi="Times New Roman" w:cs="Times New Roman"/>
          <w:sz w:val="24"/>
          <w:szCs w:val="24"/>
        </w:rPr>
        <w:tab/>
        <w:t>62</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4.4.2 </w:t>
      </w:r>
      <w:r>
        <w:rPr>
          <w:rFonts w:ascii="Times New Roman" w:hAnsi="Times New Roman" w:cs="Times New Roman"/>
          <w:sz w:val="24"/>
          <w:szCs w:val="24"/>
        </w:rPr>
        <w:t xml:space="preserve">Sarana Penerangan </w:t>
      </w:r>
      <w:r w:rsidR="009612D3">
        <w:rPr>
          <w:rFonts w:ascii="Times New Roman" w:hAnsi="Times New Roman" w:cs="Times New Roman"/>
          <w:sz w:val="24"/>
          <w:szCs w:val="24"/>
        </w:rPr>
        <w:t xml:space="preserve">Di Rinci Menurut Desa Di </w:t>
      </w:r>
      <w:r>
        <w:rPr>
          <w:rFonts w:ascii="Times New Roman" w:hAnsi="Times New Roman" w:cs="Times New Roman"/>
          <w:sz w:val="24"/>
          <w:szCs w:val="24"/>
        </w:rPr>
        <w:t>Distrik Ayamaru</w:t>
      </w:r>
      <w:r w:rsidR="009612D3">
        <w:rPr>
          <w:rFonts w:ascii="Times New Roman" w:hAnsi="Times New Roman" w:cs="Times New Roman"/>
          <w:sz w:val="24"/>
          <w:szCs w:val="24"/>
        </w:rPr>
        <w:tab/>
        <w:t>63</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4.4.3 </w:t>
      </w:r>
      <w:r>
        <w:rPr>
          <w:rFonts w:ascii="Times New Roman" w:hAnsi="Times New Roman" w:cs="Times New Roman"/>
          <w:sz w:val="24"/>
          <w:szCs w:val="24"/>
        </w:rPr>
        <w:t xml:space="preserve">Sarana </w:t>
      </w:r>
      <w:r w:rsidR="009612D3">
        <w:rPr>
          <w:rFonts w:ascii="Times New Roman" w:hAnsi="Times New Roman" w:cs="Times New Roman"/>
          <w:sz w:val="24"/>
          <w:szCs w:val="24"/>
        </w:rPr>
        <w:t xml:space="preserve">Air Bersih Di Rinci Menurut Desa Di </w:t>
      </w:r>
      <w:r>
        <w:rPr>
          <w:rFonts w:ascii="Times New Roman" w:hAnsi="Times New Roman" w:cs="Times New Roman"/>
          <w:sz w:val="24"/>
          <w:szCs w:val="24"/>
        </w:rPr>
        <w:t>Distrik Ayamaru</w:t>
      </w:r>
      <w:r w:rsidR="009612D3">
        <w:rPr>
          <w:rFonts w:ascii="Times New Roman" w:hAnsi="Times New Roman" w:cs="Times New Roman"/>
          <w:sz w:val="24"/>
          <w:szCs w:val="24"/>
        </w:rPr>
        <w:tab/>
        <w:t>64</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4.4.4 </w:t>
      </w:r>
      <w:r>
        <w:rPr>
          <w:rFonts w:ascii="Times New Roman" w:hAnsi="Times New Roman" w:cs="Times New Roman"/>
          <w:sz w:val="24"/>
          <w:szCs w:val="24"/>
        </w:rPr>
        <w:t xml:space="preserve">Sarana </w:t>
      </w:r>
      <w:r w:rsidR="009612D3">
        <w:rPr>
          <w:rFonts w:ascii="Times New Roman" w:hAnsi="Times New Roman" w:cs="Times New Roman"/>
          <w:sz w:val="24"/>
          <w:szCs w:val="24"/>
        </w:rPr>
        <w:t xml:space="preserve">Telekomunikasi Di Rinci Menurut Desa Di </w:t>
      </w:r>
      <w:r>
        <w:rPr>
          <w:rFonts w:ascii="Times New Roman" w:hAnsi="Times New Roman" w:cs="Times New Roman"/>
          <w:sz w:val="24"/>
          <w:szCs w:val="24"/>
        </w:rPr>
        <w:t>Distrik Ayamaru</w:t>
      </w:r>
      <w:r w:rsidR="009612D3">
        <w:rPr>
          <w:rFonts w:ascii="Times New Roman" w:hAnsi="Times New Roman" w:cs="Times New Roman"/>
          <w:sz w:val="24"/>
          <w:szCs w:val="24"/>
        </w:rPr>
        <w:tab/>
        <w:t>65</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4.4.5 </w:t>
      </w:r>
      <w:r>
        <w:rPr>
          <w:rFonts w:ascii="Times New Roman" w:hAnsi="Times New Roman" w:cs="Times New Roman"/>
          <w:sz w:val="24"/>
          <w:szCs w:val="24"/>
        </w:rPr>
        <w:t xml:space="preserve">Sarana </w:t>
      </w:r>
      <w:r w:rsidR="009612D3">
        <w:rPr>
          <w:rFonts w:ascii="Times New Roman" w:hAnsi="Times New Roman" w:cs="Times New Roman"/>
          <w:sz w:val="24"/>
          <w:szCs w:val="24"/>
        </w:rPr>
        <w:t xml:space="preserve">Transportasi Darat Di Rinci Menurut Desa Di </w:t>
      </w:r>
      <w:r>
        <w:rPr>
          <w:rFonts w:ascii="Times New Roman" w:hAnsi="Times New Roman" w:cs="Times New Roman"/>
          <w:sz w:val="24"/>
          <w:szCs w:val="24"/>
        </w:rPr>
        <w:t>Distrik Ayamaru</w:t>
      </w:r>
      <w:r w:rsidR="009612D3">
        <w:rPr>
          <w:rFonts w:ascii="Times New Roman" w:hAnsi="Times New Roman" w:cs="Times New Roman"/>
          <w:sz w:val="24"/>
          <w:szCs w:val="24"/>
        </w:rPr>
        <w:tab/>
        <w:t>67</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4.6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w:t>
      </w:r>
      <w:r>
        <w:rPr>
          <w:rFonts w:ascii="Times New Roman" w:hAnsi="Times New Roman" w:cs="Times New Roman"/>
          <w:sz w:val="24"/>
          <w:szCs w:val="24"/>
        </w:rPr>
        <w:t>Kabupaten Maybrat</w:t>
      </w:r>
      <w:r w:rsidR="009612D3">
        <w:rPr>
          <w:rFonts w:ascii="Times New Roman" w:hAnsi="Times New Roman" w:cs="Times New Roman"/>
          <w:sz w:val="24"/>
          <w:szCs w:val="24"/>
        </w:rPr>
        <w:tab/>
        <w:t>76</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4.7 </w:t>
      </w:r>
      <w:r>
        <w:rPr>
          <w:rFonts w:ascii="Times New Roman" w:hAnsi="Times New Roman" w:cs="Times New Roman"/>
          <w:sz w:val="24"/>
          <w:szCs w:val="24"/>
        </w:rPr>
        <w:t xml:space="preserve">Ketersediaan </w:t>
      </w:r>
      <w:r w:rsidR="009612D3">
        <w:rPr>
          <w:rFonts w:ascii="Times New Roman" w:hAnsi="Times New Roman" w:cs="Times New Roman"/>
          <w:sz w:val="24"/>
          <w:szCs w:val="24"/>
        </w:rPr>
        <w:t>Sarana Prasarana Wisata</w:t>
      </w:r>
      <w:r w:rsidR="009612D3">
        <w:rPr>
          <w:rFonts w:ascii="Times New Roman" w:hAnsi="Times New Roman" w:cs="Times New Roman"/>
          <w:sz w:val="24"/>
          <w:szCs w:val="24"/>
        </w:rPr>
        <w:tab/>
        <w:t>82</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 </w:t>
      </w:r>
      <w:r>
        <w:rPr>
          <w:rFonts w:ascii="Times New Roman" w:hAnsi="Times New Roman" w:cs="Times New Roman"/>
          <w:sz w:val="24"/>
          <w:szCs w:val="24"/>
        </w:rPr>
        <w:t xml:space="preserve">Jumlah </w:t>
      </w:r>
      <w:r w:rsidR="009612D3">
        <w:rPr>
          <w:rFonts w:ascii="Times New Roman" w:hAnsi="Times New Roman" w:cs="Times New Roman"/>
          <w:sz w:val="24"/>
          <w:szCs w:val="24"/>
        </w:rPr>
        <w:t>Responden Berdasarkan Jenis Kelamin</w:t>
      </w:r>
      <w:r w:rsidR="009612D3">
        <w:rPr>
          <w:rFonts w:ascii="Times New Roman" w:hAnsi="Times New Roman" w:cs="Times New Roman"/>
          <w:sz w:val="24"/>
          <w:szCs w:val="24"/>
        </w:rPr>
        <w:tab/>
        <w:t>86</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5.1.1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Wisata</w:t>
      </w:r>
      <w:r w:rsidR="009612D3">
        <w:rPr>
          <w:rFonts w:ascii="Times New Roman" w:hAnsi="Times New Roman" w:cs="Times New Roman"/>
          <w:sz w:val="24"/>
          <w:szCs w:val="24"/>
        </w:rPr>
        <w:tab/>
        <w:t>87</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5.1.2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Wisata</w:t>
      </w:r>
      <w:r w:rsidR="009612D3">
        <w:rPr>
          <w:rFonts w:ascii="Times New Roman" w:hAnsi="Times New Roman" w:cs="Times New Roman"/>
          <w:sz w:val="24"/>
          <w:szCs w:val="24"/>
        </w:rPr>
        <w:tab/>
        <w:t>89</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5.1.3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Wisata</w:t>
      </w:r>
      <w:r w:rsidR="009612D3">
        <w:rPr>
          <w:rFonts w:ascii="Times New Roman" w:hAnsi="Times New Roman" w:cs="Times New Roman"/>
          <w:sz w:val="24"/>
          <w:szCs w:val="24"/>
        </w:rPr>
        <w:tab/>
        <w:t>91</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5.1.4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Wisata</w:t>
      </w:r>
      <w:r w:rsidR="009612D3">
        <w:rPr>
          <w:rFonts w:ascii="Times New Roman" w:hAnsi="Times New Roman" w:cs="Times New Roman"/>
          <w:sz w:val="24"/>
          <w:szCs w:val="24"/>
        </w:rPr>
        <w:tab/>
        <w:t>92</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5.1.5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Kebersihan Lingkungan Parkiran Umum</w:t>
      </w:r>
      <w:r w:rsidR="009612D3">
        <w:rPr>
          <w:rFonts w:ascii="Times New Roman" w:hAnsi="Times New Roman" w:cs="Times New Roman"/>
          <w:sz w:val="24"/>
          <w:szCs w:val="24"/>
        </w:rPr>
        <w:tab/>
        <w:t>93</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5.1.6 . </w:t>
      </w:r>
      <w:r>
        <w:rPr>
          <w:rFonts w:ascii="Times New Roman" w:hAnsi="Times New Roman" w:cs="Times New Roman"/>
          <w:sz w:val="24"/>
          <w:szCs w:val="24"/>
        </w:rPr>
        <w:t xml:space="preserve">Kondisi </w:t>
      </w:r>
      <w:r w:rsidR="009612D3">
        <w:rPr>
          <w:rFonts w:ascii="Times New Roman" w:hAnsi="Times New Roman" w:cs="Times New Roman"/>
          <w:sz w:val="24"/>
          <w:szCs w:val="24"/>
        </w:rPr>
        <w:t>Kebersihan Lingkungan Kawasan Wisata</w:t>
      </w:r>
      <w:r>
        <w:rPr>
          <w:rFonts w:ascii="Times New Roman" w:hAnsi="Times New Roman" w:cs="Times New Roman"/>
          <w:sz w:val="24"/>
          <w:szCs w:val="24"/>
        </w:rPr>
        <w:tab/>
        <w:t>95</w:t>
      </w:r>
    </w:p>
    <w:p w:rsidR="008C2BA7" w:rsidRDefault="008C2BA7" w:rsidP="003A1D57">
      <w:pPr>
        <w:tabs>
          <w:tab w:val="right" w:leader="dot" w:pos="8222"/>
        </w:tabs>
        <w:spacing w:after="0" w:line="360" w:lineRule="auto"/>
        <w:rPr>
          <w:rFonts w:ascii="Times New Roman" w:hAnsi="Times New Roman" w:cs="Times New Roman"/>
          <w:sz w:val="24"/>
          <w:szCs w:val="24"/>
        </w:rPr>
        <w:sectPr w:rsidR="008C2BA7" w:rsidSect="008C2BA7">
          <w:headerReference w:type="default" r:id="rId23"/>
          <w:footerReference w:type="default" r:id="rId24"/>
          <w:pgSz w:w="11906" w:h="16838"/>
          <w:pgMar w:top="1701" w:right="1701" w:bottom="1701" w:left="1985" w:header="709" w:footer="709" w:gutter="0"/>
          <w:pgNumType w:fmt="lowerRoman" w:start="4"/>
          <w:cols w:space="720"/>
          <w:docGrid w:linePitch="299"/>
        </w:sectPr>
      </w:pP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Tabel  </w:t>
      </w:r>
      <w:r w:rsidR="009612D3">
        <w:rPr>
          <w:rFonts w:ascii="Times New Roman" w:hAnsi="Times New Roman" w:cs="Times New Roman"/>
          <w:sz w:val="24"/>
          <w:szCs w:val="24"/>
        </w:rPr>
        <w:t xml:space="preserve">5.2  </w:t>
      </w:r>
      <w:r w:rsidRPr="00027D24">
        <w:rPr>
          <w:rFonts w:ascii="Times New Roman" w:hAnsi="Times New Roman" w:cs="Times New Roman"/>
          <w:sz w:val="24"/>
          <w:szCs w:val="24"/>
        </w:rPr>
        <w:t xml:space="preserve">Analisis Skoring Berdasarkan Permen Lingkungan Hidup </w:t>
      </w:r>
      <w:r w:rsidR="009612D3" w:rsidRPr="00027D24">
        <w:rPr>
          <w:rFonts w:ascii="Times New Roman" w:hAnsi="Times New Roman" w:cs="Times New Roman"/>
          <w:sz w:val="24"/>
          <w:szCs w:val="24"/>
        </w:rPr>
        <w:t xml:space="preserve">Dan </w:t>
      </w:r>
      <w:r w:rsidRPr="00027D24">
        <w:rPr>
          <w:rFonts w:ascii="Times New Roman" w:hAnsi="Times New Roman" w:cs="Times New Roman"/>
          <w:sz w:val="24"/>
          <w:szCs w:val="24"/>
        </w:rPr>
        <w:t>Kehutanan Republik Indonesia Nomor P</w:t>
      </w:r>
      <w:r w:rsidR="009612D3" w:rsidRPr="00027D24">
        <w:rPr>
          <w:rFonts w:ascii="Times New Roman" w:hAnsi="Times New Roman" w:cs="Times New Roman"/>
          <w:sz w:val="24"/>
          <w:szCs w:val="24"/>
        </w:rPr>
        <w:t>.13 /</w:t>
      </w:r>
      <w:r w:rsidRPr="00027D24">
        <w:rPr>
          <w:rFonts w:ascii="Times New Roman" w:hAnsi="Times New Roman" w:cs="Times New Roman"/>
          <w:sz w:val="24"/>
          <w:szCs w:val="24"/>
        </w:rPr>
        <w:t>Menlhk</w:t>
      </w:r>
      <w:r w:rsidR="009612D3" w:rsidRPr="00027D24">
        <w:rPr>
          <w:rFonts w:ascii="Times New Roman" w:hAnsi="Times New Roman" w:cs="Times New Roman"/>
          <w:sz w:val="24"/>
          <w:szCs w:val="24"/>
        </w:rPr>
        <w:t>/</w:t>
      </w:r>
      <w:r w:rsidRPr="00027D24">
        <w:rPr>
          <w:rFonts w:ascii="Times New Roman" w:hAnsi="Times New Roman" w:cs="Times New Roman"/>
          <w:sz w:val="24"/>
          <w:szCs w:val="24"/>
        </w:rPr>
        <w:t>Setjen</w:t>
      </w:r>
      <w:r w:rsidR="009612D3" w:rsidRPr="00027D24">
        <w:rPr>
          <w:rFonts w:ascii="Times New Roman" w:hAnsi="Times New Roman" w:cs="Times New Roman"/>
          <w:sz w:val="24"/>
          <w:szCs w:val="24"/>
        </w:rPr>
        <w:t>/</w:t>
      </w:r>
      <w:r w:rsidRPr="00027D24">
        <w:rPr>
          <w:rFonts w:ascii="Times New Roman" w:hAnsi="Times New Roman" w:cs="Times New Roman"/>
          <w:sz w:val="24"/>
          <w:szCs w:val="24"/>
        </w:rPr>
        <w:t>Kum</w:t>
      </w:r>
      <w:r w:rsidR="009612D3" w:rsidRPr="00027D24">
        <w:rPr>
          <w:rFonts w:ascii="Times New Roman" w:hAnsi="Times New Roman" w:cs="Times New Roman"/>
          <w:sz w:val="24"/>
          <w:szCs w:val="24"/>
        </w:rPr>
        <w:t>.1/5/2020.</w:t>
      </w:r>
      <w:r w:rsidR="009612D3">
        <w:rPr>
          <w:rFonts w:ascii="Times New Roman" w:hAnsi="Times New Roman" w:cs="Times New Roman"/>
          <w:sz w:val="24"/>
          <w:szCs w:val="24"/>
        </w:rPr>
        <w:tab/>
        <w:t>96</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5.3 </w:t>
      </w:r>
      <w:r>
        <w:rPr>
          <w:rFonts w:ascii="Times New Roman" w:hAnsi="Times New Roman" w:cs="Times New Roman"/>
          <w:sz w:val="24"/>
          <w:szCs w:val="24"/>
        </w:rPr>
        <w:t xml:space="preserve">Matriks Internal </w:t>
      </w:r>
      <w:r w:rsidR="009612D3">
        <w:rPr>
          <w:rFonts w:ascii="Times New Roman" w:hAnsi="Times New Roman" w:cs="Times New Roman"/>
          <w:sz w:val="24"/>
          <w:szCs w:val="24"/>
        </w:rPr>
        <w:t>Factor Evaluation (</w:t>
      </w:r>
      <w:r>
        <w:rPr>
          <w:rFonts w:ascii="Times New Roman" w:hAnsi="Times New Roman" w:cs="Times New Roman"/>
          <w:sz w:val="24"/>
          <w:szCs w:val="24"/>
        </w:rPr>
        <w:t>IFAS Matrix</w:t>
      </w:r>
      <w:r w:rsidR="009612D3">
        <w:rPr>
          <w:rFonts w:ascii="Times New Roman" w:hAnsi="Times New Roman" w:cs="Times New Roman"/>
          <w:sz w:val="24"/>
          <w:szCs w:val="24"/>
        </w:rPr>
        <w:t>)</w:t>
      </w:r>
      <w:r w:rsidR="009612D3">
        <w:rPr>
          <w:rFonts w:ascii="Times New Roman" w:hAnsi="Times New Roman" w:cs="Times New Roman"/>
          <w:sz w:val="24"/>
          <w:szCs w:val="24"/>
        </w:rPr>
        <w:tab/>
        <w:t>100</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Tabel </w:t>
      </w:r>
      <w:r w:rsidR="009612D3">
        <w:rPr>
          <w:rFonts w:ascii="Times New Roman" w:hAnsi="Times New Roman" w:cs="Times New Roman"/>
          <w:sz w:val="24"/>
          <w:szCs w:val="24"/>
        </w:rPr>
        <w:t xml:space="preserve">5.3.1 </w:t>
      </w:r>
      <w:r w:rsidR="009612D3" w:rsidRPr="00027D24">
        <w:rPr>
          <w:rFonts w:ascii="Times New Roman" w:hAnsi="Times New Roman" w:cs="Times New Roman"/>
          <w:b/>
          <w:i/>
          <w:sz w:val="24"/>
          <w:szCs w:val="24"/>
        </w:rPr>
        <w:t xml:space="preserve"> </w:t>
      </w:r>
      <w:r w:rsidRPr="00027D24">
        <w:rPr>
          <w:rFonts w:ascii="Times New Roman" w:hAnsi="Times New Roman" w:cs="Times New Roman"/>
          <w:i/>
          <w:sz w:val="24"/>
          <w:szCs w:val="24"/>
        </w:rPr>
        <w:t>Matrix External Factor Evaluation</w:t>
      </w:r>
      <w:r w:rsidRPr="00027D24">
        <w:rPr>
          <w:rFonts w:ascii="Times New Roman" w:hAnsi="Times New Roman" w:cs="Times New Roman"/>
          <w:sz w:val="24"/>
          <w:szCs w:val="24"/>
        </w:rPr>
        <w:t xml:space="preserve"> </w:t>
      </w:r>
      <w:r w:rsidR="009612D3" w:rsidRPr="00027D24">
        <w:rPr>
          <w:rFonts w:ascii="Times New Roman" w:hAnsi="Times New Roman" w:cs="Times New Roman"/>
          <w:sz w:val="24"/>
          <w:szCs w:val="24"/>
        </w:rPr>
        <w:t>(</w:t>
      </w:r>
      <w:r w:rsidRPr="00027D24">
        <w:rPr>
          <w:rFonts w:ascii="Times New Roman" w:hAnsi="Times New Roman" w:cs="Times New Roman"/>
          <w:sz w:val="24"/>
          <w:szCs w:val="24"/>
        </w:rPr>
        <w:t>EFAS Matrix</w:t>
      </w:r>
      <w:r w:rsidR="009612D3" w:rsidRPr="00027D24">
        <w:rPr>
          <w:rFonts w:ascii="Times New Roman" w:hAnsi="Times New Roman" w:cs="Times New Roman"/>
          <w:sz w:val="24"/>
          <w:szCs w:val="24"/>
        </w:rPr>
        <w:t>)</w:t>
      </w:r>
      <w:r>
        <w:rPr>
          <w:rFonts w:ascii="Times New Roman" w:hAnsi="Times New Roman" w:cs="Times New Roman"/>
          <w:sz w:val="24"/>
          <w:szCs w:val="24"/>
        </w:rPr>
        <w:tab/>
        <w:t>101</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Tabel 5.3.2  Analisis matriks SWOT</w:t>
      </w:r>
      <w:r>
        <w:rPr>
          <w:rFonts w:ascii="Times New Roman" w:hAnsi="Times New Roman" w:cs="Times New Roman"/>
          <w:sz w:val="24"/>
          <w:szCs w:val="24"/>
        </w:rPr>
        <w:tab/>
        <w:t>104</w:t>
      </w:r>
    </w:p>
    <w:p w:rsidR="003A1D57" w:rsidRDefault="003A1D57" w:rsidP="003A1D57">
      <w:pPr>
        <w:tabs>
          <w:tab w:val="right" w:leader="dot" w:pos="8222"/>
          <w:tab w:val="left" w:leader="dot" w:pos="8647"/>
        </w:tabs>
        <w:spacing w:after="0" w:line="360" w:lineRule="auto"/>
        <w:jc w:val="center"/>
        <w:rPr>
          <w:rFonts w:ascii="Times New Roman" w:hAnsi="Times New Roman" w:cs="Times New Roman"/>
          <w:b/>
          <w:sz w:val="24"/>
          <w:szCs w:val="24"/>
        </w:rPr>
      </w:pPr>
    </w:p>
    <w:p w:rsidR="003A1D57" w:rsidRDefault="003A1D57" w:rsidP="003A1D57">
      <w:pPr>
        <w:tabs>
          <w:tab w:val="right" w:leader="dot" w:pos="8222"/>
        </w:tabs>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5201FA" w:rsidRDefault="005201FA" w:rsidP="003A1D57">
      <w:pPr>
        <w:tabs>
          <w:tab w:val="left" w:leader="dot" w:pos="8647"/>
        </w:tabs>
        <w:spacing w:after="0" w:line="360" w:lineRule="auto"/>
        <w:jc w:val="center"/>
        <w:rPr>
          <w:rFonts w:ascii="Times New Roman" w:hAnsi="Times New Roman" w:cs="Times New Roman"/>
          <w:b/>
          <w:sz w:val="24"/>
          <w:szCs w:val="24"/>
        </w:rPr>
        <w:sectPr w:rsidR="005201FA" w:rsidSect="008C2BA7">
          <w:headerReference w:type="default" r:id="rId25"/>
          <w:footerReference w:type="default" r:id="rId26"/>
          <w:pgSz w:w="11906" w:h="16838"/>
          <w:pgMar w:top="1701" w:right="1701" w:bottom="1701" w:left="1985" w:header="709" w:footer="709" w:gutter="0"/>
          <w:pgNumType w:fmt="lowerRoman" w:start="4"/>
          <w:cols w:space="720"/>
          <w:docGrid w:linePitch="299"/>
        </w:sectPr>
      </w:pPr>
    </w:p>
    <w:p w:rsidR="003A1D57" w:rsidRDefault="003A1D57" w:rsidP="003A1D57">
      <w:pPr>
        <w:tabs>
          <w:tab w:val="left" w:leader="dot" w:pos="864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GAMBAR</w:t>
      </w:r>
    </w:p>
    <w:p w:rsidR="003A1D57" w:rsidRDefault="003A1D57" w:rsidP="003A1D57">
      <w:pPr>
        <w:tabs>
          <w:tab w:val="left" w:leader="dot" w:pos="8647"/>
        </w:tabs>
        <w:spacing w:after="0" w:line="360" w:lineRule="auto"/>
        <w:jc w:val="center"/>
        <w:rPr>
          <w:rFonts w:ascii="Times New Roman" w:hAnsi="Times New Roman" w:cs="Times New Roman"/>
          <w:b/>
          <w:sz w:val="24"/>
          <w:szCs w:val="24"/>
        </w:rPr>
      </w:pPr>
    </w:p>
    <w:p w:rsidR="003A1D57" w:rsidRPr="007C15D5"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1.1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Adminstrasi </w:t>
      </w:r>
      <w:r>
        <w:rPr>
          <w:rFonts w:ascii="Times New Roman" w:hAnsi="Times New Roman" w:cs="Times New Roman"/>
          <w:sz w:val="24"/>
          <w:szCs w:val="24"/>
        </w:rPr>
        <w:t>Distrik Ayamaru</w:t>
      </w:r>
      <w:r w:rsidR="009612D3">
        <w:rPr>
          <w:rFonts w:ascii="Times New Roman" w:hAnsi="Times New Roman" w:cs="Times New Roman"/>
          <w:sz w:val="24"/>
          <w:szCs w:val="24"/>
        </w:rPr>
        <w:tab/>
        <w:t>2</w:t>
      </w:r>
    </w:p>
    <w:p w:rsidR="003A1D57" w:rsidRDefault="003A1D57" w:rsidP="003A1D57">
      <w:pPr>
        <w:tabs>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1.1.1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w:t>
      </w:r>
      <w:r>
        <w:rPr>
          <w:rFonts w:ascii="Times New Roman" w:hAnsi="Times New Roman" w:cs="Times New Roman"/>
          <w:sz w:val="24"/>
          <w:szCs w:val="24"/>
        </w:rPr>
        <w:t>Kabupaten Maybrat</w:t>
      </w:r>
      <w:r w:rsidR="009612D3">
        <w:rPr>
          <w:rFonts w:ascii="Times New Roman" w:hAnsi="Times New Roman" w:cs="Times New Roman"/>
          <w:sz w:val="24"/>
          <w:szCs w:val="24"/>
        </w:rPr>
        <w:tab/>
        <w:t>5</w:t>
      </w:r>
    </w:p>
    <w:p w:rsidR="003A1D57" w:rsidRDefault="003A1D57" w:rsidP="003A1D57">
      <w:pPr>
        <w:tabs>
          <w:tab w:val="righ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1.1.2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Kali </w:t>
      </w:r>
      <w:r>
        <w:rPr>
          <w:rFonts w:ascii="Times New Roman" w:hAnsi="Times New Roman" w:cs="Times New Roman"/>
          <w:sz w:val="24"/>
          <w:szCs w:val="24"/>
        </w:rPr>
        <w:t xml:space="preserve">Hnam </w:t>
      </w:r>
      <w:r w:rsidR="009612D3">
        <w:rPr>
          <w:rFonts w:ascii="Times New Roman" w:hAnsi="Times New Roman" w:cs="Times New Roman"/>
          <w:sz w:val="24"/>
          <w:szCs w:val="24"/>
        </w:rPr>
        <w:t xml:space="preserve">Dan </w:t>
      </w:r>
      <w:r>
        <w:rPr>
          <w:rFonts w:ascii="Times New Roman" w:hAnsi="Times New Roman" w:cs="Times New Roman"/>
          <w:sz w:val="24"/>
          <w:szCs w:val="24"/>
        </w:rPr>
        <w:t xml:space="preserve">Danau Uter </w:t>
      </w:r>
      <w:r w:rsidR="009612D3">
        <w:rPr>
          <w:rFonts w:ascii="Times New Roman" w:hAnsi="Times New Roman" w:cs="Times New Roman"/>
          <w:sz w:val="24"/>
          <w:szCs w:val="24"/>
        </w:rPr>
        <w:tab/>
        <w:t>6</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1.1.3 </w:t>
      </w:r>
      <w:r>
        <w:rPr>
          <w:rFonts w:ascii="Times New Roman" w:hAnsi="Times New Roman" w:cs="Times New Roman"/>
          <w:sz w:val="24"/>
          <w:szCs w:val="24"/>
        </w:rPr>
        <w:t xml:space="preserve">Potensi </w:t>
      </w:r>
      <w:r w:rsidR="009612D3">
        <w:rPr>
          <w:rFonts w:ascii="Times New Roman" w:hAnsi="Times New Roman" w:cs="Times New Roman"/>
          <w:sz w:val="24"/>
          <w:szCs w:val="24"/>
        </w:rPr>
        <w:t xml:space="preserve">Kerajinan Tangan Masyarakat </w:t>
      </w:r>
      <w:r>
        <w:rPr>
          <w:rFonts w:ascii="Times New Roman" w:hAnsi="Times New Roman" w:cs="Times New Roman"/>
          <w:sz w:val="24"/>
          <w:szCs w:val="24"/>
        </w:rPr>
        <w:t xml:space="preserve">Kabupaten Maybrat </w:t>
      </w:r>
      <w:r w:rsidR="009612D3">
        <w:rPr>
          <w:rFonts w:ascii="Times New Roman" w:hAnsi="Times New Roman" w:cs="Times New Roman"/>
          <w:sz w:val="24"/>
          <w:szCs w:val="24"/>
        </w:rPr>
        <w:tab/>
        <w:t>6</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1.1.4  </w:t>
      </w:r>
      <w:r>
        <w:rPr>
          <w:rFonts w:ascii="Times New Roman" w:hAnsi="Times New Roman" w:cs="Times New Roman"/>
          <w:sz w:val="24"/>
          <w:szCs w:val="24"/>
        </w:rPr>
        <w:t xml:space="preserve">Potensi </w:t>
      </w:r>
      <w:r w:rsidR="009612D3">
        <w:rPr>
          <w:rFonts w:ascii="Times New Roman" w:hAnsi="Times New Roman" w:cs="Times New Roman"/>
          <w:sz w:val="24"/>
          <w:szCs w:val="24"/>
        </w:rPr>
        <w:t xml:space="preserve">Kerajinan Tangan Masyarakat </w:t>
      </w:r>
      <w:r>
        <w:rPr>
          <w:rFonts w:ascii="Times New Roman" w:hAnsi="Times New Roman" w:cs="Times New Roman"/>
          <w:sz w:val="24"/>
          <w:szCs w:val="24"/>
        </w:rPr>
        <w:t>Kabupaten Maybrat</w:t>
      </w:r>
      <w:r>
        <w:rPr>
          <w:rFonts w:ascii="Times New Roman" w:hAnsi="Times New Roman" w:cs="Times New Roman"/>
          <w:sz w:val="24"/>
          <w:szCs w:val="24"/>
        </w:rPr>
        <w:tab/>
        <w:t>7</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Gambar 2.1 Analisis SWOT</w:t>
      </w:r>
      <w:r>
        <w:rPr>
          <w:rFonts w:ascii="Times New Roman" w:hAnsi="Times New Roman" w:cs="Times New Roman"/>
          <w:sz w:val="24"/>
          <w:szCs w:val="24"/>
        </w:rPr>
        <w:tab/>
        <w:t>15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Gambar 3.1 Matriks SWOT</w:t>
      </w:r>
      <w:r>
        <w:rPr>
          <w:rFonts w:ascii="Times New Roman" w:hAnsi="Times New Roman" w:cs="Times New Roman"/>
          <w:sz w:val="24"/>
          <w:szCs w:val="24"/>
        </w:rPr>
        <w:tab/>
        <w:t>36</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4.1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Administrasi </w:t>
      </w:r>
      <w:r>
        <w:rPr>
          <w:rFonts w:ascii="Times New Roman" w:hAnsi="Times New Roman" w:cs="Times New Roman"/>
          <w:sz w:val="24"/>
          <w:szCs w:val="24"/>
        </w:rPr>
        <w:t>Kabupaten Maybrat</w:t>
      </w:r>
      <w:r w:rsidR="009612D3">
        <w:rPr>
          <w:rFonts w:ascii="Times New Roman" w:hAnsi="Times New Roman" w:cs="Times New Roman"/>
          <w:sz w:val="24"/>
          <w:szCs w:val="24"/>
        </w:rPr>
        <w:tab/>
        <w:t>44</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4.1.1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Pengunaan Lahan </w:t>
      </w:r>
      <w:r>
        <w:rPr>
          <w:rFonts w:ascii="Times New Roman" w:hAnsi="Times New Roman" w:cs="Times New Roman"/>
          <w:sz w:val="24"/>
          <w:szCs w:val="24"/>
        </w:rPr>
        <w:t xml:space="preserve">Kabupaten Maybrat </w:t>
      </w:r>
      <w:r w:rsidR="009612D3">
        <w:rPr>
          <w:rFonts w:ascii="Times New Roman" w:hAnsi="Times New Roman" w:cs="Times New Roman"/>
          <w:sz w:val="24"/>
          <w:szCs w:val="24"/>
        </w:rPr>
        <w:tab/>
        <w:t>50</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4.2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Administrasi </w:t>
      </w:r>
      <w:r>
        <w:rPr>
          <w:rFonts w:ascii="Times New Roman" w:hAnsi="Times New Roman" w:cs="Times New Roman"/>
          <w:sz w:val="24"/>
          <w:szCs w:val="24"/>
        </w:rPr>
        <w:t>Distrik Ayamaru</w:t>
      </w:r>
      <w:r w:rsidR="009612D3">
        <w:rPr>
          <w:rFonts w:ascii="Times New Roman" w:hAnsi="Times New Roman" w:cs="Times New Roman"/>
          <w:sz w:val="24"/>
          <w:szCs w:val="24"/>
        </w:rPr>
        <w:tab/>
        <w:t>55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4.4 </w:t>
      </w:r>
      <w:r>
        <w:rPr>
          <w:rFonts w:ascii="Times New Roman" w:hAnsi="Times New Roman" w:cs="Times New Roman"/>
          <w:sz w:val="24"/>
          <w:szCs w:val="24"/>
        </w:rPr>
        <w:t>Jalur Aksesibilitas Sorong Ayamaru</w:t>
      </w:r>
      <w:r w:rsidR="009612D3">
        <w:rPr>
          <w:rFonts w:ascii="Times New Roman" w:hAnsi="Times New Roman" w:cs="Times New Roman"/>
          <w:sz w:val="24"/>
          <w:szCs w:val="24"/>
        </w:rPr>
        <w:tab/>
        <w:t>68</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4.4.1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Jaringan Jalan </w:t>
      </w:r>
      <w:r>
        <w:rPr>
          <w:rFonts w:ascii="Times New Roman" w:hAnsi="Times New Roman" w:cs="Times New Roman"/>
          <w:sz w:val="24"/>
          <w:szCs w:val="24"/>
        </w:rPr>
        <w:t>Kabupaten Maybrat</w:t>
      </w:r>
      <w:r w:rsidR="009612D3">
        <w:rPr>
          <w:rFonts w:ascii="Times New Roman" w:hAnsi="Times New Roman" w:cs="Times New Roman"/>
          <w:sz w:val="24"/>
          <w:szCs w:val="24"/>
        </w:rPr>
        <w:tab/>
        <w:t>69</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4.4.2  </w:t>
      </w:r>
      <w:r>
        <w:rPr>
          <w:rFonts w:ascii="Times New Roman" w:hAnsi="Times New Roman" w:cs="Times New Roman"/>
          <w:sz w:val="24"/>
          <w:szCs w:val="24"/>
        </w:rPr>
        <w:t xml:space="preserve">Bandara </w:t>
      </w:r>
      <w:r w:rsidR="009612D3">
        <w:rPr>
          <w:rFonts w:ascii="Times New Roman" w:hAnsi="Times New Roman" w:cs="Times New Roman"/>
          <w:sz w:val="24"/>
          <w:szCs w:val="24"/>
        </w:rPr>
        <w:t xml:space="preserve">Udara Kambuaya </w:t>
      </w:r>
      <w:r>
        <w:rPr>
          <w:rFonts w:ascii="Times New Roman" w:hAnsi="Times New Roman" w:cs="Times New Roman"/>
          <w:sz w:val="24"/>
          <w:szCs w:val="24"/>
        </w:rPr>
        <w:t>Kabupaten Maybrat</w:t>
      </w:r>
      <w:r w:rsidR="009612D3">
        <w:rPr>
          <w:rFonts w:ascii="Times New Roman" w:hAnsi="Times New Roman" w:cs="Times New Roman"/>
          <w:sz w:val="24"/>
          <w:szCs w:val="24"/>
        </w:rPr>
        <w:tab/>
        <w:t>70</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4.6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w:t>
      </w:r>
      <w:r>
        <w:rPr>
          <w:rFonts w:ascii="Times New Roman" w:hAnsi="Times New Roman" w:cs="Times New Roman"/>
          <w:sz w:val="24"/>
          <w:szCs w:val="24"/>
        </w:rPr>
        <w:t>Danau Ayamaru</w:t>
      </w:r>
      <w:r w:rsidR="009612D3">
        <w:rPr>
          <w:rFonts w:ascii="Times New Roman" w:hAnsi="Times New Roman" w:cs="Times New Roman"/>
          <w:sz w:val="24"/>
          <w:szCs w:val="24"/>
        </w:rPr>
        <w:tab/>
        <w:t>74</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4.6.1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w:t>
      </w:r>
      <w:r>
        <w:rPr>
          <w:rFonts w:ascii="Times New Roman" w:hAnsi="Times New Roman" w:cs="Times New Roman"/>
          <w:sz w:val="24"/>
          <w:szCs w:val="24"/>
        </w:rPr>
        <w:t>Danau Framu</w:t>
      </w:r>
      <w:r w:rsidR="009612D3">
        <w:rPr>
          <w:rFonts w:ascii="Times New Roman" w:hAnsi="Times New Roman" w:cs="Times New Roman"/>
          <w:sz w:val="24"/>
          <w:szCs w:val="24"/>
        </w:rPr>
        <w:tab/>
        <w:t>75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4.6.2  </w:t>
      </w:r>
      <w:r>
        <w:rPr>
          <w:rFonts w:ascii="Times New Roman" w:hAnsi="Times New Roman" w:cs="Times New Roman"/>
          <w:sz w:val="24"/>
          <w:szCs w:val="24"/>
        </w:rPr>
        <w:t xml:space="preserve">Objek </w:t>
      </w:r>
      <w:r w:rsidR="009612D3">
        <w:rPr>
          <w:rFonts w:ascii="Times New Roman" w:hAnsi="Times New Roman" w:cs="Times New Roman"/>
          <w:sz w:val="24"/>
          <w:szCs w:val="24"/>
        </w:rPr>
        <w:t xml:space="preserve">Wisata </w:t>
      </w:r>
      <w:r>
        <w:rPr>
          <w:rFonts w:ascii="Times New Roman" w:hAnsi="Times New Roman" w:cs="Times New Roman"/>
          <w:sz w:val="24"/>
          <w:szCs w:val="24"/>
        </w:rPr>
        <w:t>Kali Kaca</w:t>
      </w:r>
      <w:r w:rsidR="009612D3">
        <w:rPr>
          <w:rFonts w:ascii="Times New Roman" w:hAnsi="Times New Roman" w:cs="Times New Roman"/>
          <w:sz w:val="24"/>
          <w:szCs w:val="24"/>
        </w:rPr>
        <w:t>/</w:t>
      </w:r>
      <w:r>
        <w:rPr>
          <w:rFonts w:ascii="Times New Roman" w:hAnsi="Times New Roman" w:cs="Times New Roman"/>
          <w:sz w:val="24"/>
          <w:szCs w:val="24"/>
        </w:rPr>
        <w:t>Bawy</w:t>
      </w:r>
      <w:r w:rsidR="009612D3">
        <w:rPr>
          <w:rFonts w:ascii="Times New Roman" w:hAnsi="Times New Roman" w:cs="Times New Roman"/>
          <w:sz w:val="24"/>
          <w:szCs w:val="24"/>
        </w:rPr>
        <w:tab/>
        <w:t>76</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4.6.3  </w:t>
      </w:r>
      <w:r>
        <w:rPr>
          <w:rFonts w:ascii="Times New Roman" w:hAnsi="Times New Roman" w:cs="Times New Roman"/>
          <w:sz w:val="24"/>
          <w:szCs w:val="24"/>
        </w:rPr>
        <w:t xml:space="preserve">Peta </w:t>
      </w:r>
      <w:r w:rsidR="009612D3">
        <w:rPr>
          <w:rFonts w:ascii="Times New Roman" w:hAnsi="Times New Roman" w:cs="Times New Roman"/>
          <w:sz w:val="24"/>
          <w:szCs w:val="24"/>
        </w:rPr>
        <w:t xml:space="preserve">Sebaran Objek Wisata </w:t>
      </w:r>
      <w:r>
        <w:rPr>
          <w:rFonts w:ascii="Times New Roman" w:hAnsi="Times New Roman" w:cs="Times New Roman"/>
          <w:sz w:val="24"/>
          <w:szCs w:val="24"/>
        </w:rPr>
        <w:t>Kabupaten Maybrat</w:t>
      </w:r>
      <w:r w:rsidR="009612D3">
        <w:rPr>
          <w:rFonts w:ascii="Times New Roman" w:hAnsi="Times New Roman" w:cs="Times New Roman"/>
          <w:sz w:val="24"/>
          <w:szCs w:val="24"/>
        </w:rPr>
        <w:tab/>
        <w:t>78</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4.7  </w:t>
      </w:r>
      <w:r>
        <w:rPr>
          <w:rFonts w:ascii="Times New Roman" w:hAnsi="Times New Roman" w:cs="Times New Roman"/>
          <w:sz w:val="24"/>
          <w:szCs w:val="24"/>
        </w:rPr>
        <w:t xml:space="preserve">Jalur </w:t>
      </w:r>
      <w:r w:rsidR="009612D3">
        <w:rPr>
          <w:rFonts w:ascii="Times New Roman" w:hAnsi="Times New Roman" w:cs="Times New Roman"/>
          <w:sz w:val="24"/>
          <w:szCs w:val="24"/>
        </w:rPr>
        <w:t xml:space="preserve">Aksesibilitas Wisata </w:t>
      </w:r>
      <w:r>
        <w:rPr>
          <w:rFonts w:ascii="Times New Roman" w:hAnsi="Times New Roman" w:cs="Times New Roman"/>
          <w:sz w:val="24"/>
          <w:szCs w:val="24"/>
        </w:rPr>
        <w:t>Danau Framu</w:t>
      </w:r>
      <w:r w:rsidR="009612D3">
        <w:rPr>
          <w:rFonts w:ascii="Times New Roman" w:hAnsi="Times New Roman" w:cs="Times New Roman"/>
          <w:sz w:val="24"/>
          <w:szCs w:val="24"/>
        </w:rPr>
        <w:tab/>
        <w:t>83</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4.7.1  </w:t>
      </w:r>
      <w:r>
        <w:rPr>
          <w:rFonts w:ascii="Times New Roman" w:hAnsi="Times New Roman" w:cs="Times New Roman"/>
          <w:sz w:val="24"/>
          <w:szCs w:val="24"/>
        </w:rPr>
        <w:t xml:space="preserve">Jalur </w:t>
      </w:r>
      <w:r w:rsidR="009612D3">
        <w:rPr>
          <w:rFonts w:ascii="Times New Roman" w:hAnsi="Times New Roman" w:cs="Times New Roman"/>
          <w:sz w:val="24"/>
          <w:szCs w:val="24"/>
        </w:rPr>
        <w:t xml:space="preserve">Aksesibilitas Wisata </w:t>
      </w:r>
      <w:r>
        <w:rPr>
          <w:rFonts w:ascii="Times New Roman" w:hAnsi="Times New Roman" w:cs="Times New Roman"/>
          <w:sz w:val="24"/>
          <w:szCs w:val="24"/>
        </w:rPr>
        <w:t xml:space="preserve">Kali </w:t>
      </w:r>
      <w:r w:rsidR="009612D3">
        <w:rPr>
          <w:rFonts w:ascii="Times New Roman" w:hAnsi="Times New Roman" w:cs="Times New Roman"/>
          <w:sz w:val="24"/>
          <w:szCs w:val="24"/>
        </w:rPr>
        <w:t>Bawy/Kaca</w:t>
      </w:r>
      <w:r w:rsidR="009612D3">
        <w:rPr>
          <w:rFonts w:ascii="Times New Roman" w:hAnsi="Times New Roman" w:cs="Times New Roman"/>
          <w:sz w:val="24"/>
          <w:szCs w:val="24"/>
        </w:rPr>
        <w:tab/>
        <w:t>84</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4.7.2  </w:t>
      </w:r>
      <w:r>
        <w:rPr>
          <w:rFonts w:ascii="Times New Roman" w:hAnsi="Times New Roman" w:cs="Times New Roman"/>
          <w:sz w:val="24"/>
          <w:szCs w:val="24"/>
        </w:rPr>
        <w:t xml:space="preserve">Jalan </w:t>
      </w:r>
      <w:r w:rsidR="009612D3">
        <w:rPr>
          <w:rFonts w:ascii="Times New Roman" w:hAnsi="Times New Roman" w:cs="Times New Roman"/>
          <w:sz w:val="24"/>
          <w:szCs w:val="24"/>
        </w:rPr>
        <w:t>Boardwalk Atau Jalan Titian</w:t>
      </w:r>
      <w:r w:rsidR="009612D3">
        <w:rPr>
          <w:rFonts w:ascii="Times New Roman" w:hAnsi="Times New Roman" w:cs="Times New Roman"/>
          <w:sz w:val="24"/>
          <w:szCs w:val="24"/>
        </w:rPr>
        <w:tab/>
        <w:t>84</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4.7.3 </w:t>
      </w:r>
      <w:r>
        <w:rPr>
          <w:rFonts w:ascii="Times New Roman" w:hAnsi="Times New Roman" w:cs="Times New Roman"/>
          <w:sz w:val="24"/>
          <w:szCs w:val="24"/>
        </w:rPr>
        <w:t xml:space="preserve">Tempat </w:t>
      </w:r>
      <w:r w:rsidR="009612D3">
        <w:rPr>
          <w:rFonts w:ascii="Times New Roman" w:hAnsi="Times New Roman" w:cs="Times New Roman"/>
          <w:sz w:val="24"/>
          <w:szCs w:val="24"/>
        </w:rPr>
        <w:t>Parkir Pada Ketiga Objek Wisata</w:t>
      </w:r>
      <w:r w:rsidR="009612D3">
        <w:rPr>
          <w:rFonts w:ascii="Times New Roman" w:hAnsi="Times New Roman" w:cs="Times New Roman"/>
          <w:sz w:val="24"/>
          <w:szCs w:val="24"/>
        </w:rPr>
        <w:tab/>
        <w:t>85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 </w:t>
      </w:r>
      <w:r>
        <w:rPr>
          <w:rFonts w:ascii="Times New Roman" w:hAnsi="Times New Roman" w:cs="Times New Roman"/>
          <w:sz w:val="24"/>
          <w:szCs w:val="24"/>
        </w:rPr>
        <w:t xml:space="preserve">Jenis </w:t>
      </w:r>
      <w:r w:rsidR="009612D3">
        <w:rPr>
          <w:rFonts w:ascii="Times New Roman" w:hAnsi="Times New Roman" w:cs="Times New Roman"/>
          <w:sz w:val="24"/>
          <w:szCs w:val="24"/>
        </w:rPr>
        <w:t>Kelamin Responden</w:t>
      </w:r>
      <w:r w:rsidR="009612D3">
        <w:rPr>
          <w:rFonts w:ascii="Times New Roman" w:hAnsi="Times New Roman" w:cs="Times New Roman"/>
          <w:sz w:val="24"/>
          <w:szCs w:val="24"/>
        </w:rPr>
        <w:tab/>
        <w:t>87</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5.1.1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Wisata Pemandangan Alam</w:t>
      </w:r>
      <w:r w:rsidR="009612D3">
        <w:rPr>
          <w:rFonts w:ascii="Times New Roman" w:hAnsi="Times New Roman" w:cs="Times New Roman"/>
          <w:sz w:val="24"/>
          <w:szCs w:val="24"/>
        </w:rPr>
        <w:tab/>
        <w:t>88</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5.1.2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Kejernihan Airnya</w:t>
      </w:r>
      <w:r w:rsidR="009612D3">
        <w:rPr>
          <w:rFonts w:ascii="Times New Roman" w:hAnsi="Times New Roman" w:cs="Times New Roman"/>
          <w:sz w:val="24"/>
          <w:szCs w:val="24"/>
        </w:rPr>
        <w:tab/>
        <w:t>89</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5.1.3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Kicauan Burung-Burung</w:t>
      </w:r>
      <w:r w:rsidR="009612D3">
        <w:rPr>
          <w:rFonts w:ascii="Times New Roman" w:hAnsi="Times New Roman" w:cs="Times New Roman"/>
          <w:sz w:val="24"/>
          <w:szCs w:val="24"/>
        </w:rPr>
        <w:tab/>
        <w:t>91</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5.1.4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Daya Tarik Suasana Alamnya</w:t>
      </w:r>
      <w:r w:rsidR="009612D3">
        <w:rPr>
          <w:rFonts w:ascii="Times New Roman" w:hAnsi="Times New Roman" w:cs="Times New Roman"/>
          <w:sz w:val="24"/>
          <w:szCs w:val="24"/>
        </w:rPr>
        <w:tab/>
        <w:t>92</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5.1.5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Kebersihan Lingkungan Jalan Setapak/</w:t>
      </w:r>
    </w:p>
    <w:p w:rsidR="003A1D57" w:rsidRDefault="009612D3"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Jembatan</w:t>
      </w:r>
      <w:r>
        <w:rPr>
          <w:rFonts w:ascii="Times New Roman" w:hAnsi="Times New Roman" w:cs="Times New Roman"/>
          <w:sz w:val="24"/>
          <w:szCs w:val="24"/>
        </w:rPr>
        <w:tab/>
        <w:t>93</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5.1.6  </w:t>
      </w:r>
      <w:r>
        <w:rPr>
          <w:rFonts w:ascii="Times New Roman" w:hAnsi="Times New Roman" w:cs="Times New Roman"/>
          <w:sz w:val="24"/>
          <w:szCs w:val="24"/>
        </w:rPr>
        <w:t xml:space="preserve">Jawaban </w:t>
      </w:r>
      <w:r w:rsidR="009612D3">
        <w:rPr>
          <w:rFonts w:ascii="Times New Roman" w:hAnsi="Times New Roman" w:cs="Times New Roman"/>
          <w:sz w:val="24"/>
          <w:szCs w:val="24"/>
        </w:rPr>
        <w:t>Responden Terkait Kebersihan Lingkungan Objek Wisata</w:t>
      </w:r>
      <w:r w:rsidR="009612D3">
        <w:rPr>
          <w:rFonts w:ascii="Times New Roman" w:hAnsi="Times New Roman" w:cs="Times New Roman"/>
          <w:sz w:val="24"/>
          <w:szCs w:val="24"/>
        </w:rPr>
        <w:tab/>
        <w:t>95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 </w:t>
      </w:r>
      <w:r>
        <w:rPr>
          <w:rFonts w:ascii="Times New Roman" w:hAnsi="Times New Roman" w:cs="Times New Roman"/>
          <w:sz w:val="24"/>
          <w:szCs w:val="24"/>
        </w:rPr>
        <w:t xml:space="preserve">Site </w:t>
      </w:r>
      <w:r w:rsidR="009612D3">
        <w:rPr>
          <w:rFonts w:ascii="Times New Roman" w:hAnsi="Times New Roman" w:cs="Times New Roman"/>
          <w:sz w:val="24"/>
          <w:szCs w:val="24"/>
        </w:rPr>
        <w:t xml:space="preserve">Kawasan Wisata </w:t>
      </w:r>
      <w:r>
        <w:rPr>
          <w:rFonts w:ascii="Times New Roman" w:hAnsi="Times New Roman" w:cs="Times New Roman"/>
          <w:sz w:val="24"/>
          <w:szCs w:val="24"/>
        </w:rPr>
        <w:t>Danau Ayamaru</w:t>
      </w:r>
      <w:r w:rsidR="009612D3">
        <w:rPr>
          <w:rFonts w:ascii="Times New Roman" w:hAnsi="Times New Roman" w:cs="Times New Roman"/>
          <w:sz w:val="24"/>
          <w:szCs w:val="24"/>
        </w:rPr>
        <w:tab/>
        <w:t>111</w:t>
      </w:r>
    </w:p>
    <w:p w:rsidR="00500804" w:rsidRDefault="00500804" w:rsidP="003A1D57">
      <w:pPr>
        <w:tabs>
          <w:tab w:val="left" w:leader="dot" w:pos="0"/>
          <w:tab w:val="right" w:leader="dot" w:pos="8222"/>
        </w:tabs>
        <w:spacing w:after="0" w:line="360" w:lineRule="auto"/>
        <w:rPr>
          <w:rFonts w:ascii="Times New Roman" w:hAnsi="Times New Roman" w:cs="Times New Roman"/>
          <w:sz w:val="24"/>
          <w:szCs w:val="24"/>
        </w:rPr>
        <w:sectPr w:rsidR="00500804" w:rsidSect="008C2BA7">
          <w:headerReference w:type="default" r:id="rId27"/>
          <w:footerReference w:type="default" r:id="rId28"/>
          <w:pgSz w:w="11906" w:h="16838"/>
          <w:pgMar w:top="1701" w:right="1701" w:bottom="1701" w:left="1985" w:header="709" w:footer="709" w:gutter="0"/>
          <w:pgNumType w:fmt="lowerRoman" w:start="5"/>
          <w:cols w:space="720"/>
        </w:sectPr>
      </w:pP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Gambar </w:t>
      </w:r>
      <w:r w:rsidR="009612D3">
        <w:rPr>
          <w:rFonts w:ascii="Times New Roman" w:hAnsi="Times New Roman" w:cs="Times New Roman"/>
          <w:sz w:val="24"/>
          <w:szCs w:val="24"/>
        </w:rPr>
        <w:t xml:space="preserve">5.4.1 </w:t>
      </w:r>
      <w:r>
        <w:rPr>
          <w:rFonts w:ascii="Times New Roman" w:hAnsi="Times New Roman" w:cs="Times New Roman"/>
          <w:sz w:val="24"/>
          <w:szCs w:val="24"/>
        </w:rPr>
        <w:t xml:space="preserve">Konsep </w:t>
      </w:r>
      <w:r w:rsidR="009612D3">
        <w:rPr>
          <w:rFonts w:ascii="Times New Roman" w:hAnsi="Times New Roman" w:cs="Times New Roman"/>
          <w:sz w:val="24"/>
          <w:szCs w:val="24"/>
        </w:rPr>
        <w:t>Penataan Kawasan Wisata Danau Ayamaru</w:t>
      </w:r>
      <w:r w:rsidR="009612D3">
        <w:rPr>
          <w:rFonts w:ascii="Times New Roman" w:hAnsi="Times New Roman" w:cs="Times New Roman"/>
          <w:sz w:val="24"/>
          <w:szCs w:val="24"/>
        </w:rPr>
        <w:tab/>
        <w:t>112</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5.4.2 </w:t>
      </w:r>
      <w:r>
        <w:rPr>
          <w:rFonts w:ascii="Times New Roman" w:hAnsi="Times New Roman" w:cs="Times New Roman"/>
          <w:sz w:val="24"/>
          <w:szCs w:val="24"/>
        </w:rPr>
        <w:t xml:space="preserve">Rencana </w:t>
      </w:r>
      <w:r w:rsidR="009612D3">
        <w:rPr>
          <w:rFonts w:ascii="Times New Roman" w:hAnsi="Times New Roman" w:cs="Times New Roman"/>
          <w:sz w:val="24"/>
          <w:szCs w:val="24"/>
        </w:rPr>
        <w:t xml:space="preserve">Gapura Pintu Masuk Kawasan Wisata </w:t>
      </w:r>
      <w:r>
        <w:rPr>
          <w:rFonts w:ascii="Times New Roman" w:hAnsi="Times New Roman" w:cs="Times New Roman"/>
          <w:sz w:val="24"/>
          <w:szCs w:val="24"/>
        </w:rPr>
        <w:t>Danau Ayamaru</w:t>
      </w:r>
      <w:r w:rsidR="009612D3">
        <w:rPr>
          <w:rFonts w:ascii="Times New Roman" w:hAnsi="Times New Roman" w:cs="Times New Roman"/>
          <w:sz w:val="24"/>
          <w:szCs w:val="24"/>
        </w:rPr>
        <w:tab/>
        <w:t>113</w:t>
      </w:r>
    </w:p>
    <w:p w:rsidR="003A1D57" w:rsidRPr="00763099"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5.4.3  </w:t>
      </w:r>
      <w:r w:rsidRPr="00763099">
        <w:rPr>
          <w:rFonts w:ascii="Times New Roman" w:hAnsi="Times New Roman" w:cs="Times New Roman"/>
          <w:sz w:val="20"/>
        </w:rPr>
        <w:t>Rencana Gapura Pintu Keluar Kawasan Wisata Danau Ayamaru</w:t>
      </w:r>
      <w:r w:rsidR="009612D3">
        <w:rPr>
          <w:rFonts w:ascii="Times New Roman" w:hAnsi="Times New Roman" w:cs="Times New Roman"/>
          <w:sz w:val="24"/>
          <w:szCs w:val="24"/>
        </w:rPr>
        <w:tab/>
        <w:t>114</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5.4.4 </w:t>
      </w:r>
      <w:r w:rsidR="009612D3" w:rsidRPr="00763099">
        <w:rPr>
          <w:rFonts w:ascii="Times New Roman" w:hAnsi="Times New Roman" w:cs="Times New Roman"/>
          <w:sz w:val="24"/>
          <w:szCs w:val="24"/>
        </w:rPr>
        <w:t xml:space="preserve"> </w:t>
      </w:r>
      <w:r w:rsidRPr="00763099">
        <w:rPr>
          <w:rFonts w:ascii="Times New Roman" w:hAnsi="Times New Roman" w:cs="Times New Roman"/>
          <w:sz w:val="20"/>
        </w:rPr>
        <w:t>Rencana Parkiran Umum Kawasan Wisata Danau Ayamaru Tapak Atas</w:t>
      </w:r>
      <w:r w:rsidR="009612D3">
        <w:rPr>
          <w:rFonts w:ascii="Times New Roman" w:hAnsi="Times New Roman" w:cs="Times New Roman"/>
          <w:sz w:val="24"/>
          <w:szCs w:val="24"/>
        </w:rPr>
        <w:tab/>
        <w:t>114</w:t>
      </w:r>
    </w:p>
    <w:p w:rsidR="003A1D57" w:rsidRPr="00763099" w:rsidRDefault="003A1D57" w:rsidP="003A1D57">
      <w:pPr>
        <w:tabs>
          <w:tab w:val="left" w:leader="dot" w:pos="0"/>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4.4.5  </w:t>
      </w:r>
      <w:r w:rsidRPr="00763099">
        <w:rPr>
          <w:rFonts w:ascii="Times New Roman" w:hAnsi="Times New Roman" w:cs="Times New Roman"/>
          <w:sz w:val="24"/>
          <w:szCs w:val="24"/>
        </w:rPr>
        <w:t>Rencana Parkiran Umum Kawasan Wisata Danau Ayamaru Tapak Samping Kanan</w:t>
      </w:r>
      <w:r w:rsidR="009612D3">
        <w:rPr>
          <w:rFonts w:ascii="Times New Roman" w:hAnsi="Times New Roman" w:cs="Times New Roman"/>
          <w:sz w:val="24"/>
          <w:szCs w:val="24"/>
        </w:rPr>
        <w:tab/>
        <w:t>115</w:t>
      </w:r>
    </w:p>
    <w:p w:rsidR="003A1D57" w:rsidRPr="00763099"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5.4.6 </w:t>
      </w:r>
      <w:r w:rsidR="009612D3" w:rsidRPr="00763099">
        <w:rPr>
          <w:rFonts w:ascii="Times New Roman" w:hAnsi="Times New Roman" w:cs="Times New Roman"/>
          <w:sz w:val="24"/>
          <w:szCs w:val="24"/>
        </w:rPr>
        <w:t xml:space="preserve"> </w:t>
      </w:r>
      <w:r w:rsidRPr="00763099">
        <w:rPr>
          <w:rFonts w:ascii="Times New Roman" w:hAnsi="Times New Roman" w:cs="Times New Roman"/>
          <w:sz w:val="20"/>
        </w:rPr>
        <w:t>Rencana Mushola Kawasan Wisata Danau Ayamaru</w:t>
      </w:r>
      <w:r w:rsidR="009612D3">
        <w:rPr>
          <w:rFonts w:ascii="Times New Roman" w:hAnsi="Times New Roman" w:cs="Times New Roman"/>
          <w:sz w:val="24"/>
          <w:szCs w:val="24"/>
        </w:rPr>
        <w:tab/>
        <w:t>115</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5.4.7 </w:t>
      </w:r>
      <w:r w:rsidR="009612D3" w:rsidRPr="00763099">
        <w:rPr>
          <w:rFonts w:ascii="Times New Roman" w:hAnsi="Times New Roman" w:cs="Times New Roman"/>
          <w:sz w:val="24"/>
          <w:szCs w:val="24"/>
        </w:rPr>
        <w:t xml:space="preserve"> </w:t>
      </w:r>
      <w:r w:rsidRPr="00763099">
        <w:rPr>
          <w:rFonts w:ascii="Times New Roman" w:hAnsi="Times New Roman" w:cs="Times New Roman"/>
          <w:sz w:val="20"/>
        </w:rPr>
        <w:t>Rencana Toko Souvenir  Kawasan Wisata Danau Ayamaru</w:t>
      </w:r>
      <w:r w:rsidR="009612D3">
        <w:rPr>
          <w:rFonts w:ascii="Times New Roman" w:hAnsi="Times New Roman" w:cs="Times New Roman"/>
          <w:sz w:val="24"/>
          <w:szCs w:val="24"/>
        </w:rPr>
        <w:tab/>
        <w:t>116</w:t>
      </w:r>
    </w:p>
    <w:p w:rsidR="003A1D57" w:rsidRPr="00763099"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5.4.8  </w:t>
      </w:r>
      <w:r w:rsidRPr="00763099">
        <w:rPr>
          <w:rFonts w:ascii="Times New Roman" w:hAnsi="Times New Roman" w:cs="Times New Roman"/>
        </w:rPr>
        <w:t xml:space="preserve">Rencana Cafe </w:t>
      </w:r>
      <w:r w:rsidR="009612D3" w:rsidRPr="00763099">
        <w:rPr>
          <w:rFonts w:ascii="Times New Roman" w:hAnsi="Times New Roman" w:cs="Times New Roman"/>
        </w:rPr>
        <w:t xml:space="preserve">&amp; </w:t>
      </w:r>
      <w:r w:rsidRPr="00763099">
        <w:rPr>
          <w:rFonts w:ascii="Times New Roman" w:hAnsi="Times New Roman" w:cs="Times New Roman"/>
        </w:rPr>
        <w:t>Resto  Kawasan Wisata Danau Ayamaru Tapak Jauh</w:t>
      </w:r>
      <w:r w:rsidR="009612D3">
        <w:rPr>
          <w:rFonts w:ascii="Times New Roman" w:hAnsi="Times New Roman" w:cs="Times New Roman"/>
          <w:sz w:val="24"/>
          <w:szCs w:val="24"/>
        </w:rPr>
        <w:tab/>
        <w:t>117</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5.4.9 </w:t>
      </w:r>
      <w:r w:rsidR="009612D3" w:rsidRPr="00763099">
        <w:rPr>
          <w:rFonts w:ascii="Times New Roman" w:hAnsi="Times New Roman" w:cs="Times New Roman"/>
          <w:sz w:val="24"/>
          <w:szCs w:val="24"/>
        </w:rPr>
        <w:t xml:space="preserve"> </w:t>
      </w:r>
      <w:r w:rsidRPr="00763099">
        <w:rPr>
          <w:rFonts w:ascii="Times New Roman" w:hAnsi="Times New Roman" w:cs="Times New Roman"/>
        </w:rPr>
        <w:t xml:space="preserve">Rencana Cafe </w:t>
      </w:r>
      <w:r w:rsidR="009612D3" w:rsidRPr="00763099">
        <w:rPr>
          <w:rFonts w:ascii="Times New Roman" w:hAnsi="Times New Roman" w:cs="Times New Roman"/>
        </w:rPr>
        <w:t xml:space="preserve">&amp; </w:t>
      </w:r>
      <w:r w:rsidRPr="00763099">
        <w:rPr>
          <w:rFonts w:ascii="Times New Roman" w:hAnsi="Times New Roman" w:cs="Times New Roman"/>
        </w:rPr>
        <w:t>Resto Kawasan Wisata Danau Ayamaru Tapak Dekat</w:t>
      </w:r>
      <w:r w:rsidR="009612D3">
        <w:rPr>
          <w:rFonts w:ascii="Times New Roman" w:hAnsi="Times New Roman" w:cs="Times New Roman"/>
          <w:sz w:val="24"/>
          <w:szCs w:val="24"/>
        </w:rPr>
        <w:tab/>
        <w:t>117</w:t>
      </w:r>
    </w:p>
    <w:p w:rsidR="003A1D57" w:rsidRPr="00763099"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5.4.10  </w:t>
      </w:r>
      <w:r w:rsidRPr="00763099">
        <w:rPr>
          <w:rFonts w:ascii="Times New Roman" w:hAnsi="Times New Roman" w:cs="Times New Roman"/>
        </w:rPr>
        <w:t>Rencana Toilet Umum Kawasan Wisata Danau Ayamaru</w:t>
      </w:r>
      <w:r w:rsidR="009612D3" w:rsidRPr="00763099">
        <w:rPr>
          <w:rFonts w:ascii="Times New Roman" w:hAnsi="Times New Roman" w:cs="Times New Roman"/>
          <w:sz w:val="24"/>
          <w:szCs w:val="24"/>
        </w:rPr>
        <w:tab/>
      </w:r>
      <w:r w:rsidR="009612D3">
        <w:rPr>
          <w:rFonts w:ascii="Times New Roman" w:hAnsi="Times New Roman" w:cs="Times New Roman"/>
          <w:sz w:val="24"/>
          <w:szCs w:val="24"/>
        </w:rPr>
        <w:t>118</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5.4.11 </w:t>
      </w:r>
      <w:r w:rsidR="009612D3" w:rsidRPr="00763099">
        <w:rPr>
          <w:rFonts w:ascii="Times New Roman" w:hAnsi="Times New Roman" w:cs="Times New Roman"/>
          <w:sz w:val="24"/>
          <w:szCs w:val="24"/>
        </w:rPr>
        <w:t xml:space="preserve"> </w:t>
      </w:r>
      <w:r w:rsidRPr="00763099">
        <w:rPr>
          <w:rFonts w:ascii="Times New Roman" w:hAnsi="Times New Roman" w:cs="Times New Roman"/>
          <w:sz w:val="20"/>
        </w:rPr>
        <w:t>Rencana Toilet  Khusu  Kawasan Wisata Danau Ayamaru</w:t>
      </w:r>
      <w:r w:rsidR="009612D3">
        <w:rPr>
          <w:rFonts w:ascii="Times New Roman" w:hAnsi="Times New Roman" w:cs="Times New Roman"/>
          <w:sz w:val="24"/>
          <w:szCs w:val="24"/>
        </w:rPr>
        <w:tab/>
        <w:t>118</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5.4.12  </w:t>
      </w:r>
      <w:r w:rsidRPr="00763099">
        <w:rPr>
          <w:rFonts w:ascii="Times New Roman" w:hAnsi="Times New Roman" w:cs="Times New Roman"/>
        </w:rPr>
        <w:t>Rencana Dermaga Kawasan Wisata Danau Ayamaru</w:t>
      </w:r>
      <w:r w:rsidR="009612D3">
        <w:rPr>
          <w:rFonts w:ascii="Times New Roman" w:hAnsi="Times New Roman" w:cs="Times New Roman"/>
          <w:sz w:val="24"/>
          <w:szCs w:val="24"/>
        </w:rPr>
        <w:tab/>
        <w:t>119</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5.4.13  </w:t>
      </w:r>
      <w:r w:rsidRPr="00763099">
        <w:rPr>
          <w:rFonts w:ascii="Times New Roman" w:hAnsi="Times New Roman" w:cs="Times New Roman"/>
        </w:rPr>
        <w:t>Rencana Shelter  Kawasan Wisata Danau Ayamaru</w:t>
      </w:r>
      <w:r w:rsidR="009612D3">
        <w:rPr>
          <w:rFonts w:ascii="Times New Roman" w:hAnsi="Times New Roman" w:cs="Times New Roman"/>
          <w:sz w:val="24"/>
          <w:szCs w:val="24"/>
        </w:rPr>
        <w:tab/>
        <w:t>120</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5.4.14  </w:t>
      </w:r>
      <w:r w:rsidRPr="00763099">
        <w:rPr>
          <w:rFonts w:ascii="Times New Roman" w:hAnsi="Times New Roman" w:cs="Times New Roman"/>
          <w:sz w:val="24"/>
          <w:szCs w:val="24"/>
        </w:rPr>
        <w:t>Rencana Ruang Pertunjukan Festifal  Budaya  Kawasan Wisata Danau Ayamaru Tapak Depak</w:t>
      </w:r>
      <w:r w:rsidR="009612D3">
        <w:rPr>
          <w:rFonts w:ascii="Times New Roman" w:hAnsi="Times New Roman" w:cs="Times New Roman"/>
          <w:sz w:val="24"/>
          <w:szCs w:val="24"/>
        </w:rPr>
        <w:tab/>
        <w:t>121</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5.4.15 </w:t>
      </w:r>
      <w:r w:rsidRPr="00763099">
        <w:rPr>
          <w:rFonts w:ascii="Times New Roman" w:hAnsi="Times New Roman" w:cs="Times New Roman"/>
          <w:sz w:val="24"/>
          <w:szCs w:val="24"/>
        </w:rPr>
        <w:t>Rencana Ruang Pertunjukan Festifal  Budaya  Kawasan Wisata Danau Ayamaru Tapak Belakang</w:t>
      </w:r>
      <w:r>
        <w:rPr>
          <w:rFonts w:ascii="Times New Roman" w:hAnsi="Times New Roman" w:cs="Times New Roman"/>
          <w:sz w:val="24"/>
          <w:szCs w:val="24"/>
        </w:rPr>
        <w:t xml:space="preserve"> </w:t>
      </w:r>
      <w:r w:rsidR="009612D3">
        <w:rPr>
          <w:rFonts w:ascii="Times New Roman" w:hAnsi="Times New Roman" w:cs="Times New Roman"/>
          <w:sz w:val="24"/>
          <w:szCs w:val="24"/>
        </w:rPr>
        <w:tab/>
        <w:t>121</w:t>
      </w:r>
    </w:p>
    <w:p w:rsidR="003A1D57" w:rsidRDefault="003A1D57" w:rsidP="003A1D57">
      <w:pPr>
        <w:tabs>
          <w:tab w:val="left" w:leader="dot" w:pos="0"/>
          <w:tab w:val="right" w:leader="dot" w:pos="8222"/>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Gambar </w:t>
      </w:r>
      <w:r w:rsidR="009612D3">
        <w:rPr>
          <w:rFonts w:ascii="Times New Roman" w:hAnsi="Times New Roman" w:cs="Times New Roman"/>
          <w:sz w:val="24"/>
          <w:szCs w:val="24"/>
        </w:rPr>
        <w:t xml:space="preserve">5.4.16  </w:t>
      </w:r>
      <w:r w:rsidRPr="00763099">
        <w:rPr>
          <w:rFonts w:ascii="Times New Roman" w:hAnsi="Times New Roman" w:cs="Times New Roman"/>
          <w:sz w:val="20"/>
        </w:rPr>
        <w:t>Rencana Tempat Foto Kawasan Wisata Danau Ayamaru</w:t>
      </w:r>
      <w:r>
        <w:rPr>
          <w:rFonts w:ascii="Times New Roman" w:hAnsi="Times New Roman" w:cs="Times New Roman"/>
          <w:sz w:val="24"/>
          <w:szCs w:val="24"/>
        </w:rPr>
        <w:tab/>
        <w:t>122</w:t>
      </w:r>
    </w:p>
    <w:p w:rsidR="003A1D57" w:rsidRDefault="003A1D57" w:rsidP="003A1D57">
      <w:pPr>
        <w:tabs>
          <w:tab w:val="right" w:leader="dot" w:pos="8222"/>
          <w:tab w:val="left" w:leader="dot" w:pos="8647"/>
        </w:tabs>
        <w:spacing w:after="0" w:line="360" w:lineRule="auto"/>
        <w:rPr>
          <w:rFonts w:ascii="Times New Roman" w:hAnsi="Times New Roman" w:cs="Times New Roman"/>
          <w:sz w:val="24"/>
          <w:szCs w:val="24"/>
        </w:rPr>
      </w:pPr>
    </w:p>
    <w:p w:rsidR="003A1D57" w:rsidRPr="00C3380A" w:rsidRDefault="003A1D57" w:rsidP="003A1D57">
      <w:pPr>
        <w:tabs>
          <w:tab w:val="right" w:leader="dot" w:pos="8222"/>
        </w:tabs>
        <w:spacing w:after="0" w:line="360" w:lineRule="auto"/>
        <w:rPr>
          <w:rFonts w:ascii="Times New Roman" w:hAnsi="Times New Roman" w:cs="Times New Roman"/>
          <w:sz w:val="24"/>
          <w:szCs w:val="24"/>
        </w:rPr>
      </w:pPr>
    </w:p>
    <w:p w:rsidR="003A1D57" w:rsidRPr="00C3380A" w:rsidRDefault="003A1D57" w:rsidP="003A1D57">
      <w:pPr>
        <w:tabs>
          <w:tab w:val="right" w:leader="dot" w:pos="8222"/>
        </w:tabs>
        <w:spacing w:after="0" w:line="360" w:lineRule="auto"/>
        <w:rPr>
          <w:rFonts w:ascii="Times New Roman" w:hAnsi="Times New Roman" w:cs="Times New Roman"/>
          <w:sz w:val="24"/>
          <w:szCs w:val="24"/>
        </w:rPr>
      </w:pPr>
    </w:p>
    <w:p w:rsidR="003A1D57" w:rsidRDefault="003A1D57" w:rsidP="003A1D57">
      <w:pPr>
        <w:jc w:val="cente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3A1D57" w:rsidRDefault="003A1D57" w:rsidP="0012303C">
      <w:pPr>
        <w:jc w:val="center"/>
        <w:rPr>
          <w:rFonts w:ascii="Calibri" w:eastAsia="Calibri" w:hAnsi="Calibri" w:cs="Times New Roman"/>
          <w:b/>
        </w:rPr>
      </w:pPr>
    </w:p>
    <w:p w:rsidR="00FA1791" w:rsidRDefault="00FA1791" w:rsidP="003D56FD">
      <w:pPr>
        <w:jc w:val="center"/>
        <w:rPr>
          <w:rFonts w:ascii="Times New Roman" w:hAnsi="Times New Roman" w:cs="Times New Roman"/>
          <w:b/>
          <w:sz w:val="28"/>
        </w:rPr>
        <w:sectPr w:rsidR="00FA1791" w:rsidSect="008C2BA7">
          <w:footerReference w:type="default" r:id="rId29"/>
          <w:pgSz w:w="11906" w:h="16838"/>
          <w:pgMar w:top="1701" w:right="1701" w:bottom="1701" w:left="1985" w:header="709" w:footer="709" w:gutter="0"/>
          <w:pgNumType w:fmt="lowerRoman" w:start="5"/>
          <w:cols w:space="720"/>
        </w:sectPr>
      </w:pPr>
    </w:p>
    <w:p w:rsidR="00157E88" w:rsidRPr="003D56FD" w:rsidRDefault="003D56FD" w:rsidP="003D56FD">
      <w:pPr>
        <w:jc w:val="center"/>
        <w:rPr>
          <w:rFonts w:ascii="Times New Roman" w:hAnsi="Times New Roman" w:cs="Times New Roman"/>
          <w:b/>
          <w:sz w:val="28"/>
        </w:rPr>
      </w:pPr>
      <w:r w:rsidRPr="003D56FD">
        <w:rPr>
          <w:rFonts w:ascii="Times New Roman" w:hAnsi="Times New Roman" w:cs="Times New Roman"/>
          <w:b/>
          <w:sz w:val="28"/>
        </w:rPr>
        <w:lastRenderedPageBreak/>
        <w:t>BAB I</w:t>
      </w:r>
    </w:p>
    <w:p w:rsidR="003D56FD" w:rsidRDefault="003D56FD" w:rsidP="003D56FD">
      <w:pPr>
        <w:jc w:val="center"/>
        <w:rPr>
          <w:rFonts w:ascii="Times New Roman" w:hAnsi="Times New Roman" w:cs="Times New Roman"/>
          <w:b/>
          <w:sz w:val="28"/>
        </w:rPr>
      </w:pPr>
      <w:r w:rsidRPr="003D56FD">
        <w:rPr>
          <w:rFonts w:ascii="Times New Roman" w:hAnsi="Times New Roman" w:cs="Times New Roman"/>
          <w:b/>
          <w:sz w:val="28"/>
        </w:rPr>
        <w:t>PENDAHULUAN</w:t>
      </w:r>
    </w:p>
    <w:p w:rsidR="003D56FD" w:rsidRDefault="003D56FD" w:rsidP="003D56FD">
      <w:pPr>
        <w:pStyle w:val="ListParagraph"/>
        <w:numPr>
          <w:ilvl w:val="0"/>
          <w:numId w:val="1"/>
        </w:numPr>
        <w:rPr>
          <w:rFonts w:ascii="Times New Roman" w:hAnsi="Times New Roman" w:cs="Times New Roman"/>
          <w:b/>
          <w:sz w:val="24"/>
          <w:szCs w:val="24"/>
        </w:rPr>
      </w:pPr>
      <w:r w:rsidRPr="003D56FD">
        <w:rPr>
          <w:rFonts w:ascii="Times New Roman" w:hAnsi="Times New Roman" w:cs="Times New Roman"/>
          <w:b/>
          <w:sz w:val="24"/>
          <w:szCs w:val="24"/>
        </w:rPr>
        <w:t>Latar Belakang</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b/>
          <w:i/>
          <w:color w:val="000000"/>
          <w:sz w:val="24"/>
          <w:szCs w:val="24"/>
          <w:lang w:eastAsia="id-ID"/>
        </w:rPr>
      </w:pPr>
      <w:r w:rsidRPr="003D56FD">
        <w:rPr>
          <w:rFonts w:ascii="Times New Roman" w:eastAsia="Times New Roman" w:hAnsi="Times New Roman" w:cs="Times New Roman"/>
          <w:color w:val="000000"/>
          <w:sz w:val="24"/>
          <w:szCs w:val="24"/>
          <w:lang w:eastAsia="id-ID"/>
        </w:rPr>
        <w:t>Danau Ayamaru merupakan sebuah danau yang berada di Kabupaten Maybrat,  Distrik Ayamaru. Kabupaten Maybrat  memiliki  l</w:t>
      </w:r>
      <w:r w:rsidR="009612D3">
        <w:rPr>
          <w:rFonts w:ascii="Times New Roman" w:eastAsia="Times New Roman" w:hAnsi="Times New Roman" w:cs="Times New Roman"/>
          <w:color w:val="000000"/>
          <w:sz w:val="24"/>
          <w:szCs w:val="24"/>
          <w:lang w:eastAsia="id-ID"/>
        </w:rPr>
        <w:t>okasi Ibu Kota yang  berada di K</w:t>
      </w:r>
      <w:r w:rsidRPr="003D56FD">
        <w:rPr>
          <w:rFonts w:ascii="Times New Roman" w:eastAsia="Times New Roman" w:hAnsi="Times New Roman" w:cs="Times New Roman"/>
          <w:color w:val="000000"/>
          <w:sz w:val="24"/>
          <w:szCs w:val="24"/>
          <w:lang w:eastAsia="id-ID"/>
        </w:rPr>
        <w:t>umurkek Distrik Aifat. Distrik Ayamaru m</w:t>
      </w:r>
      <w:r w:rsidR="007E5215">
        <w:rPr>
          <w:rFonts w:ascii="Times New Roman" w:eastAsia="Times New Roman" w:hAnsi="Times New Roman" w:cs="Times New Roman"/>
          <w:color w:val="000000"/>
          <w:sz w:val="24"/>
          <w:szCs w:val="24"/>
          <w:lang w:eastAsia="id-ID"/>
        </w:rPr>
        <w:t>erupakan salah satu distrik di w</w:t>
      </w:r>
      <w:r w:rsidRPr="003D56FD">
        <w:rPr>
          <w:rFonts w:ascii="Times New Roman" w:eastAsia="Times New Roman" w:hAnsi="Times New Roman" w:cs="Times New Roman"/>
          <w:color w:val="000000"/>
          <w:sz w:val="24"/>
          <w:szCs w:val="24"/>
          <w:lang w:eastAsia="id-ID"/>
        </w:rPr>
        <w:t xml:space="preserve">ilayah Kabupaten Maybrat yang berdekatan dengan, Distrik Ayamaru Tengah, dan Distrik Ayamaru Jaya, berdasarkan observasi yang </w:t>
      </w:r>
      <w:r w:rsidRPr="003D56FD">
        <w:rPr>
          <w:rFonts w:ascii="Times New Roman" w:eastAsia="Times New Roman" w:hAnsi="Times New Roman" w:cs="Times New Roman"/>
          <w:sz w:val="24"/>
          <w:szCs w:val="24"/>
          <w:lang w:eastAsia="id-ID"/>
        </w:rPr>
        <w:t>dilakukan</w:t>
      </w:r>
      <w:r w:rsidRPr="003D56FD">
        <w:rPr>
          <w:rFonts w:ascii="Times New Roman" w:eastAsia="Times New Roman" w:hAnsi="Times New Roman" w:cs="Times New Roman"/>
          <w:color w:val="000000"/>
          <w:sz w:val="24"/>
          <w:szCs w:val="24"/>
          <w:lang w:eastAsia="id-ID"/>
        </w:rPr>
        <w:t xml:space="preserve"> peneliti  pada kawasan Danau Ayamaru </w:t>
      </w:r>
      <w:r w:rsidRPr="003D56FD">
        <w:rPr>
          <w:rFonts w:ascii="Times New Roman" w:eastAsia="Times New Roman" w:hAnsi="Times New Roman" w:cs="Times New Roman"/>
          <w:sz w:val="24"/>
          <w:szCs w:val="24"/>
          <w:lang w:eastAsia="id-ID"/>
        </w:rPr>
        <w:t>masih</w:t>
      </w:r>
      <w:r w:rsidRPr="003D56FD">
        <w:rPr>
          <w:rFonts w:ascii="Times New Roman" w:eastAsia="Times New Roman" w:hAnsi="Times New Roman" w:cs="Times New Roman"/>
          <w:color w:val="000000"/>
          <w:sz w:val="24"/>
          <w:szCs w:val="24"/>
          <w:lang w:eastAsia="id-ID"/>
        </w:rPr>
        <w:t xml:space="preserve"> minim sarana dan  prasarana pendukung pariwisata. Salah satu wilayah yang </w:t>
      </w:r>
      <w:r w:rsidRPr="003D56FD">
        <w:rPr>
          <w:rFonts w:ascii="Times New Roman" w:eastAsia="Times New Roman" w:hAnsi="Times New Roman" w:cs="Times New Roman"/>
          <w:sz w:val="24"/>
          <w:szCs w:val="24"/>
          <w:lang w:eastAsia="id-ID"/>
        </w:rPr>
        <w:t>dijadikan</w:t>
      </w:r>
      <w:r w:rsidRPr="003D56FD">
        <w:rPr>
          <w:rFonts w:ascii="Times New Roman" w:eastAsia="Times New Roman" w:hAnsi="Times New Roman" w:cs="Times New Roman"/>
          <w:color w:val="000000"/>
          <w:sz w:val="24"/>
          <w:szCs w:val="24"/>
          <w:lang w:eastAsia="id-ID"/>
        </w:rPr>
        <w:t xml:space="preserve"> oleh peneliti dalam mengembangkan sarana, dan prasarana pendukung pariwisata berada pada wilayah Kecamatan Ayamaru, berdasarkan </w:t>
      </w:r>
      <w:r w:rsidR="00D34906">
        <w:rPr>
          <w:rFonts w:ascii="Times New Roman" w:eastAsia="Times New Roman" w:hAnsi="Times New Roman" w:cs="Times New Roman"/>
          <w:color w:val="000000"/>
          <w:sz w:val="24"/>
          <w:szCs w:val="24"/>
          <w:lang w:eastAsia="id-ID"/>
        </w:rPr>
        <w:t>r</w:t>
      </w:r>
      <w:r w:rsidR="007E5215">
        <w:rPr>
          <w:rFonts w:ascii="Times New Roman" w:eastAsia="Times New Roman" w:hAnsi="Times New Roman" w:cs="Times New Roman"/>
          <w:color w:val="000000"/>
          <w:sz w:val="24"/>
          <w:szCs w:val="24"/>
          <w:lang w:eastAsia="id-ID"/>
        </w:rPr>
        <w:t>a</w:t>
      </w:r>
      <w:r w:rsidR="007E5215">
        <w:rPr>
          <w:rFonts w:ascii="Times New Roman" w:eastAsia="Times New Roman" w:hAnsi="Times New Roman" w:cs="Times New Roman"/>
          <w:sz w:val="24"/>
          <w:szCs w:val="24"/>
          <w:lang w:eastAsia="id-ID"/>
        </w:rPr>
        <w:t>p</w:t>
      </w:r>
      <w:r w:rsidRPr="003D56FD">
        <w:rPr>
          <w:rFonts w:ascii="Times New Roman" w:eastAsia="Times New Roman" w:hAnsi="Times New Roman" w:cs="Times New Roman"/>
          <w:sz w:val="24"/>
          <w:szCs w:val="24"/>
          <w:lang w:eastAsia="id-ID"/>
        </w:rPr>
        <w:t>erda</w:t>
      </w:r>
      <w:r w:rsidRPr="003D56FD">
        <w:rPr>
          <w:rFonts w:ascii="Times New Roman" w:eastAsia="Times New Roman" w:hAnsi="Times New Roman" w:cs="Times New Roman"/>
          <w:color w:val="000000"/>
          <w:sz w:val="24"/>
          <w:szCs w:val="24"/>
          <w:lang w:eastAsia="id-ID"/>
        </w:rPr>
        <w:t xml:space="preserve"> Kabupaten Maybr</w:t>
      </w:r>
      <w:r w:rsidR="007E5215">
        <w:rPr>
          <w:rFonts w:ascii="Times New Roman" w:eastAsia="Times New Roman" w:hAnsi="Times New Roman" w:cs="Times New Roman"/>
          <w:color w:val="000000"/>
          <w:sz w:val="24"/>
          <w:szCs w:val="24"/>
          <w:lang w:eastAsia="id-ID"/>
        </w:rPr>
        <w:t xml:space="preserve">at, PB NO 4 Tahun 2013 </w:t>
      </w:r>
      <w:r w:rsidR="005A71B6">
        <w:rPr>
          <w:rFonts w:ascii="Times New Roman" w:eastAsia="Times New Roman" w:hAnsi="Times New Roman" w:cs="Times New Roman"/>
          <w:color w:val="000000"/>
          <w:sz w:val="24"/>
          <w:szCs w:val="24"/>
          <w:lang w:eastAsia="id-ID"/>
        </w:rPr>
        <w:t>Tentang Rencana Tata R</w:t>
      </w:r>
      <w:r w:rsidR="005A71B6" w:rsidRPr="003D56FD">
        <w:rPr>
          <w:rFonts w:ascii="Times New Roman" w:eastAsia="Times New Roman" w:hAnsi="Times New Roman" w:cs="Times New Roman"/>
          <w:color w:val="000000"/>
          <w:sz w:val="24"/>
          <w:szCs w:val="24"/>
          <w:lang w:eastAsia="id-ID"/>
        </w:rPr>
        <w:t xml:space="preserve">uang </w:t>
      </w:r>
      <w:r w:rsidRPr="003D56FD">
        <w:rPr>
          <w:rFonts w:ascii="Times New Roman" w:eastAsia="Times New Roman" w:hAnsi="Times New Roman" w:cs="Times New Roman"/>
          <w:color w:val="000000"/>
          <w:sz w:val="24"/>
          <w:szCs w:val="24"/>
          <w:lang w:eastAsia="id-ID"/>
        </w:rPr>
        <w:t xml:space="preserve">PKW Ayamaru. Distrik Ayamaru memiliki peran utama yaitu sebagai; </w:t>
      </w:r>
      <w:r w:rsidR="00D34906">
        <w:rPr>
          <w:rFonts w:ascii="Times New Roman" w:eastAsia="Times New Roman" w:hAnsi="Times New Roman" w:cs="Times New Roman"/>
          <w:b/>
          <w:color w:val="000000"/>
          <w:sz w:val="24"/>
          <w:szCs w:val="24"/>
          <w:lang w:eastAsia="id-ID"/>
        </w:rPr>
        <w:t>p</w:t>
      </w:r>
      <w:r w:rsidRPr="003D56FD">
        <w:rPr>
          <w:rFonts w:ascii="Times New Roman" w:eastAsia="Times New Roman" w:hAnsi="Times New Roman" w:cs="Times New Roman"/>
          <w:b/>
          <w:color w:val="000000"/>
          <w:sz w:val="24"/>
          <w:szCs w:val="24"/>
          <w:lang w:eastAsia="id-ID"/>
        </w:rPr>
        <w:t>usat jasa dan industri pariwisata skala provinsi, simpul transportasi skala provinsi</w:t>
      </w:r>
      <w:r w:rsidRPr="003D56FD">
        <w:rPr>
          <w:rFonts w:ascii="Times New Roman" w:eastAsia="Times New Roman" w:hAnsi="Times New Roman" w:cs="Times New Roman"/>
          <w:b/>
          <w:i/>
          <w:color w:val="000000"/>
          <w:sz w:val="24"/>
          <w:szCs w:val="24"/>
          <w:lang w:eastAsia="id-ID"/>
        </w:rPr>
        <w:t>.</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Adapun waktu yang dapat ditempuh dalam perjalanan menuju kawasan wisata Danau Ayamaru, dari Kota Sorong </w:t>
      </w:r>
      <w:r w:rsidRPr="003D56FD">
        <w:rPr>
          <w:rFonts w:ascii="Times New Roman" w:eastAsia="Times New Roman" w:hAnsi="Times New Roman" w:cs="Times New Roman"/>
          <w:sz w:val="24"/>
          <w:szCs w:val="24"/>
          <w:lang w:eastAsia="id-ID"/>
        </w:rPr>
        <w:t>menggunakan</w:t>
      </w:r>
      <w:r w:rsidRPr="003D56FD">
        <w:rPr>
          <w:rFonts w:ascii="Times New Roman" w:eastAsia="Times New Roman" w:hAnsi="Times New Roman" w:cs="Times New Roman"/>
          <w:color w:val="000000"/>
          <w:sz w:val="24"/>
          <w:szCs w:val="24"/>
          <w:lang w:eastAsia="id-ID"/>
        </w:rPr>
        <w:t xml:space="preserve"> kendaraan roda 4, dan roda 2, dalam kurung waktu tempuh, 3-4 jam perjalanan. Untuk para wi</w:t>
      </w:r>
      <w:r w:rsidR="00D34906">
        <w:rPr>
          <w:rFonts w:ascii="Times New Roman" w:eastAsia="Times New Roman" w:hAnsi="Times New Roman" w:cs="Times New Roman"/>
          <w:color w:val="000000"/>
          <w:sz w:val="24"/>
          <w:szCs w:val="24"/>
          <w:lang w:eastAsia="id-ID"/>
        </w:rPr>
        <w:t>satawan dari luar pulau p</w:t>
      </w:r>
      <w:r w:rsidR="009612D3">
        <w:rPr>
          <w:rFonts w:ascii="Times New Roman" w:eastAsia="Times New Roman" w:hAnsi="Times New Roman" w:cs="Times New Roman"/>
          <w:color w:val="000000"/>
          <w:sz w:val="24"/>
          <w:szCs w:val="24"/>
          <w:lang w:eastAsia="id-ID"/>
        </w:rPr>
        <w:t>apua, tentunya akan menginap di Kota S</w:t>
      </w:r>
      <w:r w:rsidRPr="003D56FD">
        <w:rPr>
          <w:rFonts w:ascii="Times New Roman" w:eastAsia="Times New Roman" w:hAnsi="Times New Roman" w:cs="Times New Roman"/>
          <w:color w:val="000000"/>
          <w:sz w:val="24"/>
          <w:szCs w:val="24"/>
          <w:lang w:eastAsia="id-ID"/>
        </w:rPr>
        <w:t>orong dan akan melanjutkan perjalanan menuju kawasan wisata Danau Ayamaru.</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Kabupaten Maybrat memiliki karakteristik topografi wilayah yang berada pada simpul transportasi skala provin</w:t>
      </w:r>
      <w:r w:rsidR="00D34906">
        <w:rPr>
          <w:rFonts w:ascii="Times New Roman" w:eastAsia="Times New Roman" w:hAnsi="Times New Roman" w:cs="Times New Roman"/>
          <w:color w:val="000000"/>
          <w:sz w:val="24"/>
          <w:szCs w:val="24"/>
          <w:lang w:eastAsia="id-ID"/>
        </w:rPr>
        <w:t>si dan berada pada jalan utama trans p</w:t>
      </w:r>
      <w:r w:rsidRPr="003D56FD">
        <w:rPr>
          <w:rFonts w:ascii="Times New Roman" w:eastAsia="Times New Roman" w:hAnsi="Times New Roman" w:cs="Times New Roman"/>
          <w:color w:val="000000"/>
          <w:sz w:val="24"/>
          <w:szCs w:val="24"/>
          <w:lang w:eastAsia="id-ID"/>
        </w:rPr>
        <w:t>apua yang menghubungkan  Kab. Maybrat,  Kab. Manokwari, Kab. Tambrauw, dan Kab. Bintuni, dengan memiliki aksesibilitas yang mendukung serta, menghubungkan Kabupaten Sorong Selatan  dan Kota Sorong, membuat banyak wisatawan yang selalu berkunjung pada objek wisata Kabupaten Maybrat, salah satunya pada Danau Ayamaru. Kabupaten Maybrat memiliki letak wilayah yang berada pada posisi kepala burung Pr</w:t>
      </w:r>
      <w:r w:rsidR="00D34906">
        <w:rPr>
          <w:rFonts w:ascii="Times New Roman" w:eastAsia="Times New Roman" w:hAnsi="Times New Roman" w:cs="Times New Roman"/>
          <w:color w:val="000000"/>
          <w:sz w:val="24"/>
          <w:szCs w:val="24"/>
          <w:lang w:eastAsia="id-ID"/>
        </w:rPr>
        <w:t>ovinsi Papua Barat Daya, menjadikan k</w:t>
      </w:r>
      <w:r w:rsidRPr="003D56FD">
        <w:rPr>
          <w:rFonts w:ascii="Times New Roman" w:eastAsia="Times New Roman" w:hAnsi="Times New Roman" w:cs="Times New Roman"/>
          <w:color w:val="000000"/>
          <w:sz w:val="24"/>
          <w:szCs w:val="24"/>
          <w:lang w:eastAsia="id-ID"/>
        </w:rPr>
        <w:t xml:space="preserve">abupaten ini </w:t>
      </w:r>
      <w:r w:rsidRPr="003D56FD">
        <w:rPr>
          <w:rFonts w:ascii="Times New Roman" w:eastAsia="Times New Roman" w:hAnsi="Times New Roman" w:cs="Times New Roman"/>
          <w:sz w:val="24"/>
          <w:szCs w:val="24"/>
          <w:lang w:eastAsia="id-ID"/>
        </w:rPr>
        <w:t>dikenal</w:t>
      </w:r>
      <w:r w:rsidRPr="003D56FD">
        <w:rPr>
          <w:rFonts w:ascii="Times New Roman" w:eastAsia="Times New Roman" w:hAnsi="Times New Roman" w:cs="Times New Roman"/>
          <w:color w:val="000000"/>
          <w:sz w:val="24"/>
          <w:szCs w:val="24"/>
          <w:lang w:eastAsia="id-ID"/>
        </w:rPr>
        <w:t xml:space="preserve"> sebagai negeri yang menyimpan sejuta keindahan alam.</w:t>
      </w:r>
    </w:p>
    <w:p w:rsid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Untuk mengetahui lebi</w:t>
      </w:r>
      <w:r w:rsidR="00D34906">
        <w:rPr>
          <w:rFonts w:ascii="Times New Roman" w:eastAsia="Times New Roman" w:hAnsi="Times New Roman" w:cs="Times New Roman"/>
          <w:color w:val="000000"/>
          <w:sz w:val="24"/>
          <w:szCs w:val="24"/>
          <w:lang w:eastAsia="id-ID"/>
        </w:rPr>
        <w:t>h secara detail wilayah Distrik</w:t>
      </w:r>
      <w:r w:rsidRPr="003D56FD">
        <w:rPr>
          <w:rFonts w:ascii="Times New Roman" w:eastAsia="Times New Roman" w:hAnsi="Times New Roman" w:cs="Times New Roman"/>
          <w:color w:val="000000"/>
          <w:sz w:val="24"/>
          <w:szCs w:val="24"/>
          <w:lang w:eastAsia="id-ID"/>
        </w:rPr>
        <w:t xml:space="preserve"> Ayamaru dapat </w:t>
      </w:r>
      <w:r w:rsidRPr="003D56FD">
        <w:rPr>
          <w:rFonts w:ascii="Times New Roman" w:eastAsia="Times New Roman" w:hAnsi="Times New Roman" w:cs="Times New Roman"/>
          <w:sz w:val="24"/>
          <w:szCs w:val="24"/>
          <w:lang w:eastAsia="id-ID"/>
        </w:rPr>
        <w:t>dilihat</w:t>
      </w:r>
      <w:r w:rsidRPr="003D56FD">
        <w:rPr>
          <w:rFonts w:ascii="Times New Roman" w:eastAsia="Times New Roman" w:hAnsi="Times New Roman" w:cs="Times New Roman"/>
          <w:color w:val="000000"/>
          <w:sz w:val="24"/>
          <w:szCs w:val="24"/>
          <w:lang w:eastAsia="id-ID"/>
        </w:rPr>
        <w:t xml:space="preserve"> pada penjelasan  peta Administrasi Distrik Ayamaru sebagai berikut.</w:t>
      </w:r>
    </w:p>
    <w:p w:rsidR="00D34906" w:rsidRPr="003D56FD" w:rsidRDefault="00D34906"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sectPr w:rsidR="00D34906" w:rsidRPr="003D56FD" w:rsidSect="00500804">
          <w:headerReference w:type="default" r:id="rId30"/>
          <w:pgSz w:w="11906" w:h="16838"/>
          <w:pgMar w:top="1701" w:right="1701" w:bottom="1701" w:left="1985" w:header="709" w:footer="709" w:gutter="0"/>
          <w:pgNumType w:start="1"/>
          <w:cols w:space="720"/>
          <w:titlePg/>
          <w:docGrid w:linePitch="299"/>
        </w:sect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lastRenderedPageBreak/>
        <w:drawing>
          <wp:anchor distT="0" distB="0" distL="114300" distR="114300" simplePos="0" relativeHeight="251659264" behindDoc="0" locked="0" layoutInCell="1" hidden="0" allowOverlap="1" wp14:anchorId="5BEC06C0" wp14:editId="08CBC80C">
            <wp:simplePos x="0" y="0"/>
            <wp:positionH relativeFrom="column">
              <wp:posOffset>118253</wp:posOffset>
            </wp:positionH>
            <wp:positionV relativeFrom="paragraph">
              <wp:posOffset>122374</wp:posOffset>
            </wp:positionV>
            <wp:extent cx="8271510" cy="4397375"/>
            <wp:effectExtent l="0" t="0" r="0" b="0"/>
            <wp:wrapNone/>
            <wp:docPr id="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1"/>
                    <a:srcRect/>
                    <a:stretch>
                      <a:fillRect/>
                    </a:stretch>
                  </pic:blipFill>
                  <pic:spPr>
                    <a:xfrm>
                      <a:off x="0" y="0"/>
                      <a:ext cx="8271510" cy="4397375"/>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b/>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b/>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ind w:left="720" w:firstLine="709"/>
        <w:jc w:val="center"/>
        <w:rPr>
          <w:rFonts w:ascii="Times New Roman" w:eastAsia="Times New Roman" w:hAnsi="Times New Roman" w:cs="Times New Roman"/>
          <w:b/>
          <w:color w:val="000000"/>
          <w:sz w:val="24"/>
          <w:szCs w:val="24"/>
          <w:lang w:eastAsia="id-ID"/>
        </w:rPr>
        <w:sectPr w:rsidR="003D56FD" w:rsidRPr="003D56FD">
          <w:pgSz w:w="16838" w:h="11906" w:orient="landscape"/>
          <w:pgMar w:top="1701" w:right="1701" w:bottom="1985" w:left="1701" w:header="709" w:footer="709" w:gutter="0"/>
          <w:cols w:space="720"/>
        </w:sectPr>
      </w:pPr>
      <w:r w:rsidRPr="003D56FD">
        <w:rPr>
          <w:rFonts w:ascii="Times New Roman" w:eastAsia="Times New Roman" w:hAnsi="Times New Roman" w:cs="Times New Roman"/>
          <w:b/>
          <w:color w:val="000000"/>
          <w:sz w:val="24"/>
          <w:szCs w:val="24"/>
          <w:lang w:eastAsia="id-ID"/>
        </w:rPr>
        <w:t>Gambar 1.1  : Peta Administrasi Distrik Ayamaru</w:t>
      </w:r>
    </w:p>
    <w:p w:rsidR="003D56FD" w:rsidRPr="003D56FD" w:rsidRDefault="00D34906"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Distrik</w:t>
      </w:r>
      <w:r w:rsidR="003D56FD" w:rsidRPr="003D56FD">
        <w:rPr>
          <w:rFonts w:ascii="Times New Roman" w:eastAsia="Times New Roman" w:hAnsi="Times New Roman" w:cs="Times New Roman"/>
          <w:color w:val="000000"/>
          <w:sz w:val="24"/>
          <w:szCs w:val="24"/>
          <w:lang w:eastAsia="id-ID"/>
        </w:rPr>
        <w:t xml:space="preserve"> Ayamaru  memiliki batas wilayah sebagai berikut : bagian utara berbatasan dengan, </w:t>
      </w:r>
      <w:r w:rsidR="009612D3">
        <w:rPr>
          <w:rFonts w:ascii="Times New Roman" w:eastAsia="Times New Roman" w:hAnsi="Times New Roman" w:cs="Times New Roman"/>
          <w:color w:val="000000"/>
          <w:sz w:val="24"/>
          <w:szCs w:val="24"/>
          <w:lang w:eastAsia="id-ID"/>
        </w:rPr>
        <w:t>Distrik Ayamaru Utara, sebelah t</w:t>
      </w:r>
      <w:r w:rsidR="003D56FD" w:rsidRPr="003D56FD">
        <w:rPr>
          <w:rFonts w:ascii="Times New Roman" w:eastAsia="Times New Roman" w:hAnsi="Times New Roman" w:cs="Times New Roman"/>
          <w:color w:val="000000"/>
          <w:sz w:val="24"/>
          <w:szCs w:val="24"/>
          <w:lang w:eastAsia="id-ID"/>
        </w:rPr>
        <w:t>imur berbatasan d</w:t>
      </w:r>
      <w:r>
        <w:rPr>
          <w:rFonts w:ascii="Times New Roman" w:eastAsia="Times New Roman" w:hAnsi="Times New Roman" w:cs="Times New Roman"/>
          <w:color w:val="000000"/>
          <w:sz w:val="24"/>
          <w:szCs w:val="24"/>
          <w:lang w:eastAsia="id-ID"/>
        </w:rPr>
        <w:t>engan, Distrik Aitinyo, bagian s</w:t>
      </w:r>
      <w:r w:rsidR="003D56FD" w:rsidRPr="003D56FD">
        <w:rPr>
          <w:rFonts w:ascii="Times New Roman" w:eastAsia="Times New Roman" w:hAnsi="Times New Roman" w:cs="Times New Roman"/>
          <w:color w:val="000000"/>
          <w:sz w:val="24"/>
          <w:szCs w:val="24"/>
          <w:lang w:eastAsia="id-ID"/>
        </w:rPr>
        <w:t>elatan berbatasan dengan, Distrik Wayer dan Distrik Moswaren, bagian barat berbatasan dengan, Distrik Sawiat.</w:t>
      </w:r>
    </w:p>
    <w:p w:rsidR="003D56FD" w:rsidRPr="003D56FD" w:rsidRDefault="003D56FD"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Dengan meningkatnya jumlah pengunjung yang terus </w:t>
      </w:r>
      <w:r w:rsidRPr="003D56FD">
        <w:rPr>
          <w:rFonts w:ascii="Times New Roman" w:eastAsia="Times New Roman" w:hAnsi="Times New Roman" w:cs="Times New Roman"/>
          <w:sz w:val="24"/>
          <w:szCs w:val="24"/>
          <w:lang w:eastAsia="id-ID"/>
        </w:rPr>
        <w:t>bertambah</w:t>
      </w:r>
      <w:r w:rsidRPr="003D56FD">
        <w:rPr>
          <w:rFonts w:ascii="Times New Roman" w:eastAsia="Times New Roman" w:hAnsi="Times New Roman" w:cs="Times New Roman"/>
          <w:color w:val="000000"/>
          <w:sz w:val="24"/>
          <w:szCs w:val="24"/>
          <w:lang w:eastAsia="id-ID"/>
        </w:rPr>
        <w:t xml:space="preserve"> dan </w:t>
      </w:r>
      <w:r w:rsidRPr="003D56FD">
        <w:rPr>
          <w:rFonts w:ascii="Times New Roman" w:eastAsia="Times New Roman" w:hAnsi="Times New Roman" w:cs="Times New Roman"/>
          <w:sz w:val="24"/>
          <w:szCs w:val="24"/>
          <w:lang w:eastAsia="id-ID"/>
        </w:rPr>
        <w:t>ditambahnya</w:t>
      </w:r>
      <w:r w:rsidRPr="003D56FD">
        <w:rPr>
          <w:rFonts w:ascii="Times New Roman" w:eastAsia="Times New Roman" w:hAnsi="Times New Roman" w:cs="Times New Roman"/>
          <w:color w:val="000000"/>
          <w:sz w:val="24"/>
          <w:szCs w:val="24"/>
          <w:lang w:eastAsia="id-ID"/>
        </w:rPr>
        <w:t xml:space="preserve"> fasilitas pendukung pariwisata yang terbatas perlu adanya peningkatan dalam mengembangkan sarana prasarana penunjang pariwisata, berikut data jumlah wisatawan yang berkunjung di Kabupaten Maybrat.</w:t>
      </w:r>
    </w:p>
    <w:p w:rsidR="003D56FD" w:rsidRPr="003D56FD" w:rsidRDefault="003D56FD"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4"/>
          <w:szCs w:val="24"/>
          <w:lang w:eastAsia="id-ID"/>
        </w:rPr>
      </w:pPr>
    </w:p>
    <w:p w:rsidR="003D56FD" w:rsidRPr="003D56FD" w:rsidRDefault="003D56FD" w:rsidP="003D56FD">
      <w:pPr>
        <w:tabs>
          <w:tab w:val="left" w:pos="1404"/>
          <w:tab w:val="center" w:pos="4252"/>
        </w:tabs>
        <w:spacing w:after="0" w:line="360" w:lineRule="auto"/>
        <w:rPr>
          <w:rFonts w:ascii="Times New Roman" w:eastAsia="Times New Roman" w:hAnsi="Times New Roman" w:cs="Times New Roman"/>
          <w:b/>
          <w:sz w:val="24"/>
          <w:szCs w:val="24"/>
          <w:lang w:eastAsia="id-ID"/>
        </w:rPr>
      </w:pPr>
      <w:r w:rsidRPr="003D56FD">
        <w:rPr>
          <w:rFonts w:ascii="Times New Roman" w:eastAsia="Times New Roman" w:hAnsi="Times New Roman" w:cs="Times New Roman"/>
          <w:b/>
          <w:sz w:val="24"/>
          <w:szCs w:val="24"/>
          <w:lang w:eastAsia="id-ID"/>
        </w:rPr>
        <w:t>Tabel 1.1  Data jumlah wisatawan yang berkunjung</w:t>
      </w:r>
    </w:p>
    <w:tbl>
      <w:tblPr>
        <w:tblW w:w="7938"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972"/>
        <w:gridCol w:w="1766"/>
        <w:gridCol w:w="22"/>
        <w:gridCol w:w="2097"/>
        <w:gridCol w:w="3081"/>
      </w:tblGrid>
      <w:tr w:rsidR="003D56FD" w:rsidRPr="003D56FD" w:rsidTr="00CF1080">
        <w:tc>
          <w:tcPr>
            <w:tcW w:w="7938" w:type="dxa"/>
            <w:gridSpan w:val="5"/>
            <w:shd w:val="clear" w:color="auto" w:fill="FFFFFF"/>
          </w:tcPr>
          <w:p w:rsidR="003D56FD" w:rsidRPr="003D56FD" w:rsidRDefault="003D56FD" w:rsidP="003D56FD">
            <w:pPr>
              <w:pBdr>
                <w:top w:val="nil"/>
                <w:left w:val="nil"/>
                <w:bottom w:val="nil"/>
                <w:right w:val="nil"/>
                <w:between w:val="nil"/>
              </w:pBdr>
              <w:spacing w:line="360" w:lineRule="auto"/>
              <w:jc w:val="center"/>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Jumlah Wisatawan Asing dan Lokal Tahun 2020 - 2023</w:t>
            </w:r>
          </w:p>
        </w:tc>
      </w:tr>
      <w:tr w:rsidR="003D56FD" w:rsidRPr="003D56FD" w:rsidTr="00CF1080">
        <w:tc>
          <w:tcPr>
            <w:tcW w:w="972" w:type="dxa"/>
            <w:vMerge w:val="restart"/>
            <w:shd w:val="clear" w:color="auto" w:fill="FFFFFF"/>
          </w:tcPr>
          <w:p w:rsidR="003D56FD" w:rsidRPr="003D56FD" w:rsidRDefault="003D56FD" w:rsidP="003D56FD">
            <w:pPr>
              <w:pBdr>
                <w:top w:val="nil"/>
                <w:left w:val="nil"/>
                <w:bottom w:val="nil"/>
                <w:right w:val="nil"/>
                <w:between w:val="nil"/>
              </w:pBdr>
              <w:spacing w:line="360" w:lineRule="auto"/>
              <w:jc w:val="both"/>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 xml:space="preserve">Tahun </w:t>
            </w:r>
          </w:p>
        </w:tc>
        <w:tc>
          <w:tcPr>
            <w:tcW w:w="3885" w:type="dxa"/>
            <w:gridSpan w:val="3"/>
            <w:shd w:val="clear" w:color="auto" w:fill="FFFFFF"/>
          </w:tcPr>
          <w:p w:rsidR="003D56FD" w:rsidRPr="003D56FD" w:rsidRDefault="003D56FD" w:rsidP="003D56FD">
            <w:pPr>
              <w:pBdr>
                <w:top w:val="nil"/>
                <w:left w:val="nil"/>
                <w:bottom w:val="nil"/>
                <w:right w:val="nil"/>
                <w:between w:val="nil"/>
              </w:pBdr>
              <w:spacing w:line="360" w:lineRule="auto"/>
              <w:jc w:val="center"/>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Asal Wisatawan</w:t>
            </w:r>
          </w:p>
        </w:tc>
        <w:tc>
          <w:tcPr>
            <w:tcW w:w="3081" w:type="dxa"/>
            <w:vMerge w:val="restart"/>
            <w:shd w:val="clear" w:color="auto" w:fill="FFFFFF"/>
          </w:tcPr>
          <w:p w:rsidR="003D56FD" w:rsidRPr="003D56FD" w:rsidRDefault="003D56FD" w:rsidP="003D56FD">
            <w:pPr>
              <w:pBdr>
                <w:top w:val="nil"/>
                <w:left w:val="nil"/>
                <w:bottom w:val="nil"/>
                <w:right w:val="nil"/>
                <w:between w:val="nil"/>
              </w:pBdr>
              <w:spacing w:line="360" w:lineRule="auto"/>
              <w:jc w:val="center"/>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Jumlah</w:t>
            </w:r>
          </w:p>
        </w:tc>
      </w:tr>
      <w:tr w:rsidR="003D56FD" w:rsidRPr="003D56FD" w:rsidTr="00CF1080">
        <w:tc>
          <w:tcPr>
            <w:tcW w:w="972" w:type="dxa"/>
            <w:vMerge/>
            <w:shd w:val="clear" w:color="auto" w:fill="FFFFFF"/>
          </w:tcPr>
          <w:p w:rsidR="003D56FD" w:rsidRPr="003D56FD" w:rsidRDefault="003D56FD" w:rsidP="003D56FD">
            <w:pPr>
              <w:widowControl w:val="0"/>
              <w:pBdr>
                <w:top w:val="nil"/>
                <w:left w:val="nil"/>
                <w:bottom w:val="nil"/>
                <w:right w:val="nil"/>
                <w:between w:val="nil"/>
              </w:pBdr>
              <w:spacing w:after="0"/>
              <w:rPr>
                <w:rFonts w:ascii="Calibri" w:eastAsia="Calibri" w:hAnsi="Calibri" w:cs="Calibri"/>
                <w:color w:val="000000"/>
                <w:sz w:val="24"/>
                <w:szCs w:val="24"/>
                <w:lang w:eastAsia="id-ID"/>
              </w:rPr>
            </w:pPr>
          </w:p>
        </w:tc>
        <w:tc>
          <w:tcPr>
            <w:tcW w:w="1766" w:type="dxa"/>
            <w:shd w:val="clear" w:color="auto" w:fill="FFFFFF"/>
          </w:tcPr>
          <w:p w:rsidR="003D56FD" w:rsidRPr="003D56FD" w:rsidRDefault="003D56FD" w:rsidP="003D56FD">
            <w:pPr>
              <w:pBdr>
                <w:top w:val="nil"/>
                <w:left w:val="nil"/>
                <w:bottom w:val="nil"/>
                <w:right w:val="nil"/>
                <w:between w:val="nil"/>
              </w:pBdr>
              <w:spacing w:line="360" w:lineRule="auto"/>
              <w:jc w:val="center"/>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Asing</w:t>
            </w:r>
          </w:p>
        </w:tc>
        <w:tc>
          <w:tcPr>
            <w:tcW w:w="2119" w:type="dxa"/>
            <w:gridSpan w:val="2"/>
            <w:shd w:val="clear" w:color="auto" w:fill="FFFFFF"/>
          </w:tcPr>
          <w:p w:rsidR="003D56FD" w:rsidRPr="003D56FD" w:rsidRDefault="003D56FD" w:rsidP="003D56FD">
            <w:pPr>
              <w:pBdr>
                <w:top w:val="nil"/>
                <w:left w:val="nil"/>
                <w:bottom w:val="nil"/>
                <w:right w:val="nil"/>
                <w:between w:val="nil"/>
              </w:pBdr>
              <w:spacing w:line="360" w:lineRule="auto"/>
              <w:jc w:val="center"/>
              <w:rPr>
                <w:rFonts w:ascii="Calibri" w:eastAsia="Calibri" w:hAnsi="Calibri" w:cs="Calibri"/>
                <w:color w:val="000000"/>
                <w:sz w:val="24"/>
                <w:szCs w:val="24"/>
                <w:lang w:eastAsia="id-ID"/>
              </w:rPr>
            </w:pPr>
            <w:r w:rsidRPr="003D56FD">
              <w:rPr>
                <w:rFonts w:ascii="Calibri" w:eastAsia="Calibri" w:hAnsi="Calibri" w:cs="Calibri"/>
                <w:color w:val="000000"/>
                <w:sz w:val="24"/>
                <w:szCs w:val="24"/>
                <w:lang w:eastAsia="id-ID"/>
              </w:rPr>
              <w:t>Domestik</w:t>
            </w:r>
          </w:p>
        </w:tc>
        <w:tc>
          <w:tcPr>
            <w:tcW w:w="3081" w:type="dxa"/>
            <w:vMerge/>
            <w:shd w:val="clear" w:color="auto" w:fill="FFFFFF"/>
          </w:tcPr>
          <w:p w:rsidR="003D56FD" w:rsidRPr="003D56FD" w:rsidRDefault="003D56FD" w:rsidP="003D56FD">
            <w:pPr>
              <w:widowControl w:val="0"/>
              <w:pBdr>
                <w:top w:val="nil"/>
                <w:left w:val="nil"/>
                <w:bottom w:val="nil"/>
                <w:right w:val="nil"/>
                <w:between w:val="nil"/>
              </w:pBdr>
              <w:spacing w:after="0"/>
              <w:rPr>
                <w:rFonts w:ascii="Calibri" w:eastAsia="Calibri" w:hAnsi="Calibri" w:cs="Calibri"/>
                <w:color w:val="000000"/>
                <w:sz w:val="24"/>
                <w:szCs w:val="24"/>
                <w:lang w:eastAsia="id-ID"/>
              </w:rPr>
            </w:pPr>
          </w:p>
        </w:tc>
      </w:tr>
      <w:tr w:rsidR="003D56FD" w:rsidRPr="003D56FD" w:rsidTr="00CF1080">
        <w:tc>
          <w:tcPr>
            <w:tcW w:w="972" w:type="dxa"/>
          </w:tcPr>
          <w:p w:rsidR="003D56FD" w:rsidRPr="003D56FD" w:rsidRDefault="003D56FD" w:rsidP="003D56FD">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2020</w:t>
            </w:r>
          </w:p>
        </w:tc>
        <w:tc>
          <w:tcPr>
            <w:tcW w:w="1788" w:type="dxa"/>
            <w:gridSpan w:val="2"/>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10</w:t>
            </w:r>
          </w:p>
        </w:tc>
        <w:tc>
          <w:tcPr>
            <w:tcW w:w="2097"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2.000</w:t>
            </w:r>
          </w:p>
        </w:tc>
        <w:tc>
          <w:tcPr>
            <w:tcW w:w="3081"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2010</w:t>
            </w:r>
          </w:p>
        </w:tc>
      </w:tr>
      <w:tr w:rsidR="003D56FD" w:rsidRPr="003D56FD" w:rsidTr="00CF1080">
        <w:tc>
          <w:tcPr>
            <w:tcW w:w="972" w:type="dxa"/>
          </w:tcPr>
          <w:p w:rsidR="003D56FD" w:rsidRPr="003D56FD" w:rsidRDefault="003D56FD" w:rsidP="003D56FD">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2021</w:t>
            </w:r>
          </w:p>
        </w:tc>
        <w:tc>
          <w:tcPr>
            <w:tcW w:w="1788" w:type="dxa"/>
            <w:gridSpan w:val="2"/>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5</w:t>
            </w:r>
          </w:p>
        </w:tc>
        <w:tc>
          <w:tcPr>
            <w:tcW w:w="2097"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2.224</w:t>
            </w:r>
          </w:p>
        </w:tc>
        <w:tc>
          <w:tcPr>
            <w:tcW w:w="3081"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7.224</w:t>
            </w:r>
          </w:p>
        </w:tc>
      </w:tr>
      <w:tr w:rsidR="003D56FD" w:rsidRPr="003D56FD" w:rsidTr="00CF1080">
        <w:tc>
          <w:tcPr>
            <w:tcW w:w="972" w:type="dxa"/>
          </w:tcPr>
          <w:p w:rsidR="003D56FD" w:rsidRPr="003D56FD" w:rsidRDefault="003D56FD" w:rsidP="003D56FD">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2022</w:t>
            </w:r>
          </w:p>
        </w:tc>
        <w:tc>
          <w:tcPr>
            <w:tcW w:w="1788" w:type="dxa"/>
            <w:gridSpan w:val="2"/>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55</w:t>
            </w:r>
          </w:p>
        </w:tc>
        <w:tc>
          <w:tcPr>
            <w:tcW w:w="2097"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13.224</w:t>
            </w:r>
          </w:p>
        </w:tc>
        <w:tc>
          <w:tcPr>
            <w:tcW w:w="3081"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68.224</w:t>
            </w:r>
          </w:p>
        </w:tc>
      </w:tr>
      <w:tr w:rsidR="003D56FD" w:rsidRPr="003D56FD" w:rsidTr="00CF1080">
        <w:tc>
          <w:tcPr>
            <w:tcW w:w="972" w:type="dxa"/>
          </w:tcPr>
          <w:p w:rsidR="003D56FD" w:rsidRPr="003D56FD" w:rsidRDefault="003D56FD" w:rsidP="003D56FD">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2023</w:t>
            </w:r>
          </w:p>
        </w:tc>
        <w:tc>
          <w:tcPr>
            <w:tcW w:w="1788" w:type="dxa"/>
            <w:gridSpan w:val="2"/>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105</w:t>
            </w:r>
          </w:p>
        </w:tc>
        <w:tc>
          <w:tcPr>
            <w:tcW w:w="2097"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24.224</w:t>
            </w:r>
          </w:p>
        </w:tc>
        <w:tc>
          <w:tcPr>
            <w:tcW w:w="3081" w:type="dxa"/>
          </w:tcPr>
          <w:p w:rsidR="003D56FD" w:rsidRPr="003D56FD" w:rsidRDefault="003D56FD" w:rsidP="003D56FD">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129.224</w:t>
            </w:r>
          </w:p>
        </w:tc>
      </w:tr>
    </w:tbl>
    <w:p w:rsidR="003D56FD" w:rsidRPr="003D56FD" w:rsidRDefault="003D56FD" w:rsidP="003D56FD">
      <w:pPr>
        <w:spacing w:after="0" w:line="360" w:lineRule="auto"/>
        <w:rPr>
          <w:rFonts w:ascii="Times New Roman" w:eastAsia="Times New Roman" w:hAnsi="Times New Roman" w:cs="Times New Roman"/>
          <w:i/>
          <w:sz w:val="24"/>
          <w:szCs w:val="24"/>
          <w:lang w:eastAsia="id-ID"/>
        </w:rPr>
      </w:pPr>
      <w:r w:rsidRPr="003D56FD">
        <w:rPr>
          <w:rFonts w:ascii="Times New Roman" w:eastAsia="Times New Roman" w:hAnsi="Times New Roman" w:cs="Times New Roman"/>
          <w:i/>
          <w:sz w:val="24"/>
          <w:szCs w:val="24"/>
          <w:lang w:eastAsia="id-ID"/>
        </w:rPr>
        <w:t>Sumber:Dinas Pariwisata dan Ekonomi Kreatif Kabupaten Maybrat 2023</w:t>
      </w:r>
    </w:p>
    <w:p w:rsidR="003D56FD" w:rsidRPr="003D56FD" w:rsidRDefault="003D56FD" w:rsidP="003D56FD">
      <w:pPr>
        <w:pBdr>
          <w:top w:val="nil"/>
          <w:left w:val="nil"/>
          <w:bottom w:val="nil"/>
          <w:right w:val="nil"/>
          <w:between w:val="nil"/>
        </w:pBdr>
        <w:spacing w:after="0" w:line="360" w:lineRule="auto"/>
        <w:ind w:firstLine="567"/>
        <w:jc w:val="center"/>
        <w:rPr>
          <w:rFonts w:ascii="Times New Roman" w:eastAsia="Times New Roman" w:hAnsi="Times New Roman" w:cs="Times New Roman"/>
          <w:i/>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Distrik Ayamaru memiliki potensi – potensi yang besar yang dapat </w:t>
      </w:r>
      <w:r w:rsidRPr="003D56FD">
        <w:rPr>
          <w:rFonts w:ascii="Times New Roman" w:eastAsia="Times New Roman" w:hAnsi="Times New Roman" w:cs="Times New Roman"/>
          <w:sz w:val="24"/>
          <w:szCs w:val="24"/>
          <w:lang w:eastAsia="id-ID"/>
        </w:rPr>
        <w:t>dimanfaatkan</w:t>
      </w:r>
      <w:r w:rsidRPr="003D56FD">
        <w:rPr>
          <w:rFonts w:ascii="Times New Roman" w:eastAsia="Times New Roman" w:hAnsi="Times New Roman" w:cs="Times New Roman"/>
          <w:color w:val="000000"/>
          <w:sz w:val="24"/>
          <w:szCs w:val="24"/>
          <w:lang w:eastAsia="id-ID"/>
        </w:rPr>
        <w:t xml:space="preserve"> dan </w:t>
      </w:r>
      <w:r w:rsidRPr="003D56FD">
        <w:rPr>
          <w:rFonts w:ascii="Times New Roman" w:eastAsia="Times New Roman" w:hAnsi="Times New Roman" w:cs="Times New Roman"/>
          <w:sz w:val="24"/>
          <w:szCs w:val="24"/>
          <w:lang w:eastAsia="id-ID"/>
        </w:rPr>
        <w:t>dikelola</w:t>
      </w:r>
      <w:r w:rsidRPr="003D56FD">
        <w:rPr>
          <w:rFonts w:ascii="Times New Roman" w:eastAsia="Times New Roman" w:hAnsi="Times New Roman" w:cs="Times New Roman"/>
          <w:color w:val="000000"/>
          <w:sz w:val="24"/>
          <w:szCs w:val="24"/>
          <w:lang w:eastAsia="id-ID"/>
        </w:rPr>
        <w:t xml:space="preserve"> masyarakat dalam meningkatkan ekonomi kreatif, seperti salah satu jenis kerajinan tangan yang </w:t>
      </w:r>
      <w:r w:rsidRPr="003D56FD">
        <w:rPr>
          <w:rFonts w:ascii="Times New Roman" w:eastAsia="Times New Roman" w:hAnsi="Times New Roman" w:cs="Times New Roman"/>
          <w:sz w:val="24"/>
          <w:szCs w:val="24"/>
          <w:lang w:eastAsia="id-ID"/>
        </w:rPr>
        <w:t>dilakukan</w:t>
      </w:r>
      <w:r w:rsidRPr="003D56FD">
        <w:rPr>
          <w:rFonts w:ascii="Times New Roman" w:eastAsia="Times New Roman" w:hAnsi="Times New Roman" w:cs="Times New Roman"/>
          <w:color w:val="000000"/>
          <w:sz w:val="24"/>
          <w:szCs w:val="24"/>
          <w:lang w:eastAsia="id-ID"/>
        </w:rPr>
        <w:t xml:space="preserve"> oleh masyarakat salah satunya adalah noken yang terbuat dari kulit kayu, dengan berbagai jenis dan ukuran yang </w:t>
      </w:r>
      <w:r w:rsidRPr="003D56FD">
        <w:rPr>
          <w:rFonts w:ascii="Times New Roman" w:eastAsia="Times New Roman" w:hAnsi="Times New Roman" w:cs="Times New Roman"/>
          <w:sz w:val="24"/>
          <w:szCs w:val="24"/>
          <w:lang w:eastAsia="id-ID"/>
        </w:rPr>
        <w:t>diinginkan</w:t>
      </w:r>
      <w:r w:rsidRPr="003D56FD">
        <w:rPr>
          <w:rFonts w:ascii="Times New Roman" w:eastAsia="Times New Roman" w:hAnsi="Times New Roman" w:cs="Times New Roman"/>
          <w:color w:val="000000"/>
          <w:sz w:val="24"/>
          <w:szCs w:val="24"/>
          <w:lang w:eastAsia="id-ID"/>
        </w:rPr>
        <w:t xml:space="preserve"> oleh para pembeli, selain noken adapun perhiasan mahkota kepala yang terbuat dari kulit kayu dan burung cendrawasih, </w:t>
      </w:r>
      <w:r w:rsidR="005A71B6">
        <w:rPr>
          <w:rFonts w:ascii="Times New Roman" w:eastAsia="Times New Roman" w:hAnsi="Times New Roman" w:cs="Times New Roman"/>
          <w:sz w:val="24"/>
          <w:szCs w:val="24"/>
          <w:lang w:eastAsia="id-ID"/>
        </w:rPr>
        <w:t>wata</w:t>
      </w:r>
      <w:r w:rsidRPr="003D56FD">
        <w:rPr>
          <w:rFonts w:ascii="Times New Roman" w:eastAsia="Times New Roman" w:hAnsi="Times New Roman" w:cs="Times New Roman"/>
          <w:color w:val="000000"/>
          <w:sz w:val="24"/>
          <w:szCs w:val="24"/>
          <w:lang w:eastAsia="id-ID"/>
        </w:rPr>
        <w:t xml:space="preserve"> atau bubu yang </w:t>
      </w:r>
      <w:r w:rsidRPr="003D56FD">
        <w:rPr>
          <w:rFonts w:ascii="Times New Roman" w:eastAsia="Times New Roman" w:hAnsi="Times New Roman" w:cs="Times New Roman"/>
          <w:sz w:val="24"/>
          <w:szCs w:val="24"/>
          <w:lang w:eastAsia="id-ID"/>
        </w:rPr>
        <w:t>terbuat</w:t>
      </w:r>
      <w:r w:rsidRPr="003D56FD">
        <w:rPr>
          <w:rFonts w:ascii="Times New Roman" w:eastAsia="Times New Roman" w:hAnsi="Times New Roman" w:cs="Times New Roman"/>
          <w:color w:val="000000"/>
          <w:sz w:val="24"/>
          <w:szCs w:val="24"/>
          <w:lang w:eastAsia="id-ID"/>
        </w:rPr>
        <w:t xml:space="preserve"> dari rotan dan kayu, fungsi dari wata sendiri di gunakan untuk </w:t>
      </w:r>
      <w:r w:rsidRPr="003D56FD">
        <w:rPr>
          <w:rFonts w:ascii="Times New Roman" w:eastAsia="Times New Roman" w:hAnsi="Times New Roman" w:cs="Times New Roman"/>
          <w:sz w:val="24"/>
          <w:szCs w:val="24"/>
          <w:lang w:eastAsia="id-ID"/>
        </w:rPr>
        <w:t>menangkap</w:t>
      </w:r>
      <w:r w:rsidRPr="003D56FD">
        <w:rPr>
          <w:rFonts w:ascii="Times New Roman" w:eastAsia="Times New Roman" w:hAnsi="Times New Roman" w:cs="Times New Roman"/>
          <w:color w:val="000000"/>
          <w:sz w:val="24"/>
          <w:szCs w:val="24"/>
          <w:lang w:eastAsia="id-ID"/>
        </w:rPr>
        <w:t xml:space="preserve"> ikan di danau, serta kearifan lokal sosial budaya masyarakat yang dapat </w:t>
      </w:r>
      <w:r w:rsidRPr="003D56FD">
        <w:rPr>
          <w:rFonts w:ascii="Times New Roman" w:eastAsia="Times New Roman" w:hAnsi="Times New Roman" w:cs="Times New Roman"/>
          <w:sz w:val="24"/>
          <w:szCs w:val="24"/>
          <w:lang w:eastAsia="id-ID"/>
        </w:rPr>
        <w:t>dipamerkan</w:t>
      </w:r>
      <w:r w:rsidRPr="003D56FD">
        <w:rPr>
          <w:rFonts w:ascii="Times New Roman" w:eastAsia="Times New Roman" w:hAnsi="Times New Roman" w:cs="Times New Roman"/>
          <w:color w:val="000000"/>
          <w:sz w:val="24"/>
          <w:szCs w:val="24"/>
          <w:lang w:eastAsia="id-ID"/>
        </w:rPr>
        <w:t xml:space="preserve"> dan </w:t>
      </w:r>
      <w:r w:rsidRPr="003D56FD">
        <w:rPr>
          <w:rFonts w:ascii="Times New Roman" w:eastAsia="Times New Roman" w:hAnsi="Times New Roman" w:cs="Times New Roman"/>
          <w:sz w:val="24"/>
          <w:szCs w:val="24"/>
          <w:lang w:eastAsia="id-ID"/>
        </w:rPr>
        <w:t>diperkenalkan</w:t>
      </w:r>
      <w:r w:rsidRPr="003D56FD">
        <w:rPr>
          <w:rFonts w:ascii="Times New Roman" w:eastAsia="Times New Roman" w:hAnsi="Times New Roman" w:cs="Times New Roman"/>
          <w:color w:val="000000"/>
          <w:sz w:val="24"/>
          <w:szCs w:val="24"/>
          <w:lang w:eastAsia="id-ID"/>
        </w:rPr>
        <w:t xml:space="preserve"> kepada wisatawan yang berkunjung, tentu wisata ini akan menjadi </w:t>
      </w:r>
      <w:r w:rsidRPr="003D56FD">
        <w:rPr>
          <w:rFonts w:ascii="Times New Roman" w:eastAsia="Times New Roman" w:hAnsi="Times New Roman" w:cs="Times New Roman"/>
          <w:color w:val="000000"/>
          <w:sz w:val="24"/>
          <w:szCs w:val="24"/>
          <w:lang w:eastAsia="id-ID"/>
        </w:rPr>
        <w:lastRenderedPageBreak/>
        <w:t>daya tarik tersendiri bagi para wisatawa</w:t>
      </w:r>
      <w:r w:rsidR="00D34906">
        <w:rPr>
          <w:rFonts w:ascii="Times New Roman" w:eastAsia="Times New Roman" w:hAnsi="Times New Roman" w:cs="Times New Roman"/>
          <w:color w:val="000000"/>
          <w:sz w:val="24"/>
          <w:szCs w:val="24"/>
          <w:lang w:eastAsia="id-ID"/>
        </w:rPr>
        <w:t>n untuk mengenal sosial budaya Suku M</w:t>
      </w:r>
      <w:r w:rsidRPr="003D56FD">
        <w:rPr>
          <w:rFonts w:ascii="Times New Roman" w:eastAsia="Times New Roman" w:hAnsi="Times New Roman" w:cs="Times New Roman"/>
          <w:color w:val="000000"/>
          <w:sz w:val="24"/>
          <w:szCs w:val="24"/>
          <w:lang w:eastAsia="id-ID"/>
        </w:rPr>
        <w:t xml:space="preserve">aybrat, adapun potensi sumber daya alam (SDA) yang </w:t>
      </w:r>
      <w:r w:rsidRPr="003D56FD">
        <w:rPr>
          <w:rFonts w:ascii="Times New Roman" w:eastAsia="Times New Roman" w:hAnsi="Times New Roman" w:cs="Times New Roman"/>
          <w:sz w:val="24"/>
          <w:szCs w:val="24"/>
          <w:lang w:eastAsia="id-ID"/>
        </w:rPr>
        <w:t>dimiliki</w:t>
      </w:r>
      <w:r w:rsidRPr="003D56FD">
        <w:rPr>
          <w:rFonts w:ascii="Times New Roman" w:eastAsia="Times New Roman" w:hAnsi="Times New Roman" w:cs="Times New Roman"/>
          <w:color w:val="000000"/>
          <w:sz w:val="24"/>
          <w:szCs w:val="24"/>
          <w:lang w:eastAsia="id-ID"/>
        </w:rPr>
        <w:t xml:space="preserve"> Distrik Ayamaru, seperti danau ayamaru dan danau framu yang mana danau framu merupakan cabang atau anak danau dari danau ayamaru, danau ayamaru memiliki potensi berbagai jenis ikan – ikan yang </w:t>
      </w:r>
      <w:r w:rsidRPr="003D56FD">
        <w:rPr>
          <w:rFonts w:ascii="Times New Roman" w:eastAsia="Times New Roman" w:hAnsi="Times New Roman" w:cs="Times New Roman"/>
          <w:sz w:val="24"/>
          <w:szCs w:val="24"/>
          <w:lang w:eastAsia="id-ID"/>
        </w:rPr>
        <w:t>dimanfaatkan</w:t>
      </w:r>
      <w:r w:rsidRPr="003D56FD">
        <w:rPr>
          <w:rFonts w:ascii="Times New Roman" w:eastAsia="Times New Roman" w:hAnsi="Times New Roman" w:cs="Times New Roman"/>
          <w:color w:val="000000"/>
          <w:sz w:val="24"/>
          <w:szCs w:val="24"/>
          <w:lang w:eastAsia="id-ID"/>
        </w:rPr>
        <w:t xml:space="preserve"> masyarakat sebagai sumber mata </w:t>
      </w:r>
      <w:r w:rsidRPr="003D56FD">
        <w:rPr>
          <w:rFonts w:ascii="Times New Roman" w:eastAsia="Times New Roman" w:hAnsi="Times New Roman" w:cs="Times New Roman"/>
          <w:sz w:val="24"/>
          <w:szCs w:val="24"/>
          <w:lang w:eastAsia="id-ID"/>
        </w:rPr>
        <w:t>pencaharian</w:t>
      </w:r>
      <w:r w:rsidRPr="003D56FD">
        <w:rPr>
          <w:rFonts w:ascii="Times New Roman" w:eastAsia="Times New Roman" w:hAnsi="Times New Roman" w:cs="Times New Roman"/>
          <w:color w:val="000000"/>
          <w:sz w:val="24"/>
          <w:szCs w:val="24"/>
          <w:lang w:eastAsia="id-ID"/>
        </w:rPr>
        <w:t xml:space="preserve"> mereka, potensi lain yang </w:t>
      </w:r>
      <w:r w:rsidRPr="003D56FD">
        <w:rPr>
          <w:rFonts w:ascii="Times New Roman" w:eastAsia="Times New Roman" w:hAnsi="Times New Roman" w:cs="Times New Roman"/>
          <w:sz w:val="24"/>
          <w:szCs w:val="24"/>
          <w:lang w:eastAsia="id-ID"/>
        </w:rPr>
        <w:t>dimiliki</w:t>
      </w:r>
      <w:r w:rsidRPr="003D56FD">
        <w:rPr>
          <w:rFonts w:ascii="Times New Roman" w:eastAsia="Times New Roman" w:hAnsi="Times New Roman" w:cs="Times New Roman"/>
          <w:color w:val="000000"/>
          <w:sz w:val="24"/>
          <w:szCs w:val="24"/>
          <w:lang w:eastAsia="id-ID"/>
        </w:rPr>
        <w:t xml:space="preserve"> Distrik Ayamaru adalah potensi tanaman pangan dan hortikultural yang meningkat hal ini </w:t>
      </w:r>
      <w:r w:rsidRPr="003D56FD">
        <w:rPr>
          <w:rFonts w:ascii="Times New Roman" w:eastAsia="Times New Roman" w:hAnsi="Times New Roman" w:cs="Times New Roman"/>
          <w:sz w:val="24"/>
          <w:szCs w:val="24"/>
          <w:lang w:eastAsia="id-ID"/>
        </w:rPr>
        <w:t>dibuktikan</w:t>
      </w:r>
      <w:r w:rsidRPr="003D56FD">
        <w:rPr>
          <w:rFonts w:ascii="Times New Roman" w:eastAsia="Times New Roman" w:hAnsi="Times New Roman" w:cs="Times New Roman"/>
          <w:color w:val="000000"/>
          <w:sz w:val="24"/>
          <w:szCs w:val="24"/>
          <w:lang w:eastAsia="id-ID"/>
        </w:rPr>
        <w:t xml:space="preserve"> dengan jumlah penduduk yang hampir sebagian besar bermata </w:t>
      </w:r>
      <w:r w:rsidRPr="003D56FD">
        <w:rPr>
          <w:rFonts w:ascii="Times New Roman" w:eastAsia="Times New Roman" w:hAnsi="Times New Roman" w:cs="Times New Roman"/>
          <w:sz w:val="24"/>
          <w:szCs w:val="24"/>
          <w:lang w:eastAsia="id-ID"/>
        </w:rPr>
        <w:t>pencaharian</w:t>
      </w:r>
      <w:r w:rsidRPr="003D56FD">
        <w:rPr>
          <w:rFonts w:ascii="Times New Roman" w:eastAsia="Times New Roman" w:hAnsi="Times New Roman" w:cs="Times New Roman"/>
          <w:color w:val="000000"/>
          <w:sz w:val="24"/>
          <w:szCs w:val="24"/>
          <w:lang w:eastAsia="id-ID"/>
        </w:rPr>
        <w:t xml:space="preserve"> sebagai petani. </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Dengan potensi yang </w:t>
      </w:r>
      <w:r w:rsidRPr="003D56FD">
        <w:rPr>
          <w:rFonts w:ascii="Times New Roman" w:eastAsia="Times New Roman" w:hAnsi="Times New Roman" w:cs="Times New Roman"/>
          <w:sz w:val="24"/>
          <w:szCs w:val="24"/>
          <w:lang w:eastAsia="id-ID"/>
        </w:rPr>
        <w:t>dimiliki</w:t>
      </w:r>
      <w:r w:rsidRPr="003D56FD">
        <w:rPr>
          <w:rFonts w:ascii="Times New Roman" w:eastAsia="Times New Roman" w:hAnsi="Times New Roman" w:cs="Times New Roman"/>
          <w:color w:val="000000"/>
          <w:sz w:val="24"/>
          <w:szCs w:val="24"/>
          <w:lang w:eastAsia="id-ID"/>
        </w:rPr>
        <w:t xml:space="preserve"> Distrik Ayamaru maka </w:t>
      </w:r>
      <w:r w:rsidRPr="003D56FD">
        <w:rPr>
          <w:rFonts w:ascii="Times New Roman" w:eastAsia="Times New Roman" w:hAnsi="Times New Roman" w:cs="Times New Roman"/>
          <w:sz w:val="24"/>
          <w:szCs w:val="24"/>
          <w:lang w:eastAsia="id-ID"/>
        </w:rPr>
        <w:t>diperlukan</w:t>
      </w:r>
      <w:r w:rsidRPr="003D56FD">
        <w:rPr>
          <w:rFonts w:ascii="Times New Roman" w:eastAsia="Times New Roman" w:hAnsi="Times New Roman" w:cs="Times New Roman"/>
          <w:color w:val="000000"/>
          <w:sz w:val="24"/>
          <w:szCs w:val="24"/>
          <w:lang w:eastAsia="id-ID"/>
        </w:rPr>
        <w:t xml:space="preserve"> perencanaan yang baik</w:t>
      </w:r>
      <w:r w:rsidR="00D34906">
        <w:rPr>
          <w:rFonts w:ascii="Times New Roman" w:eastAsia="Times New Roman" w:hAnsi="Times New Roman" w:cs="Times New Roman"/>
          <w:color w:val="000000"/>
          <w:sz w:val="24"/>
          <w:szCs w:val="24"/>
          <w:lang w:eastAsia="id-ID"/>
        </w:rPr>
        <w:t xml:space="preserve"> terlebih dengan mengembangkan site plan kawasan p</w:t>
      </w:r>
      <w:r w:rsidRPr="003D56FD">
        <w:rPr>
          <w:rFonts w:ascii="Times New Roman" w:eastAsia="Times New Roman" w:hAnsi="Times New Roman" w:cs="Times New Roman"/>
          <w:color w:val="000000"/>
          <w:sz w:val="24"/>
          <w:szCs w:val="24"/>
          <w:lang w:eastAsia="id-ID"/>
        </w:rPr>
        <w:t xml:space="preserve">ariwisata yang dapat mengontrol semua </w:t>
      </w:r>
      <w:r w:rsidRPr="003D56FD">
        <w:rPr>
          <w:rFonts w:ascii="Times New Roman" w:eastAsia="Times New Roman" w:hAnsi="Times New Roman" w:cs="Times New Roman"/>
          <w:sz w:val="24"/>
          <w:szCs w:val="24"/>
          <w:lang w:eastAsia="id-ID"/>
        </w:rPr>
        <w:t>aktivitas</w:t>
      </w:r>
      <w:r w:rsidRPr="003D56FD">
        <w:rPr>
          <w:rFonts w:ascii="Times New Roman" w:eastAsia="Times New Roman" w:hAnsi="Times New Roman" w:cs="Times New Roman"/>
          <w:color w:val="000000"/>
          <w:sz w:val="24"/>
          <w:szCs w:val="24"/>
          <w:lang w:eastAsia="id-ID"/>
        </w:rPr>
        <w:t xml:space="preserve"> pariwisata dan tentunya akan meningkatkan ekonomi masyarakat pada Kabupaten Maybrat terlebih </w:t>
      </w:r>
      <w:r w:rsidRPr="003D56FD">
        <w:rPr>
          <w:rFonts w:ascii="Times New Roman" w:eastAsia="Times New Roman" w:hAnsi="Times New Roman" w:cs="Times New Roman"/>
          <w:sz w:val="24"/>
          <w:szCs w:val="24"/>
          <w:lang w:eastAsia="id-ID"/>
        </w:rPr>
        <w:t>khusus</w:t>
      </w:r>
      <w:r w:rsidRPr="003D56FD">
        <w:rPr>
          <w:rFonts w:ascii="Times New Roman" w:eastAsia="Times New Roman" w:hAnsi="Times New Roman" w:cs="Times New Roman"/>
          <w:color w:val="000000"/>
          <w:sz w:val="24"/>
          <w:szCs w:val="24"/>
          <w:lang w:eastAsia="id-ID"/>
        </w:rPr>
        <w:t xml:space="preserve"> pada kawasan objek wisata Danau Ayamaru. Yang mana secara geografis wilayah ini </w:t>
      </w:r>
      <w:r w:rsidRPr="003D56FD">
        <w:rPr>
          <w:rFonts w:ascii="Times New Roman" w:eastAsia="Times New Roman" w:hAnsi="Times New Roman" w:cs="Times New Roman"/>
          <w:sz w:val="24"/>
          <w:szCs w:val="24"/>
          <w:lang w:eastAsia="id-ID"/>
        </w:rPr>
        <w:t>dikelilingi</w:t>
      </w:r>
      <w:r w:rsidRPr="003D56FD">
        <w:rPr>
          <w:rFonts w:ascii="Times New Roman" w:eastAsia="Times New Roman" w:hAnsi="Times New Roman" w:cs="Times New Roman"/>
          <w:color w:val="000000"/>
          <w:sz w:val="24"/>
          <w:szCs w:val="24"/>
          <w:lang w:eastAsia="id-ID"/>
        </w:rPr>
        <w:t xml:space="preserve"> oleh pegunungan dan dataran lembah hijau, keadaan alam yang banyak </w:t>
      </w:r>
      <w:r w:rsidRPr="003D56FD">
        <w:rPr>
          <w:rFonts w:ascii="Times New Roman" w:eastAsia="Times New Roman" w:hAnsi="Times New Roman" w:cs="Times New Roman"/>
          <w:sz w:val="24"/>
          <w:szCs w:val="24"/>
          <w:lang w:eastAsia="id-ID"/>
        </w:rPr>
        <w:t>menyajikan</w:t>
      </w:r>
      <w:r w:rsidRPr="003D56FD">
        <w:rPr>
          <w:rFonts w:ascii="Times New Roman" w:eastAsia="Times New Roman" w:hAnsi="Times New Roman" w:cs="Times New Roman"/>
          <w:color w:val="000000"/>
          <w:sz w:val="24"/>
          <w:szCs w:val="24"/>
          <w:lang w:eastAsia="id-ID"/>
        </w:rPr>
        <w:t xml:space="preserve"> </w:t>
      </w:r>
      <w:r w:rsidRPr="003D56FD">
        <w:rPr>
          <w:rFonts w:ascii="Times New Roman" w:eastAsia="Times New Roman" w:hAnsi="Times New Roman" w:cs="Times New Roman"/>
          <w:sz w:val="24"/>
          <w:szCs w:val="24"/>
          <w:lang w:eastAsia="id-ID"/>
        </w:rPr>
        <w:t>pemandangan</w:t>
      </w:r>
      <w:r w:rsidRPr="003D56FD">
        <w:rPr>
          <w:rFonts w:ascii="Times New Roman" w:eastAsia="Times New Roman" w:hAnsi="Times New Roman" w:cs="Times New Roman"/>
          <w:color w:val="000000"/>
          <w:sz w:val="24"/>
          <w:szCs w:val="24"/>
          <w:lang w:eastAsia="id-ID"/>
        </w:rPr>
        <w:t xml:space="preserve"> alam pegunungan,dan</w:t>
      </w:r>
      <w:r w:rsidR="00D34906">
        <w:rPr>
          <w:rFonts w:ascii="Times New Roman" w:eastAsia="Times New Roman" w:hAnsi="Times New Roman" w:cs="Times New Roman"/>
          <w:color w:val="000000"/>
          <w:sz w:val="24"/>
          <w:szCs w:val="24"/>
          <w:lang w:eastAsia="id-ID"/>
        </w:rPr>
        <w:t>au,dan lembah hijau menjadikan Kabupaten M</w:t>
      </w:r>
      <w:r w:rsidRPr="003D56FD">
        <w:rPr>
          <w:rFonts w:ascii="Times New Roman" w:eastAsia="Times New Roman" w:hAnsi="Times New Roman" w:cs="Times New Roman"/>
          <w:color w:val="000000"/>
          <w:sz w:val="24"/>
          <w:szCs w:val="24"/>
          <w:lang w:eastAsia="id-ID"/>
        </w:rPr>
        <w:t xml:space="preserve">aybrat berpotensi besar menjadi salah satu tempat untuk tujuan wisata. Berikut peneliti menampilkan data potensi wisata Kabupaten Maybrat,  dapat </w:t>
      </w:r>
      <w:r w:rsidRPr="003D56FD">
        <w:rPr>
          <w:rFonts w:ascii="Times New Roman" w:eastAsia="Times New Roman" w:hAnsi="Times New Roman" w:cs="Times New Roman"/>
          <w:sz w:val="24"/>
          <w:szCs w:val="24"/>
          <w:lang w:eastAsia="id-ID"/>
        </w:rPr>
        <w:t>dilihat</w:t>
      </w:r>
      <w:r w:rsidRPr="003D56FD">
        <w:rPr>
          <w:rFonts w:ascii="Times New Roman" w:eastAsia="Times New Roman" w:hAnsi="Times New Roman" w:cs="Times New Roman"/>
          <w:color w:val="000000"/>
          <w:sz w:val="24"/>
          <w:szCs w:val="24"/>
          <w:lang w:eastAsia="id-ID"/>
        </w:rPr>
        <w:t xml:space="preserve"> pa</w:t>
      </w:r>
      <w:r w:rsidR="00D34906">
        <w:rPr>
          <w:rFonts w:ascii="Times New Roman" w:eastAsia="Times New Roman" w:hAnsi="Times New Roman" w:cs="Times New Roman"/>
          <w:color w:val="000000"/>
          <w:sz w:val="24"/>
          <w:szCs w:val="24"/>
          <w:lang w:eastAsia="id-ID"/>
        </w:rPr>
        <w:t>da tabel 1.1.1</w:t>
      </w:r>
      <w:r w:rsidRPr="003D56FD">
        <w:rPr>
          <w:rFonts w:ascii="Times New Roman" w:eastAsia="Times New Roman" w:hAnsi="Times New Roman" w:cs="Times New Roman"/>
          <w:color w:val="000000"/>
          <w:sz w:val="24"/>
          <w:szCs w:val="24"/>
          <w:lang w:eastAsia="id-ID"/>
        </w:rPr>
        <w:t xml:space="preserve"> berikut.</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spacing w:after="0" w:line="360" w:lineRule="auto"/>
        <w:rPr>
          <w:rFonts w:ascii="Times New Roman" w:eastAsia="Times New Roman" w:hAnsi="Times New Roman" w:cs="Times New Roman"/>
          <w:b/>
          <w:sz w:val="24"/>
          <w:szCs w:val="24"/>
          <w:lang w:eastAsia="id-ID"/>
        </w:rPr>
      </w:pPr>
      <w:r w:rsidRPr="003D56FD">
        <w:rPr>
          <w:rFonts w:ascii="Times New Roman" w:eastAsia="Times New Roman" w:hAnsi="Times New Roman" w:cs="Times New Roman"/>
          <w:b/>
          <w:sz w:val="24"/>
          <w:szCs w:val="24"/>
          <w:lang w:eastAsia="id-ID"/>
        </w:rPr>
        <w:t>Tabel 1.1.1  Potensi objek wisata Kabupaten Maybrat</w:t>
      </w:r>
    </w:p>
    <w:tbl>
      <w:tblPr>
        <w:tblW w:w="7944"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16"/>
        <w:gridCol w:w="4026"/>
        <w:gridCol w:w="3402"/>
      </w:tblGrid>
      <w:tr w:rsidR="003D56FD" w:rsidRPr="003D56FD" w:rsidTr="00D34906">
        <w:tc>
          <w:tcPr>
            <w:tcW w:w="516" w:type="dxa"/>
            <w:shd w:val="clear" w:color="auto" w:fill="00B0F0"/>
          </w:tcPr>
          <w:p w:rsidR="003D56FD" w:rsidRPr="003D56FD" w:rsidRDefault="003D56FD" w:rsidP="003D56FD">
            <w:pPr>
              <w:spacing w:after="0" w:line="360" w:lineRule="auto"/>
              <w:jc w:val="center"/>
              <w:rPr>
                <w:rFonts w:ascii="Calibri" w:eastAsia="Calibri" w:hAnsi="Calibri" w:cs="Calibri"/>
                <w:szCs w:val="24"/>
                <w:lang w:eastAsia="id-ID"/>
              </w:rPr>
            </w:pPr>
            <w:r w:rsidRPr="003D56FD">
              <w:rPr>
                <w:rFonts w:ascii="Calibri" w:eastAsia="Calibri" w:hAnsi="Calibri" w:cs="Calibri"/>
                <w:szCs w:val="24"/>
                <w:lang w:eastAsia="id-ID"/>
              </w:rPr>
              <w:t>No</w:t>
            </w:r>
          </w:p>
        </w:tc>
        <w:tc>
          <w:tcPr>
            <w:tcW w:w="4026" w:type="dxa"/>
            <w:shd w:val="clear" w:color="auto" w:fill="00B0F0"/>
          </w:tcPr>
          <w:p w:rsidR="003D56FD" w:rsidRPr="003D56FD" w:rsidRDefault="003D56FD" w:rsidP="003D56FD">
            <w:pPr>
              <w:spacing w:after="0" w:line="360" w:lineRule="auto"/>
              <w:jc w:val="center"/>
              <w:rPr>
                <w:rFonts w:ascii="Calibri" w:eastAsia="Calibri" w:hAnsi="Calibri" w:cs="Calibri"/>
                <w:szCs w:val="24"/>
                <w:lang w:eastAsia="id-ID"/>
              </w:rPr>
            </w:pPr>
            <w:r w:rsidRPr="003D56FD">
              <w:rPr>
                <w:rFonts w:ascii="Calibri" w:eastAsia="Calibri" w:hAnsi="Calibri" w:cs="Calibri"/>
                <w:szCs w:val="24"/>
                <w:lang w:eastAsia="id-ID"/>
              </w:rPr>
              <w:t>Objek Wisata Alam</w:t>
            </w:r>
          </w:p>
        </w:tc>
        <w:tc>
          <w:tcPr>
            <w:tcW w:w="3402" w:type="dxa"/>
            <w:shd w:val="clear" w:color="auto" w:fill="00B0F0"/>
          </w:tcPr>
          <w:p w:rsidR="003D56FD" w:rsidRPr="003D56FD" w:rsidRDefault="003D56FD" w:rsidP="003D56FD">
            <w:pPr>
              <w:spacing w:after="0" w:line="360" w:lineRule="auto"/>
              <w:jc w:val="center"/>
              <w:rPr>
                <w:rFonts w:ascii="Calibri" w:eastAsia="Calibri" w:hAnsi="Calibri" w:cs="Calibri"/>
                <w:szCs w:val="24"/>
                <w:lang w:eastAsia="id-ID"/>
              </w:rPr>
            </w:pPr>
            <w:r w:rsidRPr="003D56FD">
              <w:rPr>
                <w:rFonts w:ascii="Calibri" w:eastAsia="Calibri" w:hAnsi="Calibri" w:cs="Calibri"/>
                <w:szCs w:val="24"/>
                <w:lang w:eastAsia="id-ID"/>
              </w:rPr>
              <w:t>Lokasi</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1.</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Gunung Petik Bintang</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Aifat Utara</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2.</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Danau Uter</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Aitinyo</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3.</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Danau Ayamaru</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Ayamaru</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4.</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Danau Framu</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Ayamaru</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5.</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Kali Bawy/Kaca</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Ayamaru</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6.</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Kali Wenzy</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Ayamaru Barat</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7.</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Kali Ombak</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Mare Selatan</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8.</w:t>
            </w:r>
          </w:p>
        </w:tc>
        <w:tc>
          <w:tcPr>
            <w:tcW w:w="402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Kali Hnam</w:t>
            </w:r>
          </w:p>
        </w:tc>
        <w:tc>
          <w:tcPr>
            <w:tcW w:w="3402"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Distrik Ayamaru Selatan</w:t>
            </w:r>
          </w:p>
        </w:tc>
      </w:tr>
      <w:tr w:rsidR="003D56FD" w:rsidRPr="003D56FD" w:rsidTr="00CF1080">
        <w:tc>
          <w:tcPr>
            <w:tcW w:w="7944" w:type="dxa"/>
            <w:gridSpan w:val="3"/>
            <w:shd w:val="clear" w:color="auto" w:fill="FFFFFF"/>
          </w:tcPr>
          <w:p w:rsidR="003D56FD" w:rsidRPr="003D56FD" w:rsidRDefault="003D56FD" w:rsidP="003D56FD">
            <w:pPr>
              <w:spacing w:after="0" w:line="360" w:lineRule="auto"/>
              <w:rPr>
                <w:rFonts w:ascii="Calibri" w:eastAsia="Calibri" w:hAnsi="Calibri" w:cs="Calibri"/>
                <w:szCs w:val="24"/>
                <w:lang w:eastAsia="id-ID"/>
              </w:rPr>
            </w:pPr>
            <w:r w:rsidRPr="003D56FD">
              <w:rPr>
                <w:rFonts w:ascii="Calibri" w:eastAsia="Calibri" w:hAnsi="Calibri" w:cs="Calibri"/>
                <w:szCs w:val="24"/>
                <w:lang w:eastAsia="id-ID"/>
              </w:rPr>
              <w:t>Potensi dan Objek Wisata Budaya</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9.</w:t>
            </w:r>
          </w:p>
        </w:tc>
        <w:tc>
          <w:tcPr>
            <w:tcW w:w="7428" w:type="dxa"/>
            <w:gridSpan w:val="2"/>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Festival Budaya Suku Maybrat</w:t>
            </w:r>
          </w:p>
        </w:tc>
      </w:tr>
      <w:tr w:rsidR="003D56FD" w:rsidRPr="003D56FD" w:rsidTr="00CF1080">
        <w:tc>
          <w:tcPr>
            <w:tcW w:w="516" w:type="dxa"/>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10.</w:t>
            </w:r>
          </w:p>
        </w:tc>
        <w:tc>
          <w:tcPr>
            <w:tcW w:w="7428" w:type="dxa"/>
            <w:gridSpan w:val="2"/>
          </w:tcPr>
          <w:p w:rsidR="003D56FD" w:rsidRPr="003D56FD" w:rsidRDefault="003D56FD" w:rsidP="003D56FD">
            <w:pPr>
              <w:spacing w:after="0" w:line="360" w:lineRule="auto"/>
              <w:rPr>
                <w:rFonts w:ascii="Times New Roman" w:eastAsia="Times New Roman" w:hAnsi="Times New Roman" w:cs="Times New Roman"/>
                <w:szCs w:val="24"/>
                <w:lang w:eastAsia="id-ID"/>
              </w:rPr>
            </w:pPr>
            <w:r w:rsidRPr="003D56FD">
              <w:rPr>
                <w:rFonts w:ascii="Times New Roman" w:eastAsia="Times New Roman" w:hAnsi="Times New Roman" w:cs="Times New Roman"/>
                <w:szCs w:val="24"/>
                <w:lang w:eastAsia="id-ID"/>
              </w:rPr>
              <w:t>Pernak Pernik Khas Suku Maybrat</w:t>
            </w:r>
          </w:p>
        </w:tc>
      </w:tr>
    </w:tbl>
    <w:p w:rsidR="003D56FD" w:rsidRPr="003D56FD" w:rsidRDefault="003D56FD" w:rsidP="003D56FD">
      <w:pPr>
        <w:spacing w:after="0" w:line="360" w:lineRule="auto"/>
        <w:rPr>
          <w:rFonts w:ascii="Times New Roman" w:eastAsia="Times New Roman" w:hAnsi="Times New Roman" w:cs="Times New Roman"/>
          <w:i/>
          <w:sz w:val="24"/>
          <w:szCs w:val="24"/>
          <w:lang w:eastAsia="id-ID"/>
        </w:rPr>
      </w:pPr>
      <w:r w:rsidRPr="003D56FD">
        <w:rPr>
          <w:rFonts w:ascii="Times New Roman" w:eastAsia="Times New Roman" w:hAnsi="Times New Roman" w:cs="Times New Roman"/>
          <w:i/>
          <w:sz w:val="24"/>
          <w:szCs w:val="24"/>
          <w:lang w:eastAsia="id-ID"/>
        </w:rPr>
        <w:t>Sumber:Dinas Pariwisata dan Ekonomi Kreatif Kabupaten Maybrat 2023</w:t>
      </w:r>
    </w:p>
    <w:p w:rsidR="003D56FD" w:rsidRPr="003D56FD" w:rsidRDefault="003D56FD" w:rsidP="003D56F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lastRenderedPageBreak/>
        <w:t xml:space="preserve">Pariwisata  di Kabupaten Maybrat dapat </w:t>
      </w:r>
      <w:r w:rsidRPr="003D56FD">
        <w:rPr>
          <w:rFonts w:ascii="Times New Roman" w:eastAsia="Times New Roman" w:hAnsi="Times New Roman" w:cs="Times New Roman"/>
          <w:sz w:val="24"/>
          <w:szCs w:val="24"/>
          <w:lang w:eastAsia="id-ID"/>
        </w:rPr>
        <w:t>dilihat</w:t>
      </w:r>
      <w:r w:rsidRPr="003D56FD">
        <w:rPr>
          <w:rFonts w:ascii="Times New Roman" w:eastAsia="Times New Roman" w:hAnsi="Times New Roman" w:cs="Times New Roman"/>
          <w:color w:val="000000"/>
          <w:sz w:val="24"/>
          <w:szCs w:val="24"/>
          <w:lang w:eastAsia="id-ID"/>
        </w:rPr>
        <w:t xml:space="preserve"> dari objek wisata alam serta budayanya antara lain, festival budaya Suku Maybrat dan wisata Danau Ayamaru, Wisata Kali Kaca,Wisata Danau Uter,</w:t>
      </w:r>
      <w:r w:rsidR="005A71B6">
        <w:rPr>
          <w:rFonts w:ascii="Times New Roman" w:eastAsia="Times New Roman" w:hAnsi="Times New Roman" w:cs="Times New Roman"/>
          <w:color w:val="000000"/>
          <w:sz w:val="24"/>
          <w:szCs w:val="24"/>
          <w:lang w:eastAsia="id-ID"/>
        </w:rPr>
        <w:t xml:space="preserve"> </w:t>
      </w:r>
      <w:r w:rsidRPr="003D56FD">
        <w:rPr>
          <w:rFonts w:ascii="Times New Roman" w:eastAsia="Times New Roman" w:hAnsi="Times New Roman" w:cs="Times New Roman"/>
          <w:color w:val="000000"/>
          <w:sz w:val="24"/>
          <w:szCs w:val="24"/>
          <w:lang w:eastAsia="id-ID"/>
        </w:rPr>
        <w:t xml:space="preserve">Wisata Gunung Petik Bintang, serta potensi – potensi lainya yang dapat </w:t>
      </w:r>
      <w:r w:rsidRPr="003D56FD">
        <w:rPr>
          <w:rFonts w:ascii="Times New Roman" w:eastAsia="Times New Roman" w:hAnsi="Times New Roman" w:cs="Times New Roman"/>
          <w:sz w:val="24"/>
          <w:szCs w:val="24"/>
          <w:lang w:eastAsia="id-ID"/>
        </w:rPr>
        <w:t>dijual</w:t>
      </w:r>
      <w:r w:rsidRPr="003D56FD">
        <w:rPr>
          <w:rFonts w:ascii="Times New Roman" w:eastAsia="Times New Roman" w:hAnsi="Times New Roman" w:cs="Times New Roman"/>
          <w:color w:val="000000"/>
          <w:sz w:val="24"/>
          <w:szCs w:val="24"/>
          <w:lang w:eastAsia="id-ID"/>
        </w:rPr>
        <w:t xml:space="preserve"> sebagai pernak – pernik untuk para wisatawan, salah satu jenis hasil kerajinan tangan yang </w:t>
      </w:r>
      <w:r w:rsidRPr="003D56FD">
        <w:rPr>
          <w:rFonts w:ascii="Times New Roman" w:eastAsia="Times New Roman" w:hAnsi="Times New Roman" w:cs="Times New Roman"/>
          <w:sz w:val="24"/>
          <w:szCs w:val="24"/>
          <w:lang w:eastAsia="id-ID"/>
        </w:rPr>
        <w:t>dibuat</w:t>
      </w:r>
      <w:r w:rsidRPr="003D56FD">
        <w:rPr>
          <w:rFonts w:ascii="Times New Roman" w:eastAsia="Times New Roman" w:hAnsi="Times New Roman" w:cs="Times New Roman"/>
          <w:color w:val="000000"/>
          <w:sz w:val="24"/>
          <w:szCs w:val="24"/>
          <w:lang w:eastAsia="id-ID"/>
        </w:rPr>
        <w:t xml:space="preserve"> seperti  pernak – pernik yang dapat </w:t>
      </w:r>
      <w:r w:rsidRPr="003D56FD">
        <w:rPr>
          <w:rFonts w:ascii="Times New Roman" w:eastAsia="Times New Roman" w:hAnsi="Times New Roman" w:cs="Times New Roman"/>
          <w:sz w:val="24"/>
          <w:szCs w:val="24"/>
          <w:lang w:eastAsia="id-ID"/>
        </w:rPr>
        <w:t>dijual</w:t>
      </w:r>
      <w:r w:rsidR="005A71B6">
        <w:rPr>
          <w:rFonts w:ascii="Times New Roman" w:eastAsia="Times New Roman" w:hAnsi="Times New Roman" w:cs="Times New Roman"/>
          <w:color w:val="000000"/>
          <w:sz w:val="24"/>
          <w:szCs w:val="24"/>
          <w:lang w:eastAsia="id-ID"/>
        </w:rPr>
        <w:t xml:space="preserve"> anta lain; n</w:t>
      </w:r>
      <w:r w:rsidRPr="003D56FD">
        <w:rPr>
          <w:rFonts w:ascii="Times New Roman" w:eastAsia="Times New Roman" w:hAnsi="Times New Roman" w:cs="Times New Roman"/>
          <w:color w:val="000000"/>
          <w:sz w:val="24"/>
          <w:szCs w:val="24"/>
          <w:lang w:eastAsia="id-ID"/>
        </w:rPr>
        <w:t xml:space="preserve">oken yang terbuat dari kulit kayu, wata/bubu, pernak – pernik </w:t>
      </w:r>
      <w:r w:rsidRPr="003D56FD">
        <w:rPr>
          <w:rFonts w:ascii="Times New Roman" w:eastAsia="Times New Roman" w:hAnsi="Times New Roman" w:cs="Times New Roman"/>
          <w:sz w:val="24"/>
          <w:szCs w:val="24"/>
          <w:lang w:eastAsia="id-ID"/>
        </w:rPr>
        <w:t>bermahkota</w:t>
      </w:r>
      <w:r w:rsidRPr="003D56FD">
        <w:rPr>
          <w:rFonts w:ascii="Times New Roman" w:eastAsia="Times New Roman" w:hAnsi="Times New Roman" w:cs="Times New Roman"/>
          <w:color w:val="000000"/>
          <w:sz w:val="24"/>
          <w:szCs w:val="24"/>
          <w:lang w:eastAsia="id-ID"/>
        </w:rPr>
        <w:t xml:space="preserve">  burung cendrawasih dll, untuk lebih jelasnya dapat </w:t>
      </w:r>
      <w:r w:rsidRPr="003D56FD">
        <w:rPr>
          <w:rFonts w:ascii="Times New Roman" w:eastAsia="Times New Roman" w:hAnsi="Times New Roman" w:cs="Times New Roman"/>
          <w:sz w:val="24"/>
          <w:szCs w:val="24"/>
          <w:lang w:eastAsia="id-ID"/>
        </w:rPr>
        <w:t>dilihat</w:t>
      </w:r>
      <w:r w:rsidRPr="003D56FD">
        <w:rPr>
          <w:rFonts w:ascii="Times New Roman" w:eastAsia="Times New Roman" w:hAnsi="Times New Roman" w:cs="Times New Roman"/>
          <w:color w:val="000000"/>
          <w:sz w:val="24"/>
          <w:szCs w:val="24"/>
          <w:lang w:eastAsia="id-ID"/>
        </w:rPr>
        <w:t xml:space="preserve"> pada gambar berikut:</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drawing>
          <wp:anchor distT="0" distB="0" distL="114300" distR="114300" simplePos="0" relativeHeight="251660288" behindDoc="0" locked="0" layoutInCell="1" hidden="0" allowOverlap="1" wp14:anchorId="0CC6351A" wp14:editId="2AEFD786">
            <wp:simplePos x="0" y="0"/>
            <wp:positionH relativeFrom="column">
              <wp:posOffset>98426</wp:posOffset>
            </wp:positionH>
            <wp:positionV relativeFrom="paragraph">
              <wp:posOffset>83185</wp:posOffset>
            </wp:positionV>
            <wp:extent cx="2601595" cy="1793240"/>
            <wp:effectExtent l="0" t="0" r="0" b="0"/>
            <wp:wrapSquare wrapText="bothSides" distT="0" distB="0" distL="114300" distR="114300"/>
            <wp:docPr id="2"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32"/>
                    <a:srcRect/>
                    <a:stretch>
                      <a:fillRect/>
                    </a:stretch>
                  </pic:blipFill>
                  <pic:spPr>
                    <a:xfrm>
                      <a:off x="0" y="0"/>
                      <a:ext cx="2601595" cy="1793240"/>
                    </a:xfrm>
                    <a:prstGeom prst="rect">
                      <a:avLst/>
                    </a:prstGeom>
                    <a:ln/>
                  </pic:spPr>
                </pic:pic>
              </a:graphicData>
            </a:graphic>
          </wp:anchor>
        </w:drawing>
      </w:r>
      <w:r w:rsidRPr="003D56FD">
        <w:rPr>
          <w:rFonts w:ascii="Calibri" w:eastAsia="Calibri" w:hAnsi="Calibri" w:cs="Calibri"/>
          <w:noProof/>
          <w:lang w:eastAsia="id-ID"/>
        </w:rPr>
        <w:drawing>
          <wp:anchor distT="0" distB="0" distL="114300" distR="114300" simplePos="0" relativeHeight="251661312" behindDoc="0" locked="0" layoutInCell="1" hidden="0" allowOverlap="1" wp14:anchorId="4E2C088B" wp14:editId="0A50A6AC">
            <wp:simplePos x="0" y="0"/>
            <wp:positionH relativeFrom="column">
              <wp:posOffset>-94705</wp:posOffset>
            </wp:positionH>
            <wp:positionV relativeFrom="paragraph">
              <wp:posOffset>57150</wp:posOffset>
            </wp:positionV>
            <wp:extent cx="2449195" cy="1856105"/>
            <wp:effectExtent l="0" t="0" r="0" b="0"/>
            <wp:wrapNone/>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a:stretch>
                      <a:fillRect/>
                    </a:stretch>
                  </pic:blipFill>
                  <pic:spPr>
                    <a:xfrm>
                      <a:off x="0" y="0"/>
                      <a:ext cx="2449195" cy="1856105"/>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drawing>
          <wp:anchor distT="0" distB="0" distL="114300" distR="114300" simplePos="0" relativeHeight="251662336" behindDoc="0" locked="0" layoutInCell="1" hidden="0" allowOverlap="1" wp14:anchorId="5316D6B8" wp14:editId="2E384090">
            <wp:simplePos x="0" y="0"/>
            <wp:positionH relativeFrom="column">
              <wp:posOffset>-2702559</wp:posOffset>
            </wp:positionH>
            <wp:positionV relativeFrom="paragraph">
              <wp:posOffset>161925</wp:posOffset>
            </wp:positionV>
            <wp:extent cx="2470785" cy="1903095"/>
            <wp:effectExtent l="0" t="0" r="0" b="0"/>
            <wp:wrapNone/>
            <wp:docPr id="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4"/>
                    <a:srcRect/>
                    <a:stretch>
                      <a:fillRect/>
                    </a:stretch>
                  </pic:blipFill>
                  <pic:spPr>
                    <a:xfrm>
                      <a:off x="0" y="0"/>
                      <a:ext cx="2470785" cy="1903095"/>
                    </a:xfrm>
                    <a:prstGeom prst="rect">
                      <a:avLst/>
                    </a:prstGeom>
                    <a:ln/>
                  </pic:spPr>
                </pic:pic>
              </a:graphicData>
            </a:graphic>
          </wp:anchor>
        </w:drawing>
      </w:r>
      <w:r w:rsidRPr="003D56FD">
        <w:rPr>
          <w:rFonts w:ascii="Calibri" w:eastAsia="Calibri" w:hAnsi="Calibri" w:cs="Calibri"/>
          <w:noProof/>
          <w:lang w:eastAsia="id-ID"/>
        </w:rPr>
        <w:drawing>
          <wp:anchor distT="0" distB="0" distL="114300" distR="114300" simplePos="0" relativeHeight="251663360" behindDoc="0" locked="0" layoutInCell="1" hidden="0" allowOverlap="1" wp14:anchorId="3F11A77C" wp14:editId="23530B5A">
            <wp:simplePos x="0" y="0"/>
            <wp:positionH relativeFrom="column">
              <wp:posOffset>-151764</wp:posOffset>
            </wp:positionH>
            <wp:positionV relativeFrom="paragraph">
              <wp:posOffset>72390</wp:posOffset>
            </wp:positionV>
            <wp:extent cx="2514600" cy="1806575"/>
            <wp:effectExtent l="0" t="0" r="0" b="0"/>
            <wp:wrapNone/>
            <wp:docPr id="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5"/>
                    <a:srcRect/>
                    <a:stretch>
                      <a:fillRect/>
                    </a:stretch>
                  </pic:blipFill>
                  <pic:spPr>
                    <a:xfrm>
                      <a:off x="0" y="0"/>
                      <a:ext cx="2514600" cy="1806575"/>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drawing>
          <wp:anchor distT="0" distB="0" distL="114300" distR="114300" simplePos="0" relativeHeight="251664384" behindDoc="0" locked="0" layoutInCell="1" hidden="0" allowOverlap="1" wp14:anchorId="43E7443A" wp14:editId="1A313851">
            <wp:simplePos x="0" y="0"/>
            <wp:positionH relativeFrom="column">
              <wp:posOffset>2571750</wp:posOffset>
            </wp:positionH>
            <wp:positionV relativeFrom="paragraph">
              <wp:posOffset>120650</wp:posOffset>
            </wp:positionV>
            <wp:extent cx="2644775" cy="1911350"/>
            <wp:effectExtent l="0" t="0" r="0" b="0"/>
            <wp:wrapNone/>
            <wp:docPr id="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6"/>
                    <a:srcRect/>
                    <a:stretch>
                      <a:fillRect/>
                    </a:stretch>
                  </pic:blipFill>
                  <pic:spPr>
                    <a:xfrm>
                      <a:off x="0" y="0"/>
                      <a:ext cx="2644775" cy="1911350"/>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drawing>
          <wp:anchor distT="0" distB="0" distL="114300" distR="114300" simplePos="0" relativeHeight="251665408" behindDoc="0" locked="0" layoutInCell="1" hidden="0" allowOverlap="1" wp14:anchorId="6D4A4DB2" wp14:editId="56939070">
            <wp:simplePos x="0" y="0"/>
            <wp:positionH relativeFrom="column">
              <wp:posOffset>45086</wp:posOffset>
            </wp:positionH>
            <wp:positionV relativeFrom="paragraph">
              <wp:posOffset>92710</wp:posOffset>
            </wp:positionV>
            <wp:extent cx="2525395" cy="1682750"/>
            <wp:effectExtent l="0" t="0" r="0" b="0"/>
            <wp:wrapSquare wrapText="bothSides" distT="0" distB="0" distL="114300" distR="114300"/>
            <wp:docPr id="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7"/>
                    <a:srcRect/>
                    <a:stretch>
                      <a:fillRect/>
                    </a:stretch>
                  </pic:blipFill>
                  <pic:spPr>
                    <a:xfrm>
                      <a:off x="0" y="0"/>
                      <a:ext cx="2525395" cy="1682750"/>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b/>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b/>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b/>
          <w:sz w:val="24"/>
          <w:szCs w:val="24"/>
          <w:lang w:eastAsia="id-ID"/>
        </w:rPr>
      </w:pPr>
      <w:r w:rsidRPr="003D56FD">
        <w:rPr>
          <w:rFonts w:ascii="Times New Roman" w:eastAsia="Times New Roman" w:hAnsi="Times New Roman" w:cs="Times New Roman"/>
          <w:b/>
          <w:sz w:val="24"/>
          <w:szCs w:val="24"/>
          <w:lang w:eastAsia="id-ID"/>
        </w:rPr>
        <w:t>Gambar 1.1.1  Objek Wisata Kabupaten Maybrat</w:t>
      </w: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r w:rsidRPr="003D56FD">
        <w:rPr>
          <w:rFonts w:ascii="Times New Roman" w:eastAsia="Times New Roman" w:hAnsi="Times New Roman" w:cs="Times New Roman"/>
          <w:i/>
          <w:sz w:val="24"/>
          <w:szCs w:val="24"/>
          <w:lang w:eastAsia="id-ID"/>
        </w:rPr>
        <w:t xml:space="preserve">Sumber: Instagram @jebulon.bunai </w:t>
      </w: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r w:rsidRPr="003D56FD">
        <w:rPr>
          <w:rFonts w:ascii="Calibri" w:eastAsia="Calibri" w:hAnsi="Calibri" w:cs="Calibri"/>
          <w:noProof/>
          <w:lang w:eastAsia="id-ID"/>
        </w:rPr>
        <w:lastRenderedPageBreak/>
        <w:drawing>
          <wp:anchor distT="0" distB="0" distL="114300" distR="114300" simplePos="0" relativeHeight="251666432" behindDoc="0" locked="0" layoutInCell="1" hidden="0" allowOverlap="1" wp14:anchorId="7618EC61" wp14:editId="35314152">
            <wp:simplePos x="0" y="0"/>
            <wp:positionH relativeFrom="column">
              <wp:posOffset>2270</wp:posOffset>
            </wp:positionH>
            <wp:positionV relativeFrom="paragraph">
              <wp:posOffset>211455</wp:posOffset>
            </wp:positionV>
            <wp:extent cx="2953431" cy="2215073"/>
            <wp:effectExtent l="0" t="0" r="0" b="0"/>
            <wp:wrapNone/>
            <wp:docPr id="8"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38"/>
                    <a:srcRect/>
                    <a:stretch>
                      <a:fillRect/>
                    </a:stretch>
                  </pic:blipFill>
                  <pic:spPr>
                    <a:xfrm>
                      <a:off x="0" y="0"/>
                      <a:ext cx="2953431" cy="2215073"/>
                    </a:xfrm>
                    <a:prstGeom prst="rect">
                      <a:avLst/>
                    </a:prstGeom>
                    <a:ln/>
                  </pic:spPr>
                </pic:pic>
              </a:graphicData>
            </a:graphic>
          </wp:anchor>
        </w:drawing>
      </w:r>
      <w:r w:rsidRPr="003D56FD">
        <w:rPr>
          <w:rFonts w:ascii="Calibri" w:eastAsia="Calibri" w:hAnsi="Calibri" w:cs="Calibri"/>
          <w:noProof/>
          <w:lang w:eastAsia="id-ID"/>
        </w:rPr>
        <w:drawing>
          <wp:anchor distT="0" distB="0" distL="114300" distR="114300" simplePos="0" relativeHeight="251667456" behindDoc="0" locked="0" layoutInCell="1" hidden="0" allowOverlap="1" wp14:anchorId="3DA3B8D6" wp14:editId="4CF6BF9C">
            <wp:simplePos x="0" y="0"/>
            <wp:positionH relativeFrom="column">
              <wp:posOffset>2549525</wp:posOffset>
            </wp:positionH>
            <wp:positionV relativeFrom="paragraph">
              <wp:posOffset>211455</wp:posOffset>
            </wp:positionV>
            <wp:extent cx="2670175" cy="2212431"/>
            <wp:effectExtent l="0" t="0" r="0" b="0"/>
            <wp:wrapNone/>
            <wp:docPr id="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9"/>
                    <a:srcRect/>
                    <a:stretch>
                      <a:fillRect/>
                    </a:stretch>
                  </pic:blipFill>
                  <pic:spPr>
                    <a:xfrm>
                      <a:off x="0" y="0"/>
                      <a:ext cx="2670175" cy="2212431"/>
                    </a:xfrm>
                    <a:prstGeom prst="rect">
                      <a:avLst/>
                    </a:prstGeom>
                    <a:ln/>
                  </pic:spPr>
                </pic:pic>
              </a:graphicData>
            </a:graphic>
          </wp:anchor>
        </w:drawing>
      </w:r>
    </w:p>
    <w:p w:rsidR="003D56FD" w:rsidRPr="003D56FD" w:rsidRDefault="003D56FD" w:rsidP="003D56FD">
      <w:pPr>
        <w:spacing w:after="0" w:line="360" w:lineRule="auto"/>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r w:rsidRPr="003D56FD">
        <w:rPr>
          <w:rFonts w:ascii="Calibri" w:eastAsia="Calibri" w:hAnsi="Calibri" w:cs="Calibri"/>
          <w:noProof/>
          <w:lang w:eastAsia="id-ID"/>
        </w:rPr>
        <w:drawing>
          <wp:anchor distT="0" distB="0" distL="114300" distR="114300" simplePos="0" relativeHeight="251668480" behindDoc="0" locked="0" layoutInCell="1" hidden="0" allowOverlap="1" wp14:anchorId="3121A3A8" wp14:editId="729031A7">
            <wp:simplePos x="0" y="0"/>
            <wp:positionH relativeFrom="column">
              <wp:posOffset>1906</wp:posOffset>
            </wp:positionH>
            <wp:positionV relativeFrom="paragraph">
              <wp:posOffset>86360</wp:posOffset>
            </wp:positionV>
            <wp:extent cx="2623185" cy="1915795"/>
            <wp:effectExtent l="0" t="0" r="0" b="0"/>
            <wp:wrapNone/>
            <wp:docPr id="10"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40"/>
                    <a:srcRect/>
                    <a:stretch>
                      <a:fillRect/>
                    </a:stretch>
                  </pic:blipFill>
                  <pic:spPr>
                    <a:xfrm>
                      <a:off x="0" y="0"/>
                      <a:ext cx="2623185" cy="1915795"/>
                    </a:xfrm>
                    <a:prstGeom prst="rect">
                      <a:avLst/>
                    </a:prstGeom>
                    <a:ln/>
                  </pic:spPr>
                </pic:pic>
              </a:graphicData>
            </a:graphic>
          </wp:anchor>
        </w:drawing>
      </w:r>
      <w:r w:rsidRPr="003D56FD">
        <w:rPr>
          <w:rFonts w:ascii="Calibri" w:eastAsia="Calibri" w:hAnsi="Calibri" w:cs="Calibri"/>
          <w:noProof/>
          <w:lang w:eastAsia="id-ID"/>
        </w:rPr>
        <w:drawing>
          <wp:anchor distT="0" distB="0" distL="114300" distR="114300" simplePos="0" relativeHeight="251669504" behindDoc="0" locked="0" layoutInCell="1" hidden="0" allowOverlap="1" wp14:anchorId="20CDDAC4" wp14:editId="144E57DD">
            <wp:simplePos x="0" y="0"/>
            <wp:positionH relativeFrom="column">
              <wp:posOffset>2625725</wp:posOffset>
            </wp:positionH>
            <wp:positionV relativeFrom="paragraph">
              <wp:posOffset>97790</wp:posOffset>
            </wp:positionV>
            <wp:extent cx="2536190" cy="1905000"/>
            <wp:effectExtent l="0" t="0" r="0" b="0"/>
            <wp:wrapNone/>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1"/>
                    <a:srcRect/>
                    <a:stretch>
                      <a:fillRect/>
                    </a:stretch>
                  </pic:blipFill>
                  <pic:spPr>
                    <a:xfrm>
                      <a:off x="0" y="0"/>
                      <a:ext cx="2536190" cy="1905000"/>
                    </a:xfrm>
                    <a:prstGeom prst="rect">
                      <a:avLst/>
                    </a:prstGeom>
                    <a:ln/>
                  </pic:spPr>
                </pic:pic>
              </a:graphicData>
            </a:graphic>
          </wp:anchor>
        </w:drawing>
      </w: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b/>
          <w:sz w:val="24"/>
          <w:szCs w:val="24"/>
          <w:lang w:eastAsia="id-ID"/>
        </w:rPr>
      </w:pPr>
    </w:p>
    <w:p w:rsidR="003D56FD" w:rsidRPr="003D56FD" w:rsidRDefault="003D56FD" w:rsidP="003D56FD">
      <w:pPr>
        <w:spacing w:after="0" w:line="360" w:lineRule="auto"/>
        <w:jc w:val="center"/>
        <w:rPr>
          <w:rFonts w:ascii="Times New Roman" w:eastAsia="Times New Roman" w:hAnsi="Times New Roman" w:cs="Times New Roman"/>
          <w:b/>
          <w:sz w:val="24"/>
          <w:szCs w:val="24"/>
          <w:lang w:eastAsia="id-ID"/>
        </w:rPr>
      </w:pPr>
      <w:r w:rsidRPr="003D56FD">
        <w:rPr>
          <w:rFonts w:ascii="Times New Roman" w:eastAsia="Times New Roman" w:hAnsi="Times New Roman" w:cs="Times New Roman"/>
          <w:b/>
          <w:sz w:val="24"/>
          <w:szCs w:val="24"/>
          <w:lang w:eastAsia="id-ID"/>
        </w:rPr>
        <w:t xml:space="preserve">Gambar 1.1.2  Objek Wisata Kali Ham dan Danau Uter </w:t>
      </w:r>
    </w:p>
    <w:p w:rsidR="003D56FD" w:rsidRPr="003D56FD" w:rsidRDefault="003D56FD" w:rsidP="003D56FD">
      <w:pPr>
        <w:spacing w:after="0" w:line="360" w:lineRule="auto"/>
        <w:jc w:val="center"/>
        <w:rPr>
          <w:rFonts w:ascii="Times New Roman" w:eastAsia="Times New Roman" w:hAnsi="Times New Roman" w:cs="Times New Roman"/>
          <w:sz w:val="24"/>
          <w:szCs w:val="24"/>
          <w:lang w:eastAsia="id-ID"/>
        </w:rPr>
      </w:pPr>
      <w:r w:rsidRPr="003D56FD">
        <w:rPr>
          <w:rFonts w:ascii="Times New Roman" w:eastAsia="Times New Roman" w:hAnsi="Times New Roman" w:cs="Times New Roman"/>
          <w:sz w:val="24"/>
          <w:szCs w:val="24"/>
          <w:lang w:eastAsia="id-ID"/>
        </w:rPr>
        <w:t>Sumber : Dokumentasi Pribadi 2022</w:t>
      </w:r>
    </w:p>
    <w:p w:rsidR="003D56FD" w:rsidRPr="003D56FD" w:rsidRDefault="003D56FD" w:rsidP="003D56FD">
      <w:pPr>
        <w:spacing w:after="0" w:line="360" w:lineRule="auto"/>
        <w:jc w:val="center"/>
        <w:rPr>
          <w:rFonts w:ascii="Times New Roman" w:eastAsia="Times New Roman" w:hAnsi="Times New Roman" w:cs="Times New Roman"/>
          <w:i/>
          <w:sz w:val="24"/>
          <w:szCs w:val="24"/>
          <w:lang w:eastAsia="id-ID"/>
        </w:rPr>
      </w:pPr>
    </w:p>
    <w:p w:rsidR="003D56FD" w:rsidRPr="003D56FD" w:rsidRDefault="003D56FD" w:rsidP="003D56FD">
      <w:pPr>
        <w:spacing w:after="0" w:line="360" w:lineRule="auto"/>
        <w:rPr>
          <w:rFonts w:ascii="Times New Roman" w:eastAsia="Times New Roman" w:hAnsi="Times New Roman" w:cs="Times New Roman"/>
          <w:i/>
          <w:sz w:val="24"/>
          <w:szCs w:val="24"/>
          <w:lang w:eastAsia="id-ID"/>
        </w:rPr>
      </w:pPr>
      <w:r w:rsidRPr="003D56FD">
        <w:rPr>
          <w:rFonts w:ascii="Calibri" w:eastAsia="Calibri" w:hAnsi="Calibri" w:cs="Calibri"/>
          <w:noProof/>
          <w:lang w:eastAsia="id-ID"/>
        </w:rPr>
        <w:drawing>
          <wp:anchor distT="0" distB="0" distL="114300" distR="114300" simplePos="0" relativeHeight="251670528" behindDoc="0" locked="0" layoutInCell="1" hidden="0" allowOverlap="1" wp14:anchorId="1C8D77C7" wp14:editId="7A38D37F">
            <wp:simplePos x="0" y="0"/>
            <wp:positionH relativeFrom="column">
              <wp:posOffset>23496</wp:posOffset>
            </wp:positionH>
            <wp:positionV relativeFrom="paragraph">
              <wp:posOffset>8890</wp:posOffset>
            </wp:positionV>
            <wp:extent cx="2849880" cy="2426970"/>
            <wp:effectExtent l="0" t="0" r="0" b="0"/>
            <wp:wrapNone/>
            <wp:docPr id="12" name="image74.jpg" descr="GoRiau - Rencana Mahkota Burung Cenderawasih Jadi ..."/>
            <wp:cNvGraphicFramePr/>
            <a:graphic xmlns:a="http://schemas.openxmlformats.org/drawingml/2006/main">
              <a:graphicData uri="http://schemas.openxmlformats.org/drawingml/2006/picture">
                <pic:pic xmlns:pic="http://schemas.openxmlformats.org/drawingml/2006/picture">
                  <pic:nvPicPr>
                    <pic:cNvPr id="0" name="image74.jpg" descr="GoRiau - Rencana Mahkota Burung Cenderawasih Jadi ..."/>
                    <pic:cNvPicPr preferRelativeResize="0"/>
                  </pic:nvPicPr>
                  <pic:blipFill>
                    <a:blip r:embed="rId42"/>
                    <a:srcRect/>
                    <a:stretch>
                      <a:fillRect/>
                    </a:stretch>
                  </pic:blipFill>
                  <pic:spPr>
                    <a:xfrm>
                      <a:off x="0" y="0"/>
                      <a:ext cx="2849880" cy="2426970"/>
                    </a:xfrm>
                    <a:prstGeom prst="rect">
                      <a:avLst/>
                    </a:prstGeom>
                    <a:ln/>
                  </pic:spPr>
                </pic:pic>
              </a:graphicData>
            </a:graphic>
          </wp:anchor>
        </w:drawing>
      </w:r>
      <w:r w:rsidRPr="003D56FD">
        <w:rPr>
          <w:rFonts w:ascii="Calibri" w:eastAsia="Calibri" w:hAnsi="Calibri" w:cs="Calibri"/>
          <w:noProof/>
          <w:lang w:eastAsia="id-ID"/>
        </w:rPr>
        <w:drawing>
          <wp:anchor distT="0" distB="0" distL="114300" distR="114300" simplePos="0" relativeHeight="251671552" behindDoc="0" locked="0" layoutInCell="1" hidden="0" allowOverlap="1" wp14:anchorId="7116B6E7" wp14:editId="0F73C138">
            <wp:simplePos x="0" y="0"/>
            <wp:positionH relativeFrom="column">
              <wp:posOffset>2875915</wp:posOffset>
            </wp:positionH>
            <wp:positionV relativeFrom="paragraph">
              <wp:posOffset>8890</wp:posOffset>
            </wp:positionV>
            <wp:extent cx="2263775" cy="2426970"/>
            <wp:effectExtent l="0" t="0" r="0" b="0"/>
            <wp:wrapNone/>
            <wp:docPr id="13" name="image24.jpg" descr="Bukan Sekadar Aksesoris, Ada Makna di Balik Manik-Manik Suku Dayak - Semua  Halaman - Bobo"/>
            <wp:cNvGraphicFramePr/>
            <a:graphic xmlns:a="http://schemas.openxmlformats.org/drawingml/2006/main">
              <a:graphicData uri="http://schemas.openxmlformats.org/drawingml/2006/picture">
                <pic:pic xmlns:pic="http://schemas.openxmlformats.org/drawingml/2006/picture">
                  <pic:nvPicPr>
                    <pic:cNvPr id="0" name="image24.jpg" descr="Bukan Sekadar Aksesoris, Ada Makna di Balik Manik-Manik Suku Dayak - Semua  Halaman - Bobo"/>
                    <pic:cNvPicPr preferRelativeResize="0"/>
                  </pic:nvPicPr>
                  <pic:blipFill>
                    <a:blip r:embed="rId43"/>
                    <a:srcRect/>
                    <a:stretch>
                      <a:fillRect/>
                    </a:stretch>
                  </pic:blipFill>
                  <pic:spPr>
                    <a:xfrm>
                      <a:off x="0" y="0"/>
                      <a:ext cx="2263775" cy="2426970"/>
                    </a:xfrm>
                    <a:prstGeom prst="rect">
                      <a:avLst/>
                    </a:prstGeom>
                    <a:ln/>
                  </pic:spPr>
                </pic:pic>
              </a:graphicData>
            </a:graphic>
          </wp:anchor>
        </w:drawing>
      </w:r>
    </w:p>
    <w:p w:rsidR="003D56FD" w:rsidRPr="003D56FD" w:rsidRDefault="003D56FD" w:rsidP="003D56FD">
      <w:pPr>
        <w:spacing w:after="0" w:line="360" w:lineRule="auto"/>
        <w:jc w:val="center"/>
        <w:rPr>
          <w:rFonts w:ascii="Times New Roman" w:eastAsia="Times New Roman" w:hAnsi="Times New Roman" w:cs="Times New Roman"/>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color w:val="000000"/>
          <w:lang w:eastAsia="id-ID"/>
        </w:rPr>
        <mc:AlternateContent>
          <mc:Choice Requires="wps">
            <w:drawing>
              <wp:inline distT="0" distB="0" distL="0" distR="0" wp14:anchorId="66C83A36" wp14:editId="2A6E24A7">
                <wp:extent cx="314325" cy="314325"/>
                <wp:effectExtent l="0" t="0" r="0" b="0"/>
                <wp:docPr id="5814" name="Rectangle 5814" descr="Noken Maybrat"/>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DC5B33" w:rsidRDefault="00DC5B33" w:rsidP="003D56FD">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Rectangle 5814" o:spid="_x0000_s1027" alt="Description: Noken Maybrat"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" filled="f" stroked="f">
                <v:textbox inset="2.53958mm,2.53958mm,2.53958mm,2.53958mm">
                  <w:txbxContent>
                    <w:p w:rsidR="00DC5B33" w:rsidRDefault="00DC5B33" w:rsidP="003D56FD">
                      <w:pPr>
                        <w:spacing w:after="0" w:line="240" w:lineRule="auto"/>
                        <w:textDirection w:val="btLr"/>
                      </w:pPr>
                    </w:p>
                  </w:txbxContent>
                </v:textbox>
                <w10:anchorlock/>
              </v:rect>
            </w:pict>
          </mc:Fallback>
        </mc:AlternateConten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lang w:eastAsia="id-ID"/>
        </w:rPr>
      </w:pPr>
      <w:r w:rsidRPr="003D56FD">
        <w:rPr>
          <w:rFonts w:ascii="Times New Roman" w:eastAsia="Times New Roman" w:hAnsi="Times New Roman" w:cs="Times New Roman"/>
          <w:b/>
          <w:color w:val="000000"/>
          <w:sz w:val="24"/>
          <w:szCs w:val="24"/>
          <w:lang w:eastAsia="id-ID"/>
        </w:rPr>
        <w:t>Gambar 1.1.3  Potensi Kerajinan Tangan Masyarakat Kabupaten Maybrat</w:t>
      </w:r>
    </w:p>
    <w:p w:rsidR="003D56FD" w:rsidRPr="003D56FD" w:rsidRDefault="003D56FD" w:rsidP="003D56FD">
      <w:pPr>
        <w:pBdr>
          <w:top w:val="nil"/>
          <w:left w:val="nil"/>
          <w:bottom w:val="nil"/>
          <w:right w:val="nil"/>
          <w:between w:val="nil"/>
        </w:pBdr>
        <w:spacing w:after="0" w:line="360" w:lineRule="auto"/>
        <w:ind w:firstLine="709"/>
        <w:jc w:val="center"/>
        <w:rPr>
          <w:rFonts w:ascii="Times New Roman" w:eastAsia="Times New Roman" w:hAnsi="Times New Roman" w:cs="Times New Roman"/>
          <w:i/>
          <w:color w:val="000000"/>
          <w:sz w:val="24"/>
          <w:szCs w:val="24"/>
          <w:lang w:eastAsia="id-ID"/>
        </w:rPr>
      </w:pPr>
      <w:r w:rsidRPr="003D56FD">
        <w:rPr>
          <w:rFonts w:ascii="Times New Roman" w:eastAsia="Times New Roman" w:hAnsi="Times New Roman" w:cs="Times New Roman"/>
          <w:i/>
          <w:color w:val="000000"/>
          <w:sz w:val="24"/>
          <w:szCs w:val="24"/>
          <w:lang w:eastAsia="id-ID"/>
        </w:rPr>
        <w:t>Sumber: addipapuamandiri.org</w:t>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r w:rsidRPr="003D56FD">
        <w:rPr>
          <w:rFonts w:ascii="Calibri" w:eastAsia="Calibri" w:hAnsi="Calibri" w:cs="Calibri"/>
          <w:noProof/>
          <w:lang w:eastAsia="id-ID"/>
        </w:rPr>
        <w:lastRenderedPageBreak/>
        <w:drawing>
          <wp:anchor distT="0" distB="0" distL="114300" distR="114300" simplePos="0" relativeHeight="251672576" behindDoc="0" locked="0" layoutInCell="1" hidden="0" allowOverlap="1" wp14:anchorId="44B2580A" wp14:editId="08E85659">
            <wp:simplePos x="0" y="0"/>
            <wp:positionH relativeFrom="column">
              <wp:posOffset>5716</wp:posOffset>
            </wp:positionH>
            <wp:positionV relativeFrom="paragraph">
              <wp:posOffset>22860</wp:posOffset>
            </wp:positionV>
            <wp:extent cx="2851785" cy="1774190"/>
            <wp:effectExtent l="0" t="0" r="0" b="0"/>
            <wp:wrapNone/>
            <wp:docPr id="1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4"/>
                    <a:srcRect/>
                    <a:stretch>
                      <a:fillRect/>
                    </a:stretch>
                  </pic:blipFill>
                  <pic:spPr>
                    <a:xfrm>
                      <a:off x="0" y="0"/>
                      <a:ext cx="2851785" cy="1774190"/>
                    </a:xfrm>
                    <a:prstGeom prst="rect">
                      <a:avLst/>
                    </a:prstGeom>
                    <a:ln/>
                  </pic:spPr>
                </pic:pic>
              </a:graphicData>
            </a:graphic>
            <wp14:sizeRelH relativeFrom="margin">
              <wp14:pctWidth>0</wp14:pctWidth>
            </wp14:sizeRelH>
            <wp14:sizeRelV relativeFrom="margin">
              <wp14:pctHeight>0</wp14:pctHeight>
            </wp14:sizeRelV>
          </wp:anchor>
        </w:drawing>
      </w:r>
      <w:r w:rsidRPr="003D56FD">
        <w:rPr>
          <w:rFonts w:ascii="Calibri" w:eastAsia="Calibri" w:hAnsi="Calibri" w:cs="Calibri"/>
          <w:noProof/>
          <w:lang w:eastAsia="id-ID"/>
        </w:rPr>
        <w:drawing>
          <wp:anchor distT="0" distB="0" distL="114300" distR="114300" simplePos="0" relativeHeight="251673600" behindDoc="0" locked="0" layoutInCell="1" hidden="0" allowOverlap="1" wp14:anchorId="2057CDB1" wp14:editId="637AB04D">
            <wp:simplePos x="0" y="0"/>
            <wp:positionH relativeFrom="column">
              <wp:posOffset>2856865</wp:posOffset>
            </wp:positionH>
            <wp:positionV relativeFrom="paragraph">
              <wp:posOffset>25400</wp:posOffset>
            </wp:positionV>
            <wp:extent cx="2375535" cy="1774190"/>
            <wp:effectExtent l="0" t="0" r="0" b="0"/>
            <wp:wrapNone/>
            <wp:docPr id="15" name="image15.jpg" descr="Pembayaran Maskawin Perempuan Adat AMM Bukan Kain Timur, Tetapi Noken Papua  – Suara Papua"/>
            <wp:cNvGraphicFramePr/>
            <a:graphic xmlns:a="http://schemas.openxmlformats.org/drawingml/2006/main">
              <a:graphicData uri="http://schemas.openxmlformats.org/drawingml/2006/picture">
                <pic:pic xmlns:pic="http://schemas.openxmlformats.org/drawingml/2006/picture">
                  <pic:nvPicPr>
                    <pic:cNvPr id="0" name="image15.jpg" descr="Pembayaran Maskawin Perempuan Adat AMM Bukan Kain Timur, Tetapi Noken Papua  – Suara Papua"/>
                    <pic:cNvPicPr preferRelativeResize="0"/>
                  </pic:nvPicPr>
                  <pic:blipFill>
                    <a:blip r:embed="rId45"/>
                    <a:srcRect/>
                    <a:stretch>
                      <a:fillRect/>
                    </a:stretch>
                  </pic:blipFill>
                  <pic:spPr>
                    <a:xfrm>
                      <a:off x="0" y="0"/>
                      <a:ext cx="2375535" cy="1774190"/>
                    </a:xfrm>
                    <a:prstGeom prst="rect">
                      <a:avLst/>
                    </a:prstGeom>
                    <a:ln/>
                  </pic:spPr>
                </pic:pic>
              </a:graphicData>
            </a:graphic>
          </wp:anchor>
        </w:drawing>
      </w: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lang w:eastAsia="id-ID"/>
        </w:rPr>
      </w:pPr>
      <w:r w:rsidRPr="003D56FD">
        <w:rPr>
          <w:rFonts w:ascii="Times New Roman" w:eastAsia="Times New Roman" w:hAnsi="Times New Roman" w:cs="Times New Roman"/>
          <w:b/>
          <w:color w:val="000000"/>
          <w:sz w:val="24"/>
          <w:szCs w:val="24"/>
          <w:lang w:eastAsia="id-ID"/>
        </w:rPr>
        <w:t>Gambar 1.1.4  Potensi Kerajinan Tangan Masyarakat Kabupaten Maybrat</w:t>
      </w:r>
    </w:p>
    <w:p w:rsidR="003D56FD" w:rsidRPr="003D56FD" w:rsidRDefault="003D56FD" w:rsidP="003D56FD">
      <w:pPr>
        <w:pBdr>
          <w:top w:val="nil"/>
          <w:left w:val="nil"/>
          <w:bottom w:val="nil"/>
          <w:right w:val="nil"/>
          <w:between w:val="nil"/>
        </w:pBdr>
        <w:spacing w:after="0" w:line="360" w:lineRule="auto"/>
        <w:ind w:firstLine="709"/>
        <w:jc w:val="center"/>
        <w:rPr>
          <w:rFonts w:ascii="Times New Roman" w:eastAsia="Times New Roman" w:hAnsi="Times New Roman" w:cs="Times New Roman"/>
          <w:i/>
          <w:color w:val="000000"/>
          <w:sz w:val="24"/>
          <w:szCs w:val="24"/>
          <w:lang w:eastAsia="id-ID"/>
        </w:rPr>
      </w:pPr>
      <w:r w:rsidRPr="003D56FD">
        <w:rPr>
          <w:rFonts w:ascii="Times New Roman" w:eastAsia="Times New Roman" w:hAnsi="Times New Roman" w:cs="Times New Roman"/>
          <w:i/>
          <w:color w:val="000000"/>
          <w:sz w:val="24"/>
          <w:szCs w:val="24"/>
          <w:lang w:eastAsia="id-ID"/>
        </w:rPr>
        <w:t>Sumber: addipapuamandiri.org</w:t>
      </w:r>
    </w:p>
    <w:p w:rsidR="003D56FD" w:rsidRPr="003D56FD" w:rsidRDefault="003D56FD" w:rsidP="003D56FD">
      <w:pPr>
        <w:spacing w:after="0" w:line="360" w:lineRule="auto"/>
        <w:jc w:val="both"/>
        <w:rPr>
          <w:rFonts w:ascii="Times New Roman" w:eastAsia="Times New Roman" w:hAnsi="Times New Roman" w:cs="Times New Roman"/>
          <w:sz w:val="24"/>
          <w:szCs w:val="24"/>
          <w:lang w:eastAsia="id-ID"/>
        </w:rPr>
      </w:pPr>
    </w:p>
    <w:p w:rsidR="003D56FD" w:rsidRPr="003D56FD" w:rsidRDefault="003D56FD"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vertAlign w:val="superscript"/>
          <w:lang w:eastAsia="id-ID"/>
        </w:rPr>
        <w:footnoteReference w:id="1"/>
      </w:r>
      <w:r w:rsidRPr="003D56FD">
        <w:rPr>
          <w:rFonts w:ascii="Times New Roman" w:eastAsia="Times New Roman" w:hAnsi="Times New Roman" w:cs="Times New Roman"/>
          <w:color w:val="000000"/>
          <w:sz w:val="24"/>
          <w:szCs w:val="24"/>
          <w:lang w:eastAsia="id-ID"/>
        </w:rPr>
        <w:t xml:space="preserve">Dalam </w:t>
      </w:r>
      <w:r w:rsidRPr="003D56FD">
        <w:rPr>
          <w:rFonts w:ascii="Times New Roman" w:eastAsia="Times New Roman" w:hAnsi="Times New Roman" w:cs="Times New Roman"/>
          <w:sz w:val="24"/>
          <w:szCs w:val="24"/>
          <w:lang w:eastAsia="id-ID"/>
        </w:rPr>
        <w:t>peraturan</w:t>
      </w:r>
      <w:r w:rsidR="005A71B6">
        <w:rPr>
          <w:rFonts w:ascii="Times New Roman" w:eastAsia="Times New Roman" w:hAnsi="Times New Roman" w:cs="Times New Roman"/>
          <w:color w:val="000000"/>
          <w:sz w:val="24"/>
          <w:szCs w:val="24"/>
          <w:lang w:eastAsia="id-ID"/>
        </w:rPr>
        <w:t xml:space="preserve"> d</w:t>
      </w:r>
      <w:r w:rsidRPr="003D56FD">
        <w:rPr>
          <w:rFonts w:ascii="Times New Roman" w:eastAsia="Times New Roman" w:hAnsi="Times New Roman" w:cs="Times New Roman"/>
          <w:color w:val="000000"/>
          <w:sz w:val="24"/>
          <w:szCs w:val="24"/>
          <w:lang w:eastAsia="id-ID"/>
        </w:rPr>
        <w:t>aerah Provinsi Papua Barat nomor 14 tahun 2013 tentang rencana induk pembangunan kepariwisataan daerah tahun 2013 – 2033,</w:t>
      </w:r>
      <w:r w:rsidRPr="003D56FD">
        <w:rPr>
          <w:rFonts w:ascii="Times New Roman" w:eastAsia="Times New Roman" w:hAnsi="Times New Roman" w:cs="Times New Roman"/>
          <w:b/>
          <w:i/>
          <w:color w:val="000000"/>
          <w:sz w:val="24"/>
          <w:szCs w:val="24"/>
          <w:lang w:eastAsia="id-ID"/>
        </w:rPr>
        <w:t xml:space="preserve"> </w:t>
      </w:r>
      <w:r w:rsidRPr="003D56FD">
        <w:rPr>
          <w:rFonts w:ascii="Times New Roman" w:eastAsia="Times New Roman" w:hAnsi="Times New Roman" w:cs="Times New Roman"/>
          <w:color w:val="000000"/>
          <w:sz w:val="24"/>
          <w:szCs w:val="24"/>
          <w:lang w:eastAsia="id-ID"/>
        </w:rPr>
        <w:t xml:space="preserve">dengan ketentuan umum pada pasal 1 dengan penjelasan sebagai berikut : </w:t>
      </w:r>
    </w:p>
    <w:p w:rsidR="003D56FD" w:rsidRPr="003D56FD" w:rsidRDefault="003D56FD" w:rsidP="00234119">
      <w:pPr>
        <w:numPr>
          <w:ilvl w:val="0"/>
          <w:numId w:val="7"/>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Ayat 12,  produk pariwisata adalah semua komponen dan pelayanan destinasi yang meliputi industri pariwisata,</w:t>
      </w:r>
      <w:r w:rsidR="00DC5FDF">
        <w:rPr>
          <w:rFonts w:ascii="Times New Roman" w:eastAsia="Times New Roman" w:hAnsi="Times New Roman" w:cs="Times New Roman"/>
          <w:color w:val="000000"/>
          <w:sz w:val="24"/>
          <w:szCs w:val="24"/>
          <w:lang w:eastAsia="id-ID"/>
        </w:rPr>
        <w:t xml:space="preserve"> </w:t>
      </w:r>
      <w:r w:rsidRPr="003D56FD">
        <w:rPr>
          <w:rFonts w:ascii="Times New Roman" w:eastAsia="Times New Roman" w:hAnsi="Times New Roman" w:cs="Times New Roman"/>
          <w:color w:val="000000"/>
          <w:sz w:val="24"/>
          <w:szCs w:val="24"/>
          <w:lang w:eastAsia="id-ID"/>
        </w:rPr>
        <w:t>atraksi pariwisata, kawasan destinasi pariwisata dan jasa – jasa terkait yang mendukung kegiatan pariwisata.</w:t>
      </w:r>
    </w:p>
    <w:p w:rsidR="003D56FD" w:rsidRPr="003D56FD" w:rsidRDefault="003D56FD" w:rsidP="00234119">
      <w:pPr>
        <w:numPr>
          <w:ilvl w:val="0"/>
          <w:numId w:val="7"/>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Ayat 13, pemasaran pariwisata adalah upaya memperkenalkan, mempromosikan serta menjual produk dan destinasi pariwisata di dalam dan luar negeri.</w:t>
      </w:r>
    </w:p>
    <w:p w:rsidR="003D56FD" w:rsidRPr="003D56FD" w:rsidRDefault="003D56FD" w:rsidP="00234119">
      <w:pPr>
        <w:numPr>
          <w:ilvl w:val="0"/>
          <w:numId w:val="7"/>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Ayat 14, industri pariwisata adalah kumpulan jenis usaha yang menyediakan akomodasi, penyediaan makanan dan minuman,jasa pariwisata, serta rekreasi dan hiburan.</w:t>
      </w:r>
    </w:p>
    <w:p w:rsidR="003D56FD" w:rsidRPr="003D56FD" w:rsidRDefault="003D56FD" w:rsidP="00234119">
      <w:pPr>
        <w:numPr>
          <w:ilvl w:val="0"/>
          <w:numId w:val="7"/>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Ayat 15, atraksi pariwisata adalah sebagai sesuatu yang memiliki daya tarik meliputi atraksi alam, atraksi buatan manusia dan atraksi event yang menjadi objek dan tujuan kunjungan wisatawan</w:t>
      </w:r>
    </w:p>
    <w:p w:rsidR="003D56FD" w:rsidRPr="003D56FD" w:rsidRDefault="003D56FD"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4"/>
          <w:szCs w:val="24"/>
          <w:lang w:eastAsia="id-ID"/>
        </w:rPr>
      </w:pPr>
    </w:p>
    <w:p w:rsidR="003D56FD" w:rsidRPr="003D56FD" w:rsidRDefault="003D56FD" w:rsidP="003D56FD">
      <w:pPr>
        <w:pBdr>
          <w:top w:val="nil"/>
          <w:left w:val="nil"/>
          <w:bottom w:val="nil"/>
          <w:right w:val="nil"/>
          <w:between w:val="nil"/>
        </w:pBdr>
        <w:spacing w:after="0" w:line="360" w:lineRule="auto"/>
        <w:ind w:firstLine="567"/>
        <w:jc w:val="both"/>
        <w:rPr>
          <w:rFonts w:ascii="Times New Roman" w:eastAsia="Times New Roman" w:hAnsi="Times New Roman" w:cs="Times New Roman"/>
          <w:b/>
          <w:color w:val="000000"/>
          <w:sz w:val="24"/>
          <w:szCs w:val="24"/>
          <w:lang w:eastAsia="id-ID"/>
        </w:rPr>
      </w:pPr>
      <w:r w:rsidRPr="003D56FD">
        <w:rPr>
          <w:rFonts w:ascii="Times New Roman" w:eastAsia="Times New Roman" w:hAnsi="Times New Roman" w:cs="Times New Roman"/>
          <w:color w:val="000000"/>
          <w:sz w:val="24"/>
          <w:szCs w:val="24"/>
          <w:vertAlign w:val="superscript"/>
          <w:lang w:eastAsia="id-ID"/>
        </w:rPr>
        <w:footnoteReference w:id="2"/>
      </w:r>
      <w:r w:rsidRPr="003D56FD">
        <w:rPr>
          <w:rFonts w:ascii="Times New Roman" w:eastAsia="Times New Roman" w:hAnsi="Times New Roman" w:cs="Times New Roman"/>
          <w:color w:val="000000"/>
          <w:sz w:val="24"/>
          <w:szCs w:val="24"/>
          <w:lang w:eastAsia="id-ID"/>
        </w:rPr>
        <w:t xml:space="preserve">Potensi wisata yang </w:t>
      </w:r>
      <w:r w:rsidRPr="003D56FD">
        <w:rPr>
          <w:rFonts w:ascii="Times New Roman" w:eastAsia="Times New Roman" w:hAnsi="Times New Roman" w:cs="Times New Roman"/>
          <w:sz w:val="24"/>
          <w:szCs w:val="24"/>
          <w:lang w:eastAsia="id-ID"/>
        </w:rPr>
        <w:t>dimiliki</w:t>
      </w:r>
      <w:r w:rsidRPr="003D56FD">
        <w:rPr>
          <w:rFonts w:ascii="Times New Roman" w:eastAsia="Times New Roman" w:hAnsi="Times New Roman" w:cs="Times New Roman"/>
          <w:color w:val="000000"/>
          <w:sz w:val="24"/>
          <w:szCs w:val="24"/>
          <w:lang w:eastAsia="id-ID"/>
        </w:rPr>
        <w:t xml:space="preserve"> daerah ini, menjadikan Pemerintah Kabupaten Maybrat mengeluarkan  </w:t>
      </w:r>
      <w:r w:rsidR="00DC5FDF">
        <w:rPr>
          <w:rFonts w:ascii="Times New Roman" w:eastAsia="Times New Roman" w:hAnsi="Times New Roman" w:cs="Times New Roman"/>
          <w:sz w:val="24"/>
          <w:szCs w:val="24"/>
          <w:lang w:eastAsia="id-ID"/>
        </w:rPr>
        <w:t>Raperda</w:t>
      </w:r>
      <w:r w:rsidR="005A71B6">
        <w:rPr>
          <w:rFonts w:ascii="Times New Roman" w:eastAsia="Times New Roman" w:hAnsi="Times New Roman" w:cs="Times New Roman"/>
          <w:color w:val="000000"/>
          <w:sz w:val="24"/>
          <w:szCs w:val="24"/>
          <w:lang w:eastAsia="id-ID"/>
        </w:rPr>
        <w:t xml:space="preserve"> No 4 Tahun 2013 T</w:t>
      </w:r>
      <w:r w:rsidRPr="003D56FD">
        <w:rPr>
          <w:rFonts w:ascii="Times New Roman" w:eastAsia="Times New Roman" w:hAnsi="Times New Roman" w:cs="Times New Roman"/>
          <w:color w:val="000000"/>
          <w:sz w:val="24"/>
          <w:szCs w:val="24"/>
          <w:lang w:eastAsia="id-ID"/>
        </w:rPr>
        <w:t xml:space="preserve">entang Rencana Tata Ruang </w:t>
      </w:r>
      <w:r w:rsidRPr="003D56FD">
        <w:rPr>
          <w:rFonts w:ascii="Times New Roman" w:eastAsia="Times New Roman" w:hAnsi="Times New Roman" w:cs="Times New Roman"/>
          <w:color w:val="000000"/>
          <w:sz w:val="24"/>
          <w:szCs w:val="24"/>
          <w:lang w:eastAsia="id-ID"/>
        </w:rPr>
        <w:lastRenderedPageBreak/>
        <w:t>PKW Aya</w:t>
      </w:r>
      <w:r w:rsidR="00DC5FDF">
        <w:rPr>
          <w:rFonts w:ascii="Times New Roman" w:eastAsia="Times New Roman" w:hAnsi="Times New Roman" w:cs="Times New Roman"/>
          <w:color w:val="000000"/>
          <w:sz w:val="24"/>
          <w:szCs w:val="24"/>
          <w:lang w:eastAsia="id-ID"/>
        </w:rPr>
        <w:t>maru. Distrik Ayamaru sebagai; p</w:t>
      </w:r>
      <w:r w:rsidRPr="003D56FD">
        <w:rPr>
          <w:rFonts w:ascii="Times New Roman" w:eastAsia="Times New Roman" w:hAnsi="Times New Roman" w:cs="Times New Roman"/>
          <w:color w:val="000000"/>
          <w:sz w:val="24"/>
          <w:szCs w:val="24"/>
          <w:lang w:eastAsia="id-ID"/>
        </w:rPr>
        <w:t>usat jasa dan industri pariwisata skala provinsi,</w:t>
      </w:r>
      <w:r w:rsidR="003C6E2D">
        <w:rPr>
          <w:rFonts w:ascii="Times New Roman" w:eastAsia="Times New Roman" w:hAnsi="Times New Roman" w:cs="Times New Roman"/>
          <w:color w:val="000000"/>
          <w:sz w:val="24"/>
          <w:szCs w:val="24"/>
          <w:lang w:eastAsia="id-ID"/>
        </w:rPr>
        <w:t xml:space="preserve"> </w:t>
      </w:r>
      <w:r w:rsidRPr="003D56FD">
        <w:rPr>
          <w:rFonts w:ascii="Times New Roman" w:eastAsia="Times New Roman" w:hAnsi="Times New Roman" w:cs="Times New Roman"/>
          <w:color w:val="000000"/>
          <w:sz w:val="24"/>
          <w:szCs w:val="24"/>
          <w:lang w:eastAsia="id-ID"/>
        </w:rPr>
        <w:t>simpul transportasi skala provinsi</w:t>
      </w:r>
      <w:r w:rsidRPr="003D56FD">
        <w:rPr>
          <w:rFonts w:ascii="Times New Roman" w:eastAsia="Times New Roman" w:hAnsi="Times New Roman" w:cs="Times New Roman"/>
          <w:i/>
          <w:color w:val="000000"/>
          <w:sz w:val="24"/>
          <w:szCs w:val="24"/>
          <w:lang w:eastAsia="id-ID"/>
        </w:rPr>
        <w:t>,</w:t>
      </w:r>
      <w:r w:rsidRPr="003D56FD">
        <w:rPr>
          <w:rFonts w:ascii="Times New Roman" w:eastAsia="Times New Roman" w:hAnsi="Times New Roman" w:cs="Times New Roman"/>
          <w:color w:val="000000"/>
          <w:sz w:val="24"/>
          <w:szCs w:val="24"/>
          <w:lang w:eastAsia="id-ID"/>
        </w:rPr>
        <w:t xml:space="preserve"> dengan </w:t>
      </w:r>
      <w:r w:rsidR="00DC5FDF">
        <w:rPr>
          <w:rFonts w:ascii="Times New Roman" w:eastAsia="Times New Roman" w:hAnsi="Times New Roman" w:cs="Times New Roman"/>
          <w:color w:val="000000"/>
          <w:sz w:val="24"/>
          <w:szCs w:val="24"/>
          <w:lang w:eastAsia="id-ID"/>
        </w:rPr>
        <w:t>ra</w:t>
      </w:r>
      <w:r w:rsidR="00DC5FDF">
        <w:rPr>
          <w:rFonts w:ascii="Times New Roman" w:eastAsia="Times New Roman" w:hAnsi="Times New Roman" w:cs="Times New Roman"/>
          <w:sz w:val="24"/>
          <w:szCs w:val="24"/>
          <w:lang w:eastAsia="id-ID"/>
        </w:rPr>
        <w:t>p</w:t>
      </w:r>
      <w:r w:rsidRPr="003D56FD">
        <w:rPr>
          <w:rFonts w:ascii="Times New Roman" w:eastAsia="Times New Roman" w:hAnsi="Times New Roman" w:cs="Times New Roman"/>
          <w:sz w:val="24"/>
          <w:szCs w:val="24"/>
          <w:lang w:eastAsia="id-ID"/>
        </w:rPr>
        <w:t>erda</w:t>
      </w:r>
      <w:r w:rsidRPr="003D56FD">
        <w:rPr>
          <w:rFonts w:ascii="Times New Roman" w:eastAsia="Times New Roman" w:hAnsi="Times New Roman" w:cs="Times New Roman"/>
          <w:color w:val="000000"/>
          <w:sz w:val="24"/>
          <w:szCs w:val="24"/>
          <w:lang w:eastAsia="id-ID"/>
        </w:rPr>
        <w:t xml:space="preserve"> yang </w:t>
      </w:r>
      <w:r w:rsidRPr="003D56FD">
        <w:rPr>
          <w:rFonts w:ascii="Times New Roman" w:eastAsia="Times New Roman" w:hAnsi="Times New Roman" w:cs="Times New Roman"/>
          <w:sz w:val="24"/>
          <w:szCs w:val="24"/>
          <w:lang w:eastAsia="id-ID"/>
        </w:rPr>
        <w:t>dikeluarkan</w:t>
      </w:r>
      <w:r w:rsidRPr="003D56FD">
        <w:rPr>
          <w:rFonts w:ascii="Times New Roman" w:eastAsia="Times New Roman" w:hAnsi="Times New Roman" w:cs="Times New Roman"/>
          <w:color w:val="000000"/>
          <w:sz w:val="24"/>
          <w:szCs w:val="24"/>
          <w:lang w:eastAsia="id-ID"/>
        </w:rPr>
        <w:t xml:space="preserve"> pemerintah daerah serta peraturan Daerah Provinsi,  dapat  </w:t>
      </w:r>
      <w:r w:rsidRPr="003D56FD">
        <w:rPr>
          <w:rFonts w:ascii="Times New Roman" w:eastAsia="Times New Roman" w:hAnsi="Times New Roman" w:cs="Times New Roman"/>
          <w:sz w:val="24"/>
          <w:szCs w:val="24"/>
          <w:lang w:eastAsia="id-ID"/>
        </w:rPr>
        <w:t>dijadikan</w:t>
      </w:r>
      <w:r w:rsidRPr="003D56FD">
        <w:rPr>
          <w:rFonts w:ascii="Times New Roman" w:eastAsia="Times New Roman" w:hAnsi="Times New Roman" w:cs="Times New Roman"/>
          <w:color w:val="000000"/>
          <w:sz w:val="24"/>
          <w:szCs w:val="24"/>
          <w:lang w:eastAsia="id-ID"/>
        </w:rPr>
        <w:t xml:space="preserve"> sebagai  landasan hukum dalam perencanaan pengembangan kawasan  pariwisata Danau Ayamaru. </w:t>
      </w:r>
    </w:p>
    <w:p w:rsidR="003D56FD" w:rsidRPr="003D56FD" w:rsidRDefault="00DC5FDF" w:rsidP="003D56FD">
      <w:pPr>
        <w:spacing w:after="0" w:line="36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Berdasarkan observasi hasil observasi</w:t>
      </w:r>
      <w:r w:rsidR="003D56FD" w:rsidRPr="003D56FD">
        <w:rPr>
          <w:rFonts w:ascii="Times New Roman" w:eastAsia="Times New Roman" w:hAnsi="Times New Roman" w:cs="Times New Roman"/>
          <w:sz w:val="24"/>
          <w:szCs w:val="24"/>
          <w:lang w:eastAsia="id-ID"/>
        </w:rPr>
        <w:t xml:space="preserve"> yang dilakukan peneliti, terdapat beberapa masalah yang ada di kawasan wisata Danau Ayamaru, diantaranya adalah :</w:t>
      </w:r>
    </w:p>
    <w:p w:rsidR="003D56FD" w:rsidRPr="003D56FD" w:rsidRDefault="003D56FD" w:rsidP="0023411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Kurangnya intensitas dan sosialisasi yang </w:t>
      </w:r>
      <w:r w:rsidRPr="003D56FD">
        <w:rPr>
          <w:rFonts w:ascii="Times New Roman" w:eastAsia="Times New Roman" w:hAnsi="Times New Roman" w:cs="Times New Roman"/>
          <w:sz w:val="24"/>
          <w:szCs w:val="24"/>
          <w:lang w:eastAsia="id-ID"/>
        </w:rPr>
        <w:t>dilakukan</w:t>
      </w:r>
      <w:r w:rsidRPr="003D56FD">
        <w:rPr>
          <w:rFonts w:ascii="Times New Roman" w:eastAsia="Times New Roman" w:hAnsi="Times New Roman" w:cs="Times New Roman"/>
          <w:color w:val="000000"/>
          <w:sz w:val="24"/>
          <w:szCs w:val="24"/>
          <w:lang w:eastAsia="id-ID"/>
        </w:rPr>
        <w:t xml:space="preserve"> Pemerintah Kabupaten Maybrat, menyebabkan program yang telah direncanakan tidak dipahami dan didukung oleh masyarakat setempat </w:t>
      </w:r>
    </w:p>
    <w:p w:rsidR="003D56FD" w:rsidRPr="003D56FD" w:rsidRDefault="003D56FD" w:rsidP="0023411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Kurangnya sistem manajemen pengelolaan pariwisata  Danau Ayamaru </w:t>
      </w:r>
    </w:p>
    <w:p w:rsidR="003D56FD" w:rsidRPr="003D56FD" w:rsidRDefault="003D56FD" w:rsidP="0023411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Belum tersediannya sarana dan prasarana pariwisata Danau Ayamaru</w:t>
      </w:r>
    </w:p>
    <w:p w:rsidR="003D56FD" w:rsidRPr="003D56FD" w:rsidRDefault="003D56FD" w:rsidP="0023411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Belum tertatanya pola ruang  kawasan penunjang pariwisata </w:t>
      </w:r>
    </w:p>
    <w:p w:rsidR="003D56FD" w:rsidRPr="003D56FD" w:rsidRDefault="003D56FD" w:rsidP="0023411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Belum tersediannya lahan parkir yang memadai bagi pengunjung</w:t>
      </w:r>
    </w:p>
    <w:p w:rsidR="003D56FD" w:rsidRPr="003C6E2D" w:rsidRDefault="003D56FD" w:rsidP="003C6E2D">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3D56FD">
        <w:rPr>
          <w:rFonts w:ascii="Times New Roman" w:eastAsia="Times New Roman" w:hAnsi="Times New Roman" w:cs="Times New Roman"/>
          <w:color w:val="000000"/>
          <w:sz w:val="24"/>
          <w:szCs w:val="24"/>
          <w:lang w:eastAsia="id-ID"/>
        </w:rPr>
        <w:t xml:space="preserve">Belum tersedia sistem utilitas (listrik,saluran air </w:t>
      </w:r>
      <w:r w:rsidRPr="003D56FD">
        <w:rPr>
          <w:rFonts w:ascii="Times New Roman" w:eastAsia="Times New Roman" w:hAnsi="Times New Roman" w:cs="Times New Roman"/>
          <w:sz w:val="24"/>
          <w:szCs w:val="24"/>
          <w:lang w:eastAsia="id-ID"/>
        </w:rPr>
        <w:t>bersih</w:t>
      </w:r>
      <w:r w:rsidRPr="003D56FD">
        <w:rPr>
          <w:rFonts w:ascii="Times New Roman" w:eastAsia="Times New Roman" w:hAnsi="Times New Roman" w:cs="Times New Roman"/>
          <w:color w:val="000000"/>
          <w:sz w:val="24"/>
          <w:szCs w:val="24"/>
          <w:lang w:eastAsia="id-ID"/>
        </w:rPr>
        <w:t>/  irigasi, dan persampahan).</w:t>
      </w:r>
    </w:p>
    <w:p w:rsidR="003D56FD" w:rsidRDefault="003D56FD" w:rsidP="003D56FD">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Rumusan Masalah</w:t>
      </w:r>
    </w:p>
    <w:p w:rsidR="003D56FD" w:rsidRDefault="003D56FD" w:rsidP="003D56FD">
      <w:pPr>
        <w:spacing w:after="0" w:line="36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Berdasarkan latar belakang masalah sebagaimana disebutkan sebelumnya,maka rumusan masalah dalam penelitian ini adalah: </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Bagaiman</w:t>
      </w:r>
      <w:r w:rsidR="00DC5FDF">
        <w:rPr>
          <w:rFonts w:ascii="Times New Roman" w:eastAsia="Times New Roman" w:hAnsi="Times New Roman" w:cs="Times New Roman"/>
          <w:color w:val="000000"/>
          <w:sz w:val="24"/>
          <w:szCs w:val="24"/>
        </w:rPr>
        <w:t>a bentuk pengembangan potensi  kawasan p</w:t>
      </w:r>
      <w:r>
        <w:rPr>
          <w:rFonts w:ascii="Times New Roman" w:eastAsia="Times New Roman" w:hAnsi="Times New Roman" w:cs="Times New Roman"/>
          <w:color w:val="000000"/>
          <w:sz w:val="24"/>
          <w:szCs w:val="24"/>
        </w:rPr>
        <w:t xml:space="preserve">ariwisata Danau Ayamaru dalam memberdayakan masyarakat, dan </w:t>
      </w:r>
      <w:r>
        <w:rPr>
          <w:rFonts w:ascii="Times New Roman" w:eastAsia="Times New Roman" w:hAnsi="Times New Roman" w:cs="Times New Roman"/>
          <w:sz w:val="24"/>
          <w:szCs w:val="24"/>
        </w:rPr>
        <w:t>pembangunan</w:t>
      </w:r>
      <w:r>
        <w:rPr>
          <w:rFonts w:ascii="Times New Roman" w:eastAsia="Times New Roman" w:hAnsi="Times New Roman" w:cs="Times New Roman"/>
          <w:color w:val="000000"/>
          <w:sz w:val="24"/>
          <w:szCs w:val="24"/>
        </w:rPr>
        <w:t xml:space="preserve"> pariwisata yang berkelanjutan (</w:t>
      </w:r>
      <w:r>
        <w:rPr>
          <w:rFonts w:ascii="Times New Roman" w:eastAsia="Times New Roman" w:hAnsi="Times New Roman" w:cs="Times New Roman"/>
          <w:i/>
          <w:color w:val="000000"/>
          <w:sz w:val="24"/>
          <w:szCs w:val="24"/>
        </w:rPr>
        <w:t>sustainable</w:t>
      </w:r>
      <w:r>
        <w:rPr>
          <w:rFonts w:ascii="Times New Roman" w:eastAsia="Times New Roman" w:hAnsi="Times New Roman" w:cs="Times New Roman"/>
          <w:color w:val="000000"/>
          <w:sz w:val="24"/>
          <w:szCs w:val="24"/>
        </w:rPr>
        <w:t>).</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Bagaimana sistem pengelolaan manajemen pariwisata Danau Ayamaru.</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mengembangkan sistem akomodasi </w:t>
      </w:r>
      <w:r>
        <w:rPr>
          <w:rFonts w:ascii="Times New Roman" w:eastAsia="Times New Roman" w:hAnsi="Times New Roman" w:cs="Times New Roman"/>
          <w:sz w:val="24"/>
          <w:szCs w:val="24"/>
        </w:rPr>
        <w:t>dan</w:t>
      </w:r>
      <w:r>
        <w:rPr>
          <w:rFonts w:ascii="Times New Roman" w:eastAsia="Times New Roman" w:hAnsi="Times New Roman" w:cs="Times New Roman"/>
          <w:color w:val="000000"/>
          <w:sz w:val="24"/>
          <w:szCs w:val="24"/>
        </w:rPr>
        <w:t xml:space="preserve"> amenitas pariwisata Danau Ayamaru.</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Bagaimana mengembangkan pola kawasan yang dapat mendukung camping ground.</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mengembangkan kawasan yang mendukung </w:t>
      </w:r>
      <w:r>
        <w:rPr>
          <w:rFonts w:ascii="Times New Roman" w:eastAsia="Times New Roman" w:hAnsi="Times New Roman" w:cs="Times New Roman"/>
          <w:sz w:val="24"/>
          <w:szCs w:val="24"/>
        </w:rPr>
        <w:t>aktivitas</w:t>
      </w:r>
      <w:r>
        <w:rPr>
          <w:rFonts w:ascii="Times New Roman" w:eastAsia="Times New Roman" w:hAnsi="Times New Roman" w:cs="Times New Roman"/>
          <w:color w:val="000000"/>
          <w:sz w:val="24"/>
          <w:szCs w:val="24"/>
        </w:rPr>
        <w:t xml:space="preserve"> wisata Danau Ayamaru </w:t>
      </w:r>
    </w:p>
    <w:p w:rsidR="003D56FD" w:rsidRDefault="003D56FD" w:rsidP="00234119">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Bagaimana mengembangkan  kawasan yang mendukung terbangunnya dermaga untuk wisata perahu.</w:t>
      </w:r>
    </w:p>
    <w:p w:rsidR="00532CB3" w:rsidRDefault="00532CB3" w:rsidP="00532CB3">
      <w:pPr>
        <w:pBdr>
          <w:top w:val="nil"/>
          <w:left w:val="nil"/>
          <w:bottom w:val="nil"/>
          <w:right w:val="nil"/>
          <w:between w:val="nil"/>
        </w:pBdr>
        <w:spacing w:after="0" w:line="360" w:lineRule="auto"/>
        <w:ind w:left="1287"/>
        <w:jc w:val="both"/>
        <w:rPr>
          <w:rFonts w:ascii="Times New Roman" w:eastAsia="Times New Roman" w:hAnsi="Times New Roman" w:cs="Times New Roman"/>
          <w:color w:val="000000"/>
          <w:sz w:val="24"/>
          <w:szCs w:val="24"/>
        </w:rPr>
      </w:pPr>
    </w:p>
    <w:p w:rsidR="003D56FD" w:rsidRDefault="003D56FD" w:rsidP="003D56FD">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lastRenderedPageBreak/>
        <w:t>Batasan Masalah</w:t>
      </w:r>
    </w:p>
    <w:p w:rsidR="00A05568" w:rsidRDefault="00A05568" w:rsidP="00A0556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identifikasi masalah yang terjadi pada kawasan penelitian, peneliti membatasi satu masalah yang akan menjadi fokus utama dalam penelitian yaitu :</w:t>
      </w:r>
      <w:r w:rsidR="00532C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Bagaimana mengembangkan kawasan yang mendukung aktivitas wisata  Danau Ayamaru.</w:t>
      </w:r>
    </w:p>
    <w:p w:rsidR="00A05568" w:rsidRPr="00A05568" w:rsidRDefault="00A05568" w:rsidP="00A05568">
      <w:pPr>
        <w:rPr>
          <w:rFonts w:ascii="Times New Roman" w:hAnsi="Times New Roman" w:cs="Times New Roman"/>
          <w:b/>
          <w:sz w:val="24"/>
          <w:szCs w:val="24"/>
        </w:rPr>
      </w:pPr>
    </w:p>
    <w:p w:rsidR="003D56FD" w:rsidRDefault="003D56FD" w:rsidP="000A1086">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Maksud dan Tujuan</w:t>
      </w:r>
    </w:p>
    <w:p w:rsidR="003D56FD" w:rsidRDefault="003D56FD" w:rsidP="00BF089A">
      <w:pPr>
        <w:pStyle w:val="ListParagraph"/>
        <w:numPr>
          <w:ilvl w:val="0"/>
          <w:numId w:val="3"/>
        </w:numPr>
        <w:spacing w:line="360" w:lineRule="auto"/>
        <w:ind w:left="1134"/>
        <w:rPr>
          <w:rFonts w:ascii="Times New Roman" w:hAnsi="Times New Roman" w:cs="Times New Roman"/>
          <w:b/>
          <w:sz w:val="24"/>
          <w:szCs w:val="24"/>
        </w:rPr>
      </w:pPr>
      <w:r>
        <w:rPr>
          <w:rFonts w:ascii="Times New Roman" w:hAnsi="Times New Roman" w:cs="Times New Roman"/>
          <w:b/>
          <w:sz w:val="24"/>
          <w:szCs w:val="24"/>
        </w:rPr>
        <w:t>Tujuan</w:t>
      </w:r>
    </w:p>
    <w:p w:rsidR="00A05568" w:rsidRDefault="00A05568" w:rsidP="00BF089A">
      <w:pPr>
        <w:spacing w:after="0"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permasalahan yang teridentifikasi  maka tujuan dari penelitian ini a</w:t>
      </w:r>
      <w:r w:rsidR="00DC5FDF">
        <w:rPr>
          <w:rFonts w:ascii="Times New Roman" w:eastAsia="Times New Roman" w:hAnsi="Times New Roman" w:cs="Times New Roman"/>
          <w:sz w:val="24"/>
          <w:szCs w:val="24"/>
        </w:rPr>
        <w:t>dalah bagaimana  mengembangkan kawasan  p</w:t>
      </w:r>
      <w:r>
        <w:rPr>
          <w:rFonts w:ascii="Times New Roman" w:eastAsia="Times New Roman" w:hAnsi="Times New Roman" w:cs="Times New Roman"/>
          <w:sz w:val="24"/>
          <w:szCs w:val="24"/>
        </w:rPr>
        <w:t>ariwisata Danau Ayamaru dengan  tujuan yang akan dicapai dalam penelitian ini adalah:</w:t>
      </w:r>
    </w:p>
    <w:p w:rsidR="00A05568" w:rsidRDefault="00DC5FDF" w:rsidP="00234119">
      <w:pPr>
        <w:numPr>
          <w:ilvl w:val="0"/>
          <w:numId w:val="9"/>
        </w:numPr>
        <w:pBdr>
          <w:top w:val="nil"/>
          <w:left w:val="nil"/>
          <w:bottom w:val="nil"/>
          <w:right w:val="nil"/>
          <w:between w:val="nil"/>
        </w:pBdr>
        <w:spacing w:after="0" w:line="360" w:lineRule="auto"/>
        <w:ind w:left="1276"/>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Tercapainya pengembangan potensi kawasan pariwisata Danau Ayamaru dalam memberdayakan masyarakat, dan terciptanya </w:t>
      </w:r>
      <w:r>
        <w:rPr>
          <w:rFonts w:ascii="Times New Roman" w:eastAsia="Times New Roman" w:hAnsi="Times New Roman" w:cs="Times New Roman"/>
          <w:sz w:val="24"/>
          <w:szCs w:val="24"/>
        </w:rPr>
        <w:t>akselerasi</w:t>
      </w:r>
      <w:r>
        <w:rPr>
          <w:rFonts w:ascii="Times New Roman" w:eastAsia="Times New Roman" w:hAnsi="Times New Roman" w:cs="Times New Roman"/>
          <w:color w:val="000000"/>
          <w:sz w:val="24"/>
          <w:szCs w:val="24"/>
        </w:rPr>
        <w:t xml:space="preserve"> pembangunan pariwisata yang berkelanjutan </w:t>
      </w:r>
      <w:r>
        <w:rPr>
          <w:rFonts w:ascii="Times New Roman" w:eastAsia="Times New Roman" w:hAnsi="Times New Roman" w:cs="Times New Roman"/>
          <w:i/>
          <w:color w:val="000000"/>
          <w:sz w:val="24"/>
          <w:szCs w:val="24"/>
        </w:rPr>
        <w:t>(sustainable).</w:t>
      </w:r>
    </w:p>
    <w:p w:rsidR="00A05568" w:rsidRDefault="00DC5FDF" w:rsidP="00234119">
      <w:pPr>
        <w:numPr>
          <w:ilvl w:val="0"/>
          <w:numId w:val="9"/>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Meningkatkan ekonomi masyarakat Distrik Ayamaru.</w:t>
      </w:r>
    </w:p>
    <w:p w:rsidR="00A05568" w:rsidRDefault="00A05568" w:rsidP="00234119">
      <w:pPr>
        <w:numPr>
          <w:ilvl w:val="0"/>
          <w:numId w:val="9"/>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Terciptanya </w:t>
      </w:r>
      <w:r w:rsidR="00DC5FDF">
        <w:rPr>
          <w:rFonts w:ascii="Times New Roman" w:eastAsia="Times New Roman" w:hAnsi="Times New Roman" w:cs="Times New Roman"/>
          <w:color w:val="000000"/>
          <w:sz w:val="24"/>
          <w:szCs w:val="24"/>
        </w:rPr>
        <w:t>pengembangan kawasan yang memprioritaskan keasrian dan kelestarian alam.</w:t>
      </w:r>
    </w:p>
    <w:p w:rsidR="00A05568" w:rsidRDefault="00A05568" w:rsidP="00234119">
      <w:pPr>
        <w:numPr>
          <w:ilvl w:val="0"/>
          <w:numId w:val="9"/>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Tercapainya </w:t>
      </w:r>
      <w:r w:rsidR="00DC5FDF">
        <w:rPr>
          <w:rFonts w:ascii="Times New Roman" w:eastAsia="Times New Roman" w:hAnsi="Times New Roman" w:cs="Times New Roman"/>
          <w:color w:val="000000"/>
          <w:sz w:val="24"/>
          <w:szCs w:val="24"/>
        </w:rPr>
        <w:t xml:space="preserve">pengembangan kawasan dengan cara tersedianya konsep pola ruang yang mendukung </w:t>
      </w:r>
      <w:r w:rsidR="00DC5FDF">
        <w:rPr>
          <w:rFonts w:ascii="Times New Roman" w:eastAsia="Times New Roman" w:hAnsi="Times New Roman" w:cs="Times New Roman"/>
          <w:sz w:val="24"/>
          <w:szCs w:val="24"/>
        </w:rPr>
        <w:t>aktivitas</w:t>
      </w:r>
      <w:r w:rsidR="00DC5FDF">
        <w:rPr>
          <w:rFonts w:ascii="Times New Roman" w:eastAsia="Times New Roman" w:hAnsi="Times New Roman" w:cs="Times New Roman"/>
          <w:color w:val="000000"/>
          <w:sz w:val="24"/>
          <w:szCs w:val="24"/>
        </w:rPr>
        <w:t xml:space="preserve">  pariwisata.</w:t>
      </w:r>
    </w:p>
    <w:p w:rsidR="00A05568" w:rsidRDefault="00A05568" w:rsidP="00234119">
      <w:pPr>
        <w:numPr>
          <w:ilvl w:val="0"/>
          <w:numId w:val="9"/>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Tersusunnya </w:t>
      </w:r>
      <w:r w:rsidR="00DC5FDF">
        <w:rPr>
          <w:rFonts w:ascii="Times New Roman" w:eastAsia="Times New Roman" w:hAnsi="Times New Roman" w:cs="Times New Roman"/>
          <w:color w:val="000000"/>
          <w:sz w:val="24"/>
          <w:szCs w:val="24"/>
        </w:rPr>
        <w:t>konsep pengembangan kawasan</w:t>
      </w:r>
      <w:r w:rsidR="00DC5FDF">
        <w:rPr>
          <w:rFonts w:ascii="Times New Roman" w:eastAsia="Times New Roman" w:hAnsi="Times New Roman" w:cs="Times New Roman"/>
          <w:color w:val="FF0000"/>
          <w:sz w:val="24"/>
          <w:szCs w:val="24"/>
        </w:rPr>
        <w:t xml:space="preserve"> </w:t>
      </w:r>
      <w:r w:rsidR="00DC5FDF">
        <w:rPr>
          <w:rFonts w:ascii="Times New Roman" w:eastAsia="Times New Roman" w:hAnsi="Times New Roman" w:cs="Times New Roman"/>
          <w:color w:val="000000"/>
          <w:sz w:val="24"/>
          <w:szCs w:val="24"/>
        </w:rPr>
        <w:t>yang mendukung terbangunnya destinasi wisata Danau Ayamaru.</w:t>
      </w:r>
    </w:p>
    <w:p w:rsidR="00A05568" w:rsidRPr="00A05568" w:rsidRDefault="00A05568" w:rsidP="00A05568">
      <w:p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p>
    <w:p w:rsidR="003D56FD" w:rsidRDefault="003D56FD" w:rsidP="00BF089A">
      <w:pPr>
        <w:pStyle w:val="ListParagraph"/>
        <w:numPr>
          <w:ilvl w:val="0"/>
          <w:numId w:val="3"/>
        </w:numPr>
        <w:ind w:left="1134"/>
        <w:rPr>
          <w:rFonts w:ascii="Times New Roman" w:hAnsi="Times New Roman" w:cs="Times New Roman"/>
          <w:b/>
          <w:sz w:val="24"/>
          <w:szCs w:val="24"/>
        </w:rPr>
      </w:pPr>
      <w:r>
        <w:rPr>
          <w:rFonts w:ascii="Times New Roman" w:hAnsi="Times New Roman" w:cs="Times New Roman"/>
          <w:b/>
          <w:sz w:val="24"/>
          <w:szCs w:val="24"/>
        </w:rPr>
        <w:t>Sasaran</w:t>
      </w:r>
    </w:p>
    <w:p w:rsidR="00A05568" w:rsidRDefault="00A05568" w:rsidP="00BF089A">
      <w:pPr>
        <w:spacing w:after="0"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Adapun sasaran dari rencana pengembangan kawasan Pariwisata Danau Ayamaru adalah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Tersusunnya ko</w:t>
      </w:r>
      <w:r w:rsidR="00DC5FDF">
        <w:rPr>
          <w:rFonts w:ascii="Times New Roman" w:eastAsia="Times New Roman" w:hAnsi="Times New Roman" w:cs="Times New Roman"/>
          <w:sz w:val="24"/>
          <w:szCs w:val="24"/>
        </w:rPr>
        <w:t>nsep pengembangan dan penataan kawasan p</w:t>
      </w:r>
      <w:r>
        <w:rPr>
          <w:rFonts w:ascii="Times New Roman" w:eastAsia="Times New Roman" w:hAnsi="Times New Roman" w:cs="Times New Roman"/>
          <w:sz w:val="24"/>
          <w:szCs w:val="24"/>
        </w:rPr>
        <w:t>ariwisata Danau Ayamaru.</w:t>
      </w:r>
    </w:p>
    <w:p w:rsidR="00A05568" w:rsidRDefault="00A05568" w:rsidP="00A05568">
      <w:pPr>
        <w:rPr>
          <w:rFonts w:ascii="Times New Roman" w:hAnsi="Times New Roman" w:cs="Times New Roman"/>
          <w:b/>
          <w:sz w:val="24"/>
          <w:szCs w:val="24"/>
        </w:rPr>
      </w:pPr>
    </w:p>
    <w:p w:rsidR="00A05568" w:rsidRDefault="00A05568" w:rsidP="00A05568">
      <w:pPr>
        <w:rPr>
          <w:rFonts w:ascii="Times New Roman" w:hAnsi="Times New Roman" w:cs="Times New Roman"/>
          <w:b/>
          <w:sz w:val="24"/>
          <w:szCs w:val="24"/>
        </w:rPr>
      </w:pPr>
    </w:p>
    <w:p w:rsidR="00655AEE" w:rsidRDefault="00655AEE" w:rsidP="00A05568">
      <w:pPr>
        <w:rPr>
          <w:rFonts w:ascii="Times New Roman" w:hAnsi="Times New Roman" w:cs="Times New Roman"/>
          <w:b/>
          <w:sz w:val="24"/>
          <w:szCs w:val="24"/>
        </w:rPr>
      </w:pPr>
    </w:p>
    <w:p w:rsidR="00655AEE" w:rsidRDefault="00655AEE" w:rsidP="00A05568">
      <w:pPr>
        <w:rPr>
          <w:rFonts w:ascii="Times New Roman" w:hAnsi="Times New Roman" w:cs="Times New Roman"/>
          <w:b/>
          <w:sz w:val="24"/>
          <w:szCs w:val="24"/>
        </w:rPr>
      </w:pPr>
    </w:p>
    <w:p w:rsidR="003D56FD" w:rsidRDefault="003D56FD" w:rsidP="003D56FD">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lastRenderedPageBreak/>
        <w:t>Sistematika Penulisan</w:t>
      </w:r>
    </w:p>
    <w:p w:rsidR="00A05568" w:rsidRDefault="00A05568" w:rsidP="00DC5FD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Sistematika penulisan proposal penelitian ini disusun untuk memberikan gambaran umum tentang penelitian yang dijalankan,sistematika penulisan tugas akhir ini adalah sebagai berikut:</w:t>
      </w:r>
    </w:p>
    <w:p w:rsidR="00A05568" w:rsidRDefault="00A05568" w:rsidP="00A05568">
      <w:pPr>
        <w:spacing w:after="0" w:line="360" w:lineRule="auto"/>
        <w:ind w:firstLine="426"/>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 PENDAHULUAN</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bab ini diuraikan tentang latar belakang masalah, rumusan masalah,tujuan penelitian,metode penelitian, batasan masalah dan sistematika penulisan.</w:t>
      </w: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II. TINJAUAN PUSTAKA</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bab ini diuraikan tentang teori – teori yang digunakan dalam penelitian yaitu kebijakan publik, pembangunan, strategi pengembangan, dan pengembangan pariwisata, diuraikan juga kerangka pemikiran yang dibuat oleh  peneliti.</w:t>
      </w: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III. METODE PENELITIAN</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bab ini diuraikan jenis metode yang digunakan mulai dari teknik pengumpulan data  dan teknik analisis.</w:t>
      </w: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IV. GAMBARAN UMUM WILAYAH</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bab ini diuraikan gambaran umum lokasi penelitian serta potensi-potensi yang dimiliki pada wilayah tersebut. </w:t>
      </w: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BAB V. Hasil Penelitian dan Pembahasan </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Pada bab ini diuraikan hasil penelitian dan strategi dan rencana pengembangan kawasan objek wisata </w:t>
      </w: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VI KESIMPULAN</w:t>
      </w:r>
    </w:p>
    <w:p w:rsidR="00A05568" w:rsidRDefault="00A05568" w:rsidP="00A0556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bab ini diuraikan kesimpulan dan saran yang telah diperoleh dari hasil penulisan tugas akhir.</w:t>
      </w:r>
    </w:p>
    <w:p w:rsidR="00DC5FDF" w:rsidRDefault="00DC5FDF"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sz w:val="24"/>
          <w:szCs w:val="24"/>
        </w:rPr>
      </w:pPr>
    </w:p>
    <w:p w:rsidR="00A05568" w:rsidRDefault="00A05568" w:rsidP="00A05568">
      <w:pPr>
        <w:spacing w:after="0" w:line="360" w:lineRule="auto"/>
        <w:jc w:val="both"/>
        <w:rPr>
          <w:rFonts w:ascii="Times New Roman" w:eastAsia="Times New Roman" w:hAnsi="Times New Roman" w:cs="Times New Roman"/>
          <w:sz w:val="24"/>
          <w:szCs w:val="24"/>
        </w:rPr>
      </w:pPr>
    </w:p>
    <w:p w:rsidR="003D56FD" w:rsidRDefault="003D56FD" w:rsidP="003D56FD">
      <w:pPr>
        <w:jc w:val="center"/>
        <w:rPr>
          <w:rFonts w:ascii="Times New Roman" w:hAnsi="Times New Roman" w:cs="Times New Roman"/>
          <w:b/>
          <w:sz w:val="28"/>
        </w:rPr>
      </w:pPr>
      <w:r>
        <w:rPr>
          <w:rFonts w:ascii="Times New Roman" w:hAnsi="Times New Roman" w:cs="Times New Roman"/>
          <w:b/>
          <w:sz w:val="28"/>
        </w:rPr>
        <w:lastRenderedPageBreak/>
        <w:t xml:space="preserve">BAB II </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t>TINJAUAN PUSTAKA</w:t>
      </w:r>
    </w:p>
    <w:p w:rsidR="003D56FD" w:rsidRDefault="003D56FD" w:rsidP="00234119">
      <w:pPr>
        <w:pStyle w:val="ListParagraph"/>
        <w:numPr>
          <w:ilvl w:val="0"/>
          <w:numId w:val="2"/>
        </w:numPr>
        <w:spacing w:line="360" w:lineRule="auto"/>
        <w:ind w:hanging="436"/>
        <w:rPr>
          <w:rFonts w:ascii="Times New Roman" w:hAnsi="Times New Roman" w:cs="Times New Roman"/>
          <w:b/>
          <w:sz w:val="24"/>
          <w:szCs w:val="24"/>
        </w:rPr>
      </w:pPr>
      <w:r w:rsidRPr="003D56FD">
        <w:rPr>
          <w:rFonts w:ascii="Times New Roman" w:hAnsi="Times New Roman" w:cs="Times New Roman"/>
          <w:b/>
          <w:sz w:val="24"/>
          <w:szCs w:val="24"/>
        </w:rPr>
        <w:t>Landasan Hukum</w:t>
      </w:r>
    </w:p>
    <w:p w:rsidR="003D56FD" w:rsidRDefault="003D56FD" w:rsidP="00BF089A">
      <w:pPr>
        <w:pStyle w:val="ListParagraph"/>
        <w:numPr>
          <w:ilvl w:val="0"/>
          <w:numId w:val="4"/>
        </w:numPr>
        <w:spacing w:line="360" w:lineRule="auto"/>
        <w:ind w:left="1134" w:hanging="567"/>
        <w:rPr>
          <w:rFonts w:ascii="Times New Roman" w:hAnsi="Times New Roman" w:cs="Times New Roman"/>
          <w:b/>
          <w:sz w:val="24"/>
          <w:szCs w:val="24"/>
        </w:rPr>
      </w:pPr>
      <w:r w:rsidRPr="003D56FD">
        <w:rPr>
          <w:rFonts w:ascii="Times New Roman" w:hAnsi="Times New Roman" w:cs="Times New Roman"/>
          <w:b/>
          <w:sz w:val="24"/>
          <w:szCs w:val="24"/>
        </w:rPr>
        <w:t>Peraturan Menteri Lingkungan Hidup Dan Kehutanan Republik Indonesia Nomor P.13/Menlhk/Setjen/Kum.1/5/2020 , Mengenai Pembangunan Sarana dan Prasarana Wisata Alam di Kawasan Hutan</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Wisata alam di kawasan hutan adalah kegiatan perjalanan atau sebagian dari kegiatan tersebut yang dilakukan secara sukarela serta bersifat sementara untuk menikmati gejala keunikan dan keindahan alam di kawasan hutan. Sarana wisata alam adalah bangunan yang diperuntukan guna memenuhi kebutuhan kegiatan wisata alam.</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Prasarana wisata alam adalah segala sesuatu yang keberadaannya diperuntukan sebagai penunjang kegiatan wisata alam. Pembangunan sarana wisata alam dan prasarana wisata alam di kawasan hutan dilakukan berdasarkan:</w:t>
      </w:r>
    </w:p>
    <w:p w:rsidR="00A05568" w:rsidRDefault="00A05568" w:rsidP="0023411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Prinsip konservasi dimaksudkan agar pembangunan sarana dan prasarana harus tetap melestarikan lanskap kawasan;</w:t>
      </w:r>
    </w:p>
    <w:p w:rsidR="00A05568" w:rsidRDefault="00A05568" w:rsidP="0023411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Prinsip partisipasi dimaksudkan agar proses pembangunan sarana dan prasarana harus selaras dengan rencana-rencana yang disyaratkan dan melibatkan masyarakat dalam upaya pengelolaan kawasan secara lestari;</w:t>
      </w:r>
    </w:p>
    <w:p w:rsidR="00A05568" w:rsidRDefault="00A05568" w:rsidP="0023411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Prinsip edukasi dan rekreasi dimaksudkan agar sarana dan prasarana harus layak pasar dan mendukung program wisata yang bermuatan edukasi dan rekreasi tentang nilai-nilai alam dan budaya kawasan;</w:t>
      </w:r>
    </w:p>
    <w:p w:rsidR="00A05568" w:rsidRPr="00A05568" w:rsidRDefault="00A05568" w:rsidP="00A055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rsidR="003D56FD" w:rsidRDefault="003D56FD" w:rsidP="00BF089A">
      <w:pPr>
        <w:pStyle w:val="ListParagraph"/>
        <w:numPr>
          <w:ilvl w:val="0"/>
          <w:numId w:val="4"/>
        </w:numPr>
        <w:ind w:left="1134" w:hanging="425"/>
        <w:rPr>
          <w:rFonts w:ascii="Times New Roman" w:hAnsi="Times New Roman" w:cs="Times New Roman"/>
          <w:b/>
          <w:sz w:val="24"/>
          <w:szCs w:val="24"/>
        </w:rPr>
      </w:pPr>
      <w:r w:rsidRPr="003D56FD">
        <w:rPr>
          <w:rFonts w:ascii="Times New Roman" w:hAnsi="Times New Roman" w:cs="Times New Roman"/>
          <w:b/>
          <w:sz w:val="24"/>
          <w:szCs w:val="24"/>
        </w:rPr>
        <w:t>Undang – Undang No 10 Tahun 2009 Tentang Kepariwisataan</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Berdasarkan pada Un</w:t>
      </w:r>
      <w:r w:rsidR="00B82620">
        <w:rPr>
          <w:rFonts w:ascii="Times New Roman" w:eastAsia="Times New Roman" w:hAnsi="Times New Roman" w:cs="Times New Roman"/>
          <w:sz w:val="24"/>
          <w:szCs w:val="24"/>
        </w:rPr>
        <w:t>dang – undang No 10 Tahun 2009 tentang k</w:t>
      </w:r>
      <w:r>
        <w:rPr>
          <w:rFonts w:ascii="Times New Roman" w:eastAsia="Times New Roman" w:hAnsi="Times New Roman" w:cs="Times New Roman"/>
          <w:sz w:val="24"/>
          <w:szCs w:val="24"/>
        </w:rPr>
        <w:t xml:space="preserve">epariwisataan, kepariwisataan merupakan bagian integral dari pembangunan nasional yang dilakukan secara sistematis, terencana, terpadu, berkelanjutan, dan bertanggung jawab dengan tetap memberikan perlindungan terhadap nilai-nilai </w:t>
      </w:r>
      <w:r>
        <w:rPr>
          <w:rFonts w:ascii="Times New Roman" w:eastAsia="Times New Roman" w:hAnsi="Times New Roman" w:cs="Times New Roman"/>
          <w:sz w:val="24"/>
          <w:szCs w:val="24"/>
        </w:rPr>
        <w:lastRenderedPageBreak/>
        <w:t xml:space="preserve">agama, budaya yang hidup dalam masyarakat, kelestarian dan mutu lingkungan hidup, serta kepentingan nasional. </w:t>
      </w:r>
    </w:p>
    <w:p w:rsidR="00A05568" w:rsidRDefault="00A05568" w:rsidP="00A05568">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Pembangunan kepariwisataan diperlukan untuk mendorong pemerataan kesempatan berusaha dan memperoleh manfaat serta mampu menghadapi tantangan perubahan kehidupan lokal, nasional, dan global.</w:t>
      </w:r>
    </w:p>
    <w:p w:rsidR="003D56FD" w:rsidRDefault="003D56FD" w:rsidP="00BF089A">
      <w:pPr>
        <w:pStyle w:val="ListParagraph"/>
        <w:numPr>
          <w:ilvl w:val="0"/>
          <w:numId w:val="4"/>
        </w:numPr>
        <w:ind w:left="1134" w:hanging="425"/>
        <w:rPr>
          <w:rFonts w:ascii="Times New Roman" w:hAnsi="Times New Roman" w:cs="Times New Roman"/>
          <w:b/>
          <w:sz w:val="24"/>
          <w:szCs w:val="24"/>
        </w:rPr>
      </w:pPr>
      <w:r w:rsidRPr="003D56FD">
        <w:rPr>
          <w:rFonts w:ascii="Times New Roman" w:hAnsi="Times New Roman" w:cs="Times New Roman"/>
          <w:b/>
          <w:sz w:val="24"/>
          <w:szCs w:val="24"/>
        </w:rPr>
        <w:t>Peraturan  Tingkat  Provinsi Papua Barat</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Kawasan Ayamaru, merupakan wilayah yang termasuk sebagai pusat – pusat  regional sebagai pusat koleksi dan distribusi dalam wilayahnya, juga dalam hubunganny</w:t>
      </w:r>
      <w:r w:rsidR="00B82620">
        <w:rPr>
          <w:rFonts w:ascii="Times New Roman" w:eastAsia="Times New Roman" w:hAnsi="Times New Roman" w:cs="Times New Roman"/>
          <w:sz w:val="24"/>
          <w:szCs w:val="24"/>
        </w:rPr>
        <w:t>a dengan wilayah luar, kawasan a</w:t>
      </w:r>
      <w:r>
        <w:rPr>
          <w:rFonts w:ascii="Times New Roman" w:eastAsia="Times New Roman" w:hAnsi="Times New Roman" w:cs="Times New Roman"/>
          <w:sz w:val="24"/>
          <w:szCs w:val="24"/>
        </w:rPr>
        <w:t>yama</w:t>
      </w:r>
      <w:r w:rsidR="00B82620">
        <w:rPr>
          <w:rFonts w:ascii="Times New Roman" w:eastAsia="Times New Roman" w:hAnsi="Times New Roman" w:cs="Times New Roman"/>
          <w:sz w:val="24"/>
          <w:szCs w:val="24"/>
        </w:rPr>
        <w:t>ru ditetapkan berperan sebagai pusat kegiatan w</w:t>
      </w:r>
      <w:r>
        <w:rPr>
          <w:rFonts w:ascii="Times New Roman" w:eastAsia="Times New Roman" w:hAnsi="Times New Roman" w:cs="Times New Roman"/>
          <w:sz w:val="24"/>
          <w:szCs w:val="24"/>
        </w:rPr>
        <w:t>ilayah (PKW), agar pengembangan fungsinya terkait dengan sistem kota di Provinsi Pap</w:t>
      </w:r>
      <w:r w:rsidR="00B82620">
        <w:rPr>
          <w:rFonts w:ascii="Times New Roman" w:eastAsia="Times New Roman" w:hAnsi="Times New Roman" w:cs="Times New Roman"/>
          <w:sz w:val="24"/>
          <w:szCs w:val="24"/>
        </w:rPr>
        <w:t>ua Barat dan wilayah indonesia bagian t</w:t>
      </w:r>
      <w:r>
        <w:rPr>
          <w:rFonts w:ascii="Times New Roman" w:eastAsia="Times New Roman" w:hAnsi="Times New Roman" w:cs="Times New Roman"/>
          <w:sz w:val="24"/>
          <w:szCs w:val="24"/>
        </w:rPr>
        <w:t>imur. Wilayah pengembangan wisata diarahkan pada pengembangan kawasan pariwisata, yang dapat menjadi sentra utama dalam wisata, yang dapat menciptakan suatu peluang be</w:t>
      </w:r>
      <w:r w:rsidR="00B82620">
        <w:rPr>
          <w:rFonts w:ascii="Times New Roman" w:eastAsia="Times New Roman" w:hAnsi="Times New Roman" w:cs="Times New Roman"/>
          <w:sz w:val="24"/>
          <w:szCs w:val="24"/>
        </w:rPr>
        <w:t>sar bagi masyarakat di Distrik</w:t>
      </w:r>
      <w:r>
        <w:rPr>
          <w:rFonts w:ascii="Times New Roman" w:eastAsia="Times New Roman" w:hAnsi="Times New Roman" w:cs="Times New Roman"/>
          <w:sz w:val="24"/>
          <w:szCs w:val="24"/>
        </w:rPr>
        <w:t xml:space="preserve"> Ayamaru, dan dapat mendorong peningkatan perekonomian wilayah  setempat.</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Ayamaru dij</w:t>
      </w:r>
      <w:r w:rsidR="00B82620">
        <w:rPr>
          <w:rFonts w:ascii="Times New Roman" w:eastAsia="Times New Roman" w:hAnsi="Times New Roman" w:cs="Times New Roman"/>
          <w:sz w:val="24"/>
          <w:szCs w:val="24"/>
        </w:rPr>
        <w:t>adikan sebagai  salah satu daerah tujuan w</w:t>
      </w:r>
      <w:r>
        <w:rPr>
          <w:rFonts w:ascii="Times New Roman" w:eastAsia="Times New Roman" w:hAnsi="Times New Roman" w:cs="Times New Roman"/>
          <w:sz w:val="24"/>
          <w:szCs w:val="24"/>
        </w:rPr>
        <w:t>isata, dengan objek wisata Danau Ayamaru, Danau Framu serta keanekaragaman sosial budaya masyarakat, dan keindahan alamnya. Berdasarkan konsep dasar di dalam kebijakan pembangunan pariwisata Provinsi Papua Barat. Ayamaru merupakan suatu  daerah di  Prov</w:t>
      </w:r>
      <w:r w:rsidR="00B82620">
        <w:rPr>
          <w:rFonts w:ascii="Times New Roman" w:eastAsia="Times New Roman" w:hAnsi="Times New Roman" w:cs="Times New Roman"/>
          <w:sz w:val="24"/>
          <w:szCs w:val="24"/>
        </w:rPr>
        <w:t>insi Papua Barat yang termasuk pusat kegiatan w</w:t>
      </w:r>
      <w:r>
        <w:rPr>
          <w:rFonts w:ascii="Times New Roman" w:eastAsia="Times New Roman" w:hAnsi="Times New Roman" w:cs="Times New Roman"/>
          <w:sz w:val="24"/>
          <w:szCs w:val="24"/>
        </w:rPr>
        <w:t>ilayah, mengingat ayamaru memiliki potensi keindahan alam yang</w:t>
      </w:r>
      <w:r w:rsidR="00B82620">
        <w:rPr>
          <w:rFonts w:ascii="Times New Roman" w:eastAsia="Times New Roman" w:hAnsi="Times New Roman" w:cs="Times New Roman"/>
          <w:sz w:val="24"/>
          <w:szCs w:val="24"/>
        </w:rPr>
        <w:t xml:space="preserve"> indah. Pembangunan pariwisata Danau A</w:t>
      </w:r>
      <w:r>
        <w:rPr>
          <w:rFonts w:ascii="Times New Roman" w:eastAsia="Times New Roman" w:hAnsi="Times New Roman" w:cs="Times New Roman"/>
          <w:sz w:val="24"/>
          <w:szCs w:val="24"/>
        </w:rPr>
        <w:t xml:space="preserve">yamaru yang meliputi keuntungan sosio-ekonomi, sosia-budaya, dan lingkungan hidup melalui pengembangan kawasan pariwisata dalam meningkatkan objek dan produk, sarana dan prasarana, dan tata laksana, serta peningkatan sadar wisata. Pertimbangan lainnya adalah konsep pembangunan pariwisata yang berkelanjutan </w:t>
      </w:r>
      <w:r>
        <w:rPr>
          <w:rFonts w:ascii="Times New Roman" w:eastAsia="Times New Roman" w:hAnsi="Times New Roman" w:cs="Times New Roman"/>
          <w:i/>
          <w:sz w:val="24"/>
          <w:szCs w:val="24"/>
        </w:rPr>
        <w:t xml:space="preserve">(sustainable development). </w:t>
      </w:r>
      <w:r>
        <w:rPr>
          <w:rFonts w:ascii="Times New Roman" w:eastAsia="Times New Roman" w:hAnsi="Times New Roman" w:cs="Times New Roman"/>
          <w:sz w:val="24"/>
          <w:szCs w:val="24"/>
        </w:rPr>
        <w:t>Dalam konsep yang diambil sejalan dengan arah pembang</w:t>
      </w:r>
      <w:r w:rsidR="00B82620">
        <w:rPr>
          <w:rFonts w:ascii="Times New Roman" w:eastAsia="Times New Roman" w:hAnsi="Times New Roman" w:cs="Times New Roman"/>
          <w:sz w:val="24"/>
          <w:szCs w:val="24"/>
        </w:rPr>
        <w:t>unan kepariwisataan di tingkat p</w:t>
      </w:r>
      <w:r>
        <w:rPr>
          <w:rFonts w:ascii="Times New Roman" w:eastAsia="Times New Roman" w:hAnsi="Times New Roman" w:cs="Times New Roman"/>
          <w:sz w:val="24"/>
          <w:szCs w:val="24"/>
        </w:rPr>
        <w:t>rov</w:t>
      </w:r>
      <w:r w:rsidR="00B82620">
        <w:rPr>
          <w:rFonts w:ascii="Times New Roman" w:eastAsia="Times New Roman" w:hAnsi="Times New Roman" w:cs="Times New Roman"/>
          <w:sz w:val="24"/>
          <w:szCs w:val="24"/>
        </w:rPr>
        <w:t>insi yaitu Papua Barat sebagai destinasi pariwisata minat khusus alam berskala i</w:t>
      </w:r>
      <w:r>
        <w:rPr>
          <w:rFonts w:ascii="Times New Roman" w:eastAsia="Times New Roman" w:hAnsi="Times New Roman" w:cs="Times New Roman"/>
          <w:sz w:val="24"/>
          <w:szCs w:val="24"/>
        </w:rPr>
        <w:t>nternasional yang berkelanjutan dan berwawasan sosial budaya, serta mampu berkontribusi terhadap pembangunan masyarakat dan perekonomian lokal.</w:t>
      </w:r>
    </w:p>
    <w:p w:rsidR="00A05568" w:rsidRDefault="00A05568" w:rsidP="00BF089A">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lastRenderedPageBreak/>
        <w:footnoteReference w:id="4"/>
      </w:r>
      <w:r>
        <w:rPr>
          <w:rFonts w:ascii="Times New Roman" w:eastAsia="Times New Roman" w:hAnsi="Times New Roman" w:cs="Times New Roman"/>
          <w:sz w:val="24"/>
          <w:szCs w:val="24"/>
        </w:rPr>
        <w:t>Dalam konsep pengembangan pariwisata Danau Ayamaru,  terdapat  beberapa strategi yang dikembangkan dari keterkaitan antara aspek fisik lokasi, dan permintaan yang mendasar pada kawasan pengembangan pariwisata. Rencana induk Pengembangan Pariwisata Provinsi Papua Barat NO. 14 Tahun 2013, merumuskan empat strategi Pengembangan, yaitu :</w:t>
      </w:r>
    </w:p>
    <w:p w:rsidR="00A05568" w:rsidRDefault="00A05568" w:rsidP="00234119">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Produk pariwisata adalah semua komponen dan pelayanan destinasi yang meliputi industri pariwisata,atraksi pariwisata, kawasan destinasi pariwisata dan jasa – jasa terkait yang mendukung kegiatan pariwisata.</w:t>
      </w:r>
    </w:p>
    <w:p w:rsidR="00A05568" w:rsidRDefault="00A05568" w:rsidP="00234119">
      <w:pPr>
        <w:numPr>
          <w:ilvl w:val="0"/>
          <w:numId w:val="11"/>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Pemasaran pariwisata adalah upaya memperkenalkan, mempromosikan serta menjual produk dan destinasi pariwisata di dalam dan luar negeri.</w:t>
      </w:r>
    </w:p>
    <w:p w:rsidR="00A05568" w:rsidRDefault="00A05568" w:rsidP="00234119">
      <w:pPr>
        <w:numPr>
          <w:ilvl w:val="0"/>
          <w:numId w:val="11"/>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Industri pariwisata adalah kumpulan jenis usaha yang menyediakan akomodasi, penyediaan makanan dan minuman,jasa pariwisata, serta rekreasi dan hiburan.</w:t>
      </w:r>
    </w:p>
    <w:p w:rsidR="00A05568" w:rsidRDefault="00A05568" w:rsidP="00234119">
      <w:pPr>
        <w:numPr>
          <w:ilvl w:val="0"/>
          <w:numId w:val="11"/>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Atraksi pariwisata adalah sebagai sesuatu yang memiliki daya tarik meliputi atraksi alam, atraksi buatan manusia dan atraksi event yang menjadi objek dan tujuan kunjungan wisatawan</w:t>
      </w:r>
    </w:p>
    <w:p w:rsidR="00A05568" w:rsidRDefault="00A05568" w:rsidP="00A05568">
      <w:pPr>
        <w:pStyle w:val="ListParagraph"/>
        <w:ind w:left="1440"/>
        <w:rPr>
          <w:rFonts w:ascii="Times New Roman" w:hAnsi="Times New Roman" w:cs="Times New Roman"/>
          <w:b/>
          <w:sz w:val="24"/>
          <w:szCs w:val="24"/>
        </w:rPr>
      </w:pPr>
    </w:p>
    <w:p w:rsidR="003D56FD" w:rsidRDefault="003D56FD" w:rsidP="00F65769">
      <w:pPr>
        <w:pStyle w:val="ListParagraph"/>
        <w:numPr>
          <w:ilvl w:val="0"/>
          <w:numId w:val="4"/>
        </w:numPr>
        <w:ind w:left="1134" w:hanging="567"/>
        <w:rPr>
          <w:rFonts w:ascii="Times New Roman" w:hAnsi="Times New Roman" w:cs="Times New Roman"/>
          <w:b/>
          <w:sz w:val="24"/>
          <w:szCs w:val="24"/>
        </w:rPr>
      </w:pPr>
      <w:r w:rsidRPr="003D56FD">
        <w:rPr>
          <w:rFonts w:ascii="Times New Roman" w:hAnsi="Times New Roman" w:cs="Times New Roman"/>
          <w:b/>
          <w:sz w:val="24"/>
          <w:szCs w:val="24"/>
        </w:rPr>
        <w:t>Peraturan  Tingkat  Kabupaten  Maybrat</w:t>
      </w:r>
    </w:p>
    <w:p w:rsidR="00A05568" w:rsidRDefault="00A05568"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merupakan suatu kesatuan wilayah yang berada di Provinsi Papua Barat yang memiliki potens</w:t>
      </w:r>
      <w:r w:rsidR="00B82620">
        <w:rPr>
          <w:rFonts w:ascii="Times New Roman" w:eastAsia="Times New Roman" w:hAnsi="Times New Roman" w:cs="Times New Roman"/>
          <w:sz w:val="24"/>
          <w:szCs w:val="24"/>
        </w:rPr>
        <w:t>i di kembangkan sebagai daerah p</w:t>
      </w:r>
      <w:r>
        <w:rPr>
          <w:rFonts w:ascii="Times New Roman" w:eastAsia="Times New Roman" w:hAnsi="Times New Roman" w:cs="Times New Roman"/>
          <w:sz w:val="24"/>
          <w:szCs w:val="24"/>
        </w:rPr>
        <w:t>ariwisata dan tempat persinggahan para wisatawan dari daerah Raja 4, dan Kota Sorong. Hal tersebut merupakan fungsi penting yang mana, Kota Sorong sebagai   pintu gerbang utama dan tempat persinggahan.</w:t>
      </w:r>
    </w:p>
    <w:p w:rsidR="00A05568" w:rsidRDefault="00B82620" w:rsidP="00F65769">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Mengacu dalam r</w:t>
      </w:r>
      <w:r w:rsidR="00A05568">
        <w:rPr>
          <w:rFonts w:ascii="Times New Roman" w:eastAsia="Times New Roman" w:hAnsi="Times New Roman" w:cs="Times New Roman"/>
          <w:color w:val="000000"/>
          <w:sz w:val="24"/>
          <w:szCs w:val="24"/>
        </w:rPr>
        <w:t>aperda Kabupaten Maybr</w:t>
      </w:r>
      <w:r>
        <w:rPr>
          <w:rFonts w:ascii="Times New Roman" w:eastAsia="Times New Roman" w:hAnsi="Times New Roman" w:cs="Times New Roman"/>
          <w:color w:val="000000"/>
          <w:sz w:val="24"/>
          <w:szCs w:val="24"/>
        </w:rPr>
        <w:t>at, PB NO 4 Tahun 2013 tentang r</w:t>
      </w:r>
      <w:r w:rsidR="00A05568">
        <w:rPr>
          <w:rFonts w:ascii="Times New Roman" w:eastAsia="Times New Roman" w:hAnsi="Times New Roman" w:cs="Times New Roman"/>
          <w:color w:val="000000"/>
          <w:sz w:val="24"/>
          <w:szCs w:val="24"/>
        </w:rPr>
        <w:t xml:space="preserve">encana </w:t>
      </w:r>
      <w:r>
        <w:rPr>
          <w:rFonts w:ascii="Times New Roman" w:eastAsia="Times New Roman" w:hAnsi="Times New Roman" w:cs="Times New Roman"/>
          <w:color w:val="000000"/>
          <w:sz w:val="24"/>
          <w:szCs w:val="24"/>
        </w:rPr>
        <w:t>tata r</w:t>
      </w:r>
      <w:r w:rsidR="00A05568">
        <w:rPr>
          <w:rFonts w:ascii="Times New Roman" w:eastAsia="Times New Roman" w:hAnsi="Times New Roman" w:cs="Times New Roman"/>
          <w:color w:val="000000"/>
          <w:sz w:val="24"/>
          <w:szCs w:val="24"/>
        </w:rPr>
        <w:t xml:space="preserve">uang </w:t>
      </w:r>
      <w:r>
        <w:rPr>
          <w:rFonts w:ascii="Times New Roman" w:eastAsia="Times New Roman" w:hAnsi="Times New Roman" w:cs="Times New Roman"/>
          <w:color w:val="000000"/>
          <w:sz w:val="24"/>
          <w:szCs w:val="24"/>
        </w:rPr>
        <w:t>(</w:t>
      </w:r>
      <w:r w:rsidR="00A05568">
        <w:rPr>
          <w:rFonts w:ascii="Times New Roman" w:eastAsia="Times New Roman" w:hAnsi="Times New Roman" w:cs="Times New Roman"/>
          <w:color w:val="000000"/>
          <w:sz w:val="24"/>
          <w:szCs w:val="24"/>
        </w:rPr>
        <w:t>PKW</w:t>
      </w:r>
      <w:r>
        <w:rPr>
          <w:rFonts w:ascii="Times New Roman" w:eastAsia="Times New Roman" w:hAnsi="Times New Roman" w:cs="Times New Roman"/>
          <w:color w:val="000000"/>
          <w:sz w:val="24"/>
          <w:szCs w:val="24"/>
        </w:rPr>
        <w:t>)</w:t>
      </w:r>
      <w:r w:rsidR="00A05568">
        <w:rPr>
          <w:rFonts w:ascii="Times New Roman" w:eastAsia="Times New Roman" w:hAnsi="Times New Roman" w:cs="Times New Roman"/>
          <w:color w:val="000000"/>
          <w:sz w:val="24"/>
          <w:szCs w:val="24"/>
        </w:rPr>
        <w:t xml:space="preserve"> Ayamaru. Distrik Ayamaru memil</w:t>
      </w:r>
      <w:r>
        <w:rPr>
          <w:rFonts w:ascii="Times New Roman" w:eastAsia="Times New Roman" w:hAnsi="Times New Roman" w:cs="Times New Roman"/>
          <w:color w:val="000000"/>
          <w:sz w:val="24"/>
          <w:szCs w:val="24"/>
        </w:rPr>
        <w:t>iki peran utama yaitu sebagai; p</w:t>
      </w:r>
      <w:r w:rsidR="00A05568">
        <w:rPr>
          <w:rFonts w:ascii="Times New Roman" w:eastAsia="Times New Roman" w:hAnsi="Times New Roman" w:cs="Times New Roman"/>
          <w:color w:val="000000"/>
          <w:sz w:val="24"/>
          <w:szCs w:val="24"/>
        </w:rPr>
        <w:t>usat jasa dan industri pariwisata skala provinsi, simpul transportasi skala provinsi</w:t>
      </w:r>
      <w:r w:rsidR="00A05568">
        <w:rPr>
          <w:rFonts w:ascii="Times New Roman" w:eastAsia="Times New Roman" w:hAnsi="Times New Roman" w:cs="Times New Roman"/>
          <w:i/>
          <w:color w:val="000000"/>
          <w:sz w:val="24"/>
          <w:szCs w:val="24"/>
        </w:rPr>
        <w:t xml:space="preserve">. </w:t>
      </w:r>
      <w:r w:rsidR="00A05568">
        <w:rPr>
          <w:rFonts w:ascii="Times New Roman" w:eastAsia="Times New Roman" w:hAnsi="Times New Roman" w:cs="Times New Roman"/>
          <w:color w:val="000000"/>
          <w:sz w:val="24"/>
          <w:szCs w:val="24"/>
        </w:rPr>
        <w:t>Untuk menciptakan wisata yang menarik  dalam rangka meningkatkan jumlah wisata, antara lain diciptakan dengan cara :</w:t>
      </w:r>
    </w:p>
    <w:p w:rsidR="00A05568" w:rsidRDefault="00B82620" w:rsidP="00234119">
      <w:pPr>
        <w:numPr>
          <w:ilvl w:val="0"/>
          <w:numId w:val="12"/>
        </w:numPr>
        <w:pBdr>
          <w:top w:val="nil"/>
          <w:left w:val="nil"/>
          <w:bottom w:val="nil"/>
          <w:right w:val="nil"/>
          <w:between w:val="nil"/>
        </w:pBdr>
        <w:spacing w:after="0" w:line="360" w:lineRule="auto"/>
        <w:ind w:left="1276"/>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lastRenderedPageBreak/>
        <w:t xml:space="preserve">Tercapainya pengembangan potensi kawasan pariwisata Danau Ayamaru dalam memberdayakan masyarakat, dan terciptanya </w:t>
      </w:r>
      <w:r>
        <w:rPr>
          <w:rFonts w:ascii="Times New Roman" w:eastAsia="Times New Roman" w:hAnsi="Times New Roman" w:cs="Times New Roman"/>
          <w:sz w:val="24"/>
          <w:szCs w:val="24"/>
        </w:rPr>
        <w:t>akselerasi</w:t>
      </w:r>
      <w:r>
        <w:rPr>
          <w:rFonts w:ascii="Times New Roman" w:eastAsia="Times New Roman" w:hAnsi="Times New Roman" w:cs="Times New Roman"/>
          <w:color w:val="000000"/>
          <w:sz w:val="24"/>
          <w:szCs w:val="24"/>
        </w:rPr>
        <w:t xml:space="preserve"> pembangunan pariwisata yang berkelanjutan </w:t>
      </w:r>
      <w:r>
        <w:rPr>
          <w:rFonts w:ascii="Times New Roman" w:eastAsia="Times New Roman" w:hAnsi="Times New Roman" w:cs="Times New Roman"/>
          <w:i/>
          <w:color w:val="000000"/>
          <w:sz w:val="24"/>
          <w:szCs w:val="24"/>
        </w:rPr>
        <w:t>(sustainable).</w:t>
      </w:r>
    </w:p>
    <w:p w:rsidR="00A05568" w:rsidRDefault="00B82620" w:rsidP="00234119">
      <w:pPr>
        <w:numPr>
          <w:ilvl w:val="0"/>
          <w:numId w:val="12"/>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Meningkatkan ekonomi masyarakat Distrik Ayamaru.</w:t>
      </w:r>
    </w:p>
    <w:p w:rsidR="00A05568" w:rsidRDefault="00A05568" w:rsidP="00234119">
      <w:pPr>
        <w:numPr>
          <w:ilvl w:val="0"/>
          <w:numId w:val="12"/>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Terciptanya </w:t>
      </w:r>
      <w:r w:rsidR="00B82620">
        <w:rPr>
          <w:rFonts w:ascii="Times New Roman" w:eastAsia="Times New Roman" w:hAnsi="Times New Roman" w:cs="Times New Roman"/>
          <w:color w:val="000000"/>
          <w:sz w:val="24"/>
          <w:szCs w:val="24"/>
        </w:rPr>
        <w:t>pengembangan kawasan yang memprioritaskan keasrian dan kelestarian alam.</w:t>
      </w:r>
    </w:p>
    <w:p w:rsidR="00A05568" w:rsidRDefault="00A05568" w:rsidP="00234119">
      <w:pPr>
        <w:numPr>
          <w:ilvl w:val="0"/>
          <w:numId w:val="12"/>
        </w:numPr>
        <w:pBdr>
          <w:top w:val="nil"/>
          <w:left w:val="nil"/>
          <w:bottom w:val="nil"/>
          <w:right w:val="nil"/>
          <w:between w:val="nil"/>
        </w:pBdr>
        <w:spacing w:after="0" w:line="360"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Tercapainya </w:t>
      </w:r>
      <w:r w:rsidR="00B82620">
        <w:rPr>
          <w:rFonts w:ascii="Times New Roman" w:eastAsia="Times New Roman" w:hAnsi="Times New Roman" w:cs="Times New Roman"/>
          <w:color w:val="000000"/>
          <w:sz w:val="24"/>
          <w:szCs w:val="24"/>
        </w:rPr>
        <w:t xml:space="preserve">pengembangan kawasan dengan cara tersedianya konsep pola ruang yang mendukung </w:t>
      </w:r>
      <w:r w:rsidR="00B82620">
        <w:rPr>
          <w:rFonts w:ascii="Times New Roman" w:eastAsia="Times New Roman" w:hAnsi="Times New Roman" w:cs="Times New Roman"/>
          <w:sz w:val="24"/>
          <w:szCs w:val="24"/>
        </w:rPr>
        <w:t>aktivitas</w:t>
      </w:r>
      <w:r w:rsidR="00B82620">
        <w:rPr>
          <w:rFonts w:ascii="Times New Roman" w:eastAsia="Times New Roman" w:hAnsi="Times New Roman" w:cs="Times New Roman"/>
          <w:color w:val="000000"/>
          <w:sz w:val="24"/>
          <w:szCs w:val="24"/>
        </w:rPr>
        <w:t xml:space="preserve">  pariwisata.</w:t>
      </w:r>
    </w:p>
    <w:p w:rsidR="003D56FD" w:rsidRDefault="003D56FD" w:rsidP="00234119">
      <w:pPr>
        <w:pStyle w:val="ListParagraph"/>
        <w:numPr>
          <w:ilvl w:val="0"/>
          <w:numId w:val="2"/>
        </w:numPr>
        <w:spacing w:line="360" w:lineRule="auto"/>
        <w:ind w:hanging="436"/>
        <w:rPr>
          <w:rFonts w:ascii="Times New Roman" w:hAnsi="Times New Roman" w:cs="Times New Roman"/>
          <w:b/>
          <w:sz w:val="24"/>
          <w:szCs w:val="24"/>
        </w:rPr>
      </w:pPr>
      <w:r>
        <w:rPr>
          <w:rFonts w:ascii="Times New Roman" w:hAnsi="Times New Roman" w:cs="Times New Roman"/>
          <w:b/>
          <w:sz w:val="24"/>
          <w:szCs w:val="24"/>
        </w:rPr>
        <w:t>Landasan Teori</w:t>
      </w:r>
    </w:p>
    <w:p w:rsidR="003D56FD" w:rsidRDefault="003D56FD" w:rsidP="00F65769">
      <w:pPr>
        <w:pStyle w:val="ListParagraph"/>
        <w:numPr>
          <w:ilvl w:val="0"/>
          <w:numId w:val="5"/>
        </w:numPr>
        <w:spacing w:line="360" w:lineRule="auto"/>
        <w:ind w:left="1134" w:hanging="567"/>
        <w:rPr>
          <w:rFonts w:ascii="Times New Roman" w:hAnsi="Times New Roman" w:cs="Times New Roman"/>
          <w:b/>
          <w:sz w:val="24"/>
          <w:szCs w:val="24"/>
        </w:rPr>
      </w:pPr>
      <w:r w:rsidRPr="003D56FD">
        <w:rPr>
          <w:rFonts w:ascii="Times New Roman" w:hAnsi="Times New Roman" w:cs="Times New Roman"/>
          <w:b/>
          <w:sz w:val="24"/>
          <w:szCs w:val="24"/>
        </w:rPr>
        <w:t>Konsep  Strategi Pengembangan</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5"/>
      </w:r>
      <w:r w:rsidRPr="00CD3687">
        <w:rPr>
          <w:rFonts w:ascii="Times New Roman" w:eastAsia="Times New Roman" w:hAnsi="Times New Roman" w:cs="Times New Roman"/>
          <w:sz w:val="24"/>
          <w:szCs w:val="24"/>
          <w:lang w:eastAsia="id-ID"/>
        </w:rPr>
        <w:t xml:space="preserve">Menurut Quinn (1999: 10) mengartikan strategi adalah suatu bentuk atau rencana yang mengintegrasikan tujuan – tujuan utama, kebijakan – kebijakan dan rangkaian tindakan dalam suatu organisasi menjadi suatu kesatuan yang utuh. Strategi diformulasikan dengan baik akan membantu penyusunan dan pengalokasian sumber daya yang dimiliki perusahaan menjadi suatu bentuk yang unik dan dapat bertahan. Strategi yang baik disusun berdasarkan kemampuan internal dan kelemahan perusahaan, antisipasi perubahan dalam lingkungan, serta kesatuan pergerakan yang dilakukan oleh mata – mata musuh. Strategi dapat diartikan sebagai suatu rencana yang disusun oleh manajemen puncak untuk mencapai tujuan yang diinginkan. Rencana ini meliputi : tujuan, kebijakan, dan tindakan yang harus dilakukan oleh suatu organisasi dalam mempertahankan eksistensi dan memenangkan persaingan, terutama perusahaan atau organisasi harus memiliki keunggulan kompetitif.  Berbicara tentang  strategi tentu tidak dapat dipisahkan dari pengertian manajemen strategi. </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6"/>
      </w:r>
      <w:r w:rsidRPr="00CD3687">
        <w:rPr>
          <w:rFonts w:ascii="Times New Roman" w:eastAsia="Times New Roman" w:hAnsi="Times New Roman" w:cs="Times New Roman"/>
          <w:sz w:val="24"/>
          <w:szCs w:val="24"/>
          <w:lang w:eastAsia="id-ID"/>
        </w:rPr>
        <w:t xml:space="preserve">Menurut Siagian (2011 : 15) manajemen strategi adalah serangkaian keputusan dan tindakan mendasar yang dibuat oleh manajemen puncak dan diimplementasikan oleh jajaran suatu organisasi dalam rangkaian pencapaian tujuan organisasi tersebut. </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lastRenderedPageBreak/>
        <w:t>Menurut Fred David (2009:5) manajemen strategi dapat didefinisikan sebagai seni dan pengetahuan dalam merumuskan, mengimplementasikan, serta mengevaluasi keputusan – keputusan lintas fungsional yang memampukan sebuah organisasi mencapai tujuannya.</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Untuk penjelasan lebih lanjut dijelaskan bahwa dalam proses manajemen strategi terdiri atas tiga tahap, yaitu:</w:t>
      </w:r>
    </w:p>
    <w:p w:rsidR="00CD3687" w:rsidRPr="00CD3687" w:rsidRDefault="00CD3687" w:rsidP="00234119">
      <w:pPr>
        <w:numPr>
          <w:ilvl w:val="0"/>
          <w:numId w:val="13"/>
        </w:numPr>
        <w:pBdr>
          <w:top w:val="nil"/>
          <w:left w:val="nil"/>
          <w:bottom w:val="nil"/>
          <w:right w:val="nil"/>
          <w:between w:val="nil"/>
        </w:pBdr>
        <w:spacing w:after="0" w:line="360" w:lineRule="auto"/>
        <w:ind w:left="1560"/>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Perumusan strategi</w:t>
      </w:r>
    </w:p>
    <w:p w:rsidR="00CD3687" w:rsidRPr="00CD3687" w:rsidRDefault="00CD3687" w:rsidP="00234119">
      <w:pPr>
        <w:numPr>
          <w:ilvl w:val="0"/>
          <w:numId w:val="13"/>
        </w:numPr>
        <w:pBdr>
          <w:top w:val="nil"/>
          <w:left w:val="nil"/>
          <w:bottom w:val="nil"/>
          <w:right w:val="nil"/>
          <w:between w:val="nil"/>
        </w:pBdr>
        <w:spacing w:after="0" w:line="360" w:lineRule="auto"/>
        <w:ind w:left="1560"/>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Penerapan strategi</w:t>
      </w:r>
    </w:p>
    <w:p w:rsidR="00CD3687" w:rsidRPr="00CD3687" w:rsidRDefault="00CD3687" w:rsidP="00234119">
      <w:pPr>
        <w:numPr>
          <w:ilvl w:val="0"/>
          <w:numId w:val="13"/>
        </w:numPr>
        <w:pBdr>
          <w:top w:val="nil"/>
          <w:left w:val="nil"/>
          <w:bottom w:val="nil"/>
          <w:right w:val="nil"/>
          <w:between w:val="nil"/>
        </w:pBdr>
        <w:spacing w:line="360" w:lineRule="auto"/>
        <w:ind w:left="1560"/>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Penilaian strategi </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 xml:space="preserve">Tahapan dalam proses manajemen strategi meliputi pengembangan visi dan misi, analisis SWOT, pencarian strategi alternatif, dan pemilihan strategi. Analisis SWOT adalah identifikasi secara sistematis untuk merumuskan strategi perusahaan, termasuk strategi pemasaran. Analisis ini didasarkan  logika yang dapat memaksimalkan </w:t>
      </w:r>
      <w:r w:rsidRPr="00CD3687">
        <w:rPr>
          <w:rFonts w:ascii="Times New Roman" w:eastAsia="Times New Roman" w:hAnsi="Times New Roman" w:cs="Times New Roman"/>
          <w:i/>
          <w:sz w:val="24"/>
          <w:szCs w:val="24"/>
          <w:lang w:eastAsia="id-ID"/>
        </w:rPr>
        <w:t xml:space="preserve">strengths </w:t>
      </w:r>
      <w:r w:rsidRPr="00CD3687">
        <w:rPr>
          <w:rFonts w:ascii="Times New Roman" w:eastAsia="Times New Roman" w:hAnsi="Times New Roman" w:cs="Times New Roman"/>
          <w:sz w:val="24"/>
          <w:szCs w:val="24"/>
          <w:lang w:eastAsia="id-ID"/>
        </w:rPr>
        <w:t xml:space="preserve">(kekuatan), </w:t>
      </w:r>
      <w:r w:rsidRPr="00CD3687">
        <w:rPr>
          <w:rFonts w:ascii="Times New Roman" w:eastAsia="Times New Roman" w:hAnsi="Times New Roman" w:cs="Times New Roman"/>
          <w:i/>
          <w:sz w:val="24"/>
          <w:szCs w:val="24"/>
          <w:lang w:eastAsia="id-ID"/>
        </w:rPr>
        <w:t xml:space="preserve">opportunities </w:t>
      </w:r>
      <w:r w:rsidRPr="00CD3687">
        <w:rPr>
          <w:rFonts w:ascii="Times New Roman" w:eastAsia="Times New Roman" w:hAnsi="Times New Roman" w:cs="Times New Roman"/>
          <w:sz w:val="24"/>
          <w:szCs w:val="24"/>
          <w:lang w:eastAsia="id-ID"/>
        </w:rPr>
        <w:t>(peluang)</w:t>
      </w:r>
      <w:r w:rsidRPr="00CD3687">
        <w:rPr>
          <w:rFonts w:ascii="Times New Roman" w:eastAsia="Times New Roman" w:hAnsi="Times New Roman" w:cs="Times New Roman"/>
          <w:i/>
          <w:sz w:val="24"/>
          <w:szCs w:val="24"/>
          <w:lang w:eastAsia="id-ID"/>
        </w:rPr>
        <w:t xml:space="preserve">, weaknes </w:t>
      </w:r>
      <w:r w:rsidRPr="00CD3687">
        <w:rPr>
          <w:rFonts w:ascii="Times New Roman" w:eastAsia="Times New Roman" w:hAnsi="Times New Roman" w:cs="Times New Roman"/>
          <w:sz w:val="24"/>
          <w:szCs w:val="24"/>
          <w:lang w:eastAsia="id-ID"/>
        </w:rPr>
        <w:t>(kelemahan)</w:t>
      </w:r>
      <w:r w:rsidRPr="00CD3687">
        <w:rPr>
          <w:rFonts w:ascii="Times New Roman" w:eastAsia="Times New Roman" w:hAnsi="Times New Roman" w:cs="Times New Roman"/>
          <w:i/>
          <w:sz w:val="24"/>
          <w:szCs w:val="24"/>
          <w:lang w:eastAsia="id-ID"/>
        </w:rPr>
        <w:t xml:space="preserve"> dan threats </w:t>
      </w:r>
      <w:r w:rsidRPr="00CD3687">
        <w:rPr>
          <w:rFonts w:ascii="Times New Roman" w:eastAsia="Times New Roman" w:hAnsi="Times New Roman" w:cs="Times New Roman"/>
          <w:sz w:val="24"/>
          <w:szCs w:val="24"/>
          <w:lang w:eastAsia="id-ID"/>
        </w:rPr>
        <w:t xml:space="preserve">(ancaman). Proses pengambilan keputusan strategi selalu berkaitan dengan pengembangan misi,tujuan,strategi,dan kebijakan perusahaan. Dengan demikian </w:t>
      </w:r>
      <w:r w:rsidRPr="00CD3687">
        <w:rPr>
          <w:rFonts w:ascii="Times New Roman" w:eastAsia="Times New Roman" w:hAnsi="Times New Roman" w:cs="Times New Roman"/>
          <w:i/>
          <w:sz w:val="24"/>
          <w:szCs w:val="24"/>
          <w:lang w:eastAsia="id-ID"/>
        </w:rPr>
        <w:t xml:space="preserve">strategic planner </w:t>
      </w:r>
      <w:r w:rsidRPr="00CD3687">
        <w:rPr>
          <w:rFonts w:ascii="Times New Roman" w:eastAsia="Times New Roman" w:hAnsi="Times New Roman" w:cs="Times New Roman"/>
          <w:sz w:val="24"/>
          <w:szCs w:val="24"/>
          <w:lang w:eastAsia="id-ID"/>
        </w:rPr>
        <w:t>(perencanaan strategis) harus menganalisis faktor – faktor strategis perusahaan (Kekuatan, Peluang, Kelemahan, dan Ancaman) dalam kondisi aktual saat ini. Hal ini disebut dengan analisis situasi.  Berikut adalah diagram analisis SWOT:</w:t>
      </w:r>
      <w:r w:rsidRPr="00CD3687">
        <w:rPr>
          <w:rFonts w:ascii="Calibri" w:eastAsia="Calibri" w:hAnsi="Calibri" w:cs="Calibri"/>
          <w:noProof/>
          <w:lang w:eastAsia="id-ID"/>
        </w:rPr>
        <w:drawing>
          <wp:anchor distT="0" distB="0" distL="114300" distR="114300" simplePos="0" relativeHeight="251675648" behindDoc="0" locked="0" layoutInCell="1" hidden="0" allowOverlap="1" wp14:anchorId="43E6096B" wp14:editId="6B04339F">
            <wp:simplePos x="0" y="0"/>
            <wp:positionH relativeFrom="column">
              <wp:posOffset>854075</wp:posOffset>
            </wp:positionH>
            <wp:positionV relativeFrom="paragraph">
              <wp:posOffset>2907030</wp:posOffset>
            </wp:positionV>
            <wp:extent cx="3314700" cy="1765935"/>
            <wp:effectExtent l="0" t="0" r="0" b="0"/>
            <wp:wrapNone/>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3314700" cy="1765935"/>
                    </a:xfrm>
                    <a:prstGeom prst="rect">
                      <a:avLst/>
                    </a:prstGeom>
                    <a:ln/>
                  </pic:spPr>
                </pic:pic>
              </a:graphicData>
            </a:graphic>
          </wp:anchor>
        </w:drawing>
      </w: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spacing w:after="0"/>
        <w:ind w:left="360"/>
        <w:rPr>
          <w:rFonts w:ascii="Times New Roman" w:eastAsia="Times New Roman" w:hAnsi="Times New Roman" w:cs="Times New Roman"/>
          <w:b/>
          <w:color w:val="000000"/>
          <w:sz w:val="24"/>
          <w:szCs w:val="24"/>
          <w:lang w:eastAsia="id-ID"/>
        </w:rPr>
      </w:pPr>
    </w:p>
    <w:p w:rsidR="00CD3687" w:rsidRPr="00CD3687" w:rsidRDefault="00CD3687" w:rsidP="00CD3687">
      <w:pPr>
        <w:pBdr>
          <w:top w:val="nil"/>
          <w:left w:val="nil"/>
          <w:bottom w:val="nil"/>
          <w:right w:val="nil"/>
          <w:between w:val="nil"/>
        </w:pBdr>
        <w:ind w:left="360"/>
        <w:rPr>
          <w:rFonts w:ascii="Times New Roman" w:eastAsia="Times New Roman" w:hAnsi="Times New Roman" w:cs="Times New Roman"/>
          <w:b/>
          <w:color w:val="000000"/>
          <w:sz w:val="24"/>
          <w:szCs w:val="24"/>
          <w:lang w:eastAsia="id-ID"/>
        </w:rPr>
      </w:pPr>
    </w:p>
    <w:p w:rsidR="00CD3687" w:rsidRPr="00CD3687" w:rsidRDefault="00CD3687" w:rsidP="00CD3687">
      <w:pPr>
        <w:spacing w:line="360" w:lineRule="auto"/>
        <w:ind w:left="786"/>
        <w:jc w:val="center"/>
        <w:rPr>
          <w:rFonts w:ascii="Times New Roman" w:eastAsia="Times New Roman" w:hAnsi="Times New Roman" w:cs="Times New Roman"/>
          <w:b/>
          <w:sz w:val="24"/>
          <w:szCs w:val="24"/>
          <w:lang w:eastAsia="id-ID"/>
        </w:rPr>
      </w:pPr>
      <w:r w:rsidRPr="00CD3687">
        <w:rPr>
          <w:rFonts w:ascii="Times New Roman" w:eastAsia="Times New Roman" w:hAnsi="Times New Roman" w:cs="Times New Roman"/>
          <w:b/>
          <w:sz w:val="24"/>
          <w:szCs w:val="24"/>
          <w:lang w:eastAsia="id-ID"/>
        </w:rPr>
        <w:t>Gambar 2.1  Analisis SWOT</w:t>
      </w:r>
    </w:p>
    <w:p w:rsidR="00CD3687" w:rsidRPr="00CD3687" w:rsidRDefault="00CD3687" w:rsidP="00CD3687">
      <w:pPr>
        <w:spacing w:line="360" w:lineRule="auto"/>
        <w:ind w:left="786"/>
        <w:jc w:val="center"/>
        <w:rPr>
          <w:rFonts w:ascii="Times New Roman" w:eastAsia="Times New Roman" w:hAnsi="Times New Roman" w:cs="Times New Roman"/>
          <w:i/>
          <w:sz w:val="24"/>
          <w:szCs w:val="24"/>
          <w:lang w:eastAsia="id-ID"/>
        </w:rPr>
      </w:pPr>
      <w:r w:rsidRPr="00CD3687">
        <w:rPr>
          <w:rFonts w:ascii="Times New Roman" w:eastAsia="Times New Roman" w:hAnsi="Times New Roman" w:cs="Times New Roman"/>
          <w:i/>
          <w:sz w:val="24"/>
          <w:szCs w:val="24"/>
          <w:lang w:eastAsia="id-ID"/>
        </w:rPr>
        <w:t xml:space="preserve">Sumber : </w:t>
      </w:r>
      <w:hyperlink r:id="rId47">
        <w:r w:rsidRPr="00CD3687">
          <w:rPr>
            <w:rFonts w:ascii="Times New Roman" w:eastAsia="Times New Roman" w:hAnsi="Times New Roman" w:cs="Times New Roman"/>
            <w:i/>
            <w:color w:val="0000FF"/>
            <w:sz w:val="24"/>
            <w:szCs w:val="24"/>
            <w:u w:val="single"/>
            <w:lang w:eastAsia="id-ID"/>
          </w:rPr>
          <w:t>https://www.researchgate.net</w:t>
        </w:r>
      </w:hyperlink>
      <w:r w:rsidRPr="00CD3687">
        <w:rPr>
          <w:rFonts w:ascii="Times New Roman" w:eastAsia="Times New Roman" w:hAnsi="Times New Roman" w:cs="Times New Roman"/>
          <w:i/>
          <w:sz w:val="24"/>
          <w:szCs w:val="24"/>
          <w:lang w:eastAsia="id-ID"/>
        </w:rPr>
        <w:t xml:space="preserve"> (diakses 27 Okt 2022)</w:t>
      </w:r>
    </w:p>
    <w:p w:rsidR="00CD3687" w:rsidRPr="00CD3687" w:rsidRDefault="00CD3687" w:rsidP="00CD3687">
      <w:pPr>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lastRenderedPageBreak/>
        <w:t>Berikut adalah penjelasan gambar analisis SWOT, sebagai berikut :</w:t>
      </w:r>
    </w:p>
    <w:p w:rsidR="00CD3687" w:rsidRPr="00CD3687" w:rsidRDefault="00CD3687" w:rsidP="00234119">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Kuadran 1 : merupakan situasi yang sangat menguntungkan. Perusahaan tersebut memiliki peluang dan kekuatan sehingga dapat memanfaatkan peluang yang ada. Strategi yang diterapkan dalam kondisi ini adalah mendukung kebijakan pertumbuhan yang agresif (</w:t>
      </w:r>
      <w:r w:rsidRPr="00CD3687">
        <w:rPr>
          <w:rFonts w:ascii="Times New Roman" w:eastAsia="Times New Roman" w:hAnsi="Times New Roman" w:cs="Times New Roman"/>
          <w:i/>
          <w:color w:val="000000"/>
          <w:sz w:val="24"/>
          <w:szCs w:val="24"/>
          <w:lang w:eastAsia="id-ID"/>
        </w:rPr>
        <w:t>Growth oriented strategy</w:t>
      </w:r>
      <w:r w:rsidRPr="00CD3687">
        <w:rPr>
          <w:rFonts w:ascii="Times New Roman" w:eastAsia="Times New Roman" w:hAnsi="Times New Roman" w:cs="Times New Roman"/>
          <w:color w:val="000000"/>
          <w:sz w:val="24"/>
          <w:szCs w:val="24"/>
          <w:lang w:eastAsia="id-ID"/>
        </w:rPr>
        <w:t>).</w:t>
      </w:r>
    </w:p>
    <w:p w:rsidR="00CD3687" w:rsidRPr="00CD3687" w:rsidRDefault="00CD3687" w:rsidP="00234119">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Kuadran 2 : meskipun menghadapi berbagai ancaman, perusahaan ini masih memiliki kekuatan dari segi internal. Strategi yang harus diterapkan adalah yang </w:t>
      </w:r>
      <w:r w:rsidRPr="00CD3687">
        <w:rPr>
          <w:rFonts w:ascii="Times New Roman" w:eastAsia="Times New Roman" w:hAnsi="Times New Roman" w:cs="Times New Roman"/>
          <w:sz w:val="24"/>
          <w:szCs w:val="24"/>
          <w:lang w:eastAsia="id-ID"/>
        </w:rPr>
        <w:t>menggunakan</w:t>
      </w:r>
      <w:r w:rsidRPr="00CD3687">
        <w:rPr>
          <w:rFonts w:ascii="Times New Roman" w:eastAsia="Times New Roman" w:hAnsi="Times New Roman" w:cs="Times New Roman"/>
          <w:color w:val="000000"/>
          <w:sz w:val="24"/>
          <w:szCs w:val="24"/>
          <w:lang w:eastAsia="id-ID"/>
        </w:rPr>
        <w:t xml:space="preserve"> kekuatan untuk memanfaatkan peluang jangka panjang dengan cara strategi diversifikasi (produk/pasar).</w:t>
      </w:r>
    </w:p>
    <w:p w:rsidR="00CD3687" w:rsidRPr="00CD3687" w:rsidRDefault="00CD3687" w:rsidP="00234119">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Kuadran 3 : perusahaan menghadapi peluang pasar yang sangat besar, tetapi </w:t>
      </w:r>
      <w:r w:rsidRPr="00CD3687">
        <w:rPr>
          <w:rFonts w:ascii="Times New Roman" w:eastAsia="Times New Roman" w:hAnsi="Times New Roman" w:cs="Times New Roman"/>
          <w:sz w:val="24"/>
          <w:szCs w:val="24"/>
          <w:lang w:eastAsia="id-ID"/>
        </w:rPr>
        <w:t>di lain</w:t>
      </w:r>
      <w:r w:rsidRPr="00CD3687">
        <w:rPr>
          <w:rFonts w:ascii="Times New Roman" w:eastAsia="Times New Roman" w:hAnsi="Times New Roman" w:cs="Times New Roman"/>
          <w:color w:val="000000"/>
          <w:sz w:val="24"/>
          <w:szCs w:val="24"/>
          <w:lang w:eastAsia="id-ID"/>
        </w:rPr>
        <w:t xml:space="preserve"> pihak, ia </w:t>
      </w:r>
      <w:r w:rsidRPr="00CD3687">
        <w:rPr>
          <w:rFonts w:ascii="Times New Roman" w:eastAsia="Times New Roman" w:hAnsi="Times New Roman" w:cs="Times New Roman"/>
          <w:sz w:val="24"/>
          <w:szCs w:val="24"/>
          <w:lang w:eastAsia="id-ID"/>
        </w:rPr>
        <w:t>menghadapi</w:t>
      </w:r>
      <w:r w:rsidRPr="00CD3687">
        <w:rPr>
          <w:rFonts w:ascii="Times New Roman" w:eastAsia="Times New Roman" w:hAnsi="Times New Roman" w:cs="Times New Roman"/>
          <w:color w:val="000000"/>
          <w:sz w:val="24"/>
          <w:szCs w:val="24"/>
          <w:lang w:eastAsia="id-ID"/>
        </w:rPr>
        <w:t xml:space="preserve"> beberapa kendala/kelemahan internal. Focus strategi perusahaan ini adalah meminimalkan masalah – masalah internal perusahaan sehingga dapat merebut peluang pasar yang baik. </w:t>
      </w:r>
    </w:p>
    <w:p w:rsidR="00CD3687" w:rsidRPr="00FE37E9" w:rsidRDefault="00CD3687" w:rsidP="00CD3687">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Kuadran 4 : ini merupakan situasi yang sangat tidak menguntungkan, perusahaan tersebut menghadapi berbagai ancaman dan kelemahan internal.</w:t>
      </w:r>
    </w:p>
    <w:p w:rsidR="003D56FD" w:rsidRDefault="003D56FD" w:rsidP="00F65769">
      <w:pPr>
        <w:pStyle w:val="ListParagraph"/>
        <w:numPr>
          <w:ilvl w:val="0"/>
          <w:numId w:val="5"/>
        </w:numPr>
        <w:spacing w:line="360" w:lineRule="auto"/>
        <w:ind w:left="1134" w:hanging="567"/>
        <w:rPr>
          <w:rFonts w:ascii="Times New Roman" w:hAnsi="Times New Roman" w:cs="Times New Roman"/>
          <w:b/>
          <w:sz w:val="24"/>
          <w:szCs w:val="24"/>
        </w:rPr>
      </w:pPr>
      <w:r w:rsidRPr="003D56FD">
        <w:rPr>
          <w:rFonts w:ascii="Times New Roman" w:hAnsi="Times New Roman" w:cs="Times New Roman"/>
          <w:b/>
          <w:sz w:val="24"/>
          <w:szCs w:val="24"/>
        </w:rPr>
        <w:t>Pengembangan Kawasan Pariwisata</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7"/>
      </w:r>
      <w:r w:rsidRPr="00CD3687">
        <w:rPr>
          <w:rFonts w:ascii="Times New Roman" w:eastAsia="Times New Roman" w:hAnsi="Times New Roman" w:cs="Times New Roman"/>
          <w:sz w:val="24"/>
          <w:szCs w:val="24"/>
          <w:lang w:eastAsia="id-ID"/>
        </w:rPr>
        <w:t>Pengembangan pariwisata merupakan suatu rangkaian upaya untuk mewujudkan keterpaduan dalam penggunaan berbagai sumber daya pariwisata mengintegrasikan segala bentuk aspek di luar pariwisata yang berkaitan langsung maupun tidak langsung akan kelangsungan pengembangan pariwisata. (Swarbrooke;1996:99) Terdapat beberapa jenis pengembangan, yaitu :</w:t>
      </w:r>
    </w:p>
    <w:p w:rsidR="00CD3687" w:rsidRPr="00CD3687" w:rsidRDefault="00CD3687" w:rsidP="00234119">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Pengembangan baru secara keseluruhan pada kawasan sentra pariwisata yang di bangun untuk menarik pengunjung lebih banyak untuk membuat kawasan tersebut dapat menjadi pariwisata yang mempunyai daya tarik.</w:t>
      </w:r>
    </w:p>
    <w:p w:rsidR="00CD3687" w:rsidRPr="00CD3687" w:rsidRDefault="00CD3687" w:rsidP="00234119">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Pengembangan kawasan  wisata yang sedang di kembangkan dengan  meningkatkan fasilitas – fasilitas pendukung pariwisata</w:t>
      </w:r>
    </w:p>
    <w:p w:rsidR="00CD3687" w:rsidRPr="00CD3687" w:rsidRDefault="00CD3687" w:rsidP="00234119">
      <w:pPr>
        <w:numPr>
          <w:ilvl w:val="0"/>
          <w:numId w:val="15"/>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Penciptaan kegiatan – kegiatan baru atau tahapan dari kegiatan yang berpindah dari satu tempat ke tempat lain dimana kegiatan tersebut memerlukan modifikasi bangunan dan struktur yang bercorak khas budaya setempat.</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Dalam pengembangan pariwisata diperlukan aspek –aspek untuk mendukung pengembangan tersebut.  Adapun  aspek – aspek yang dimaksudkan adalah sebagai berikut :</w:t>
      </w:r>
    </w:p>
    <w:p w:rsidR="00CD3687" w:rsidRPr="00CD3687" w:rsidRDefault="00CD3687" w:rsidP="00234119">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Aspek Fisik</w:t>
      </w:r>
    </w:p>
    <w:p w:rsidR="00CD3687" w:rsidRPr="00CD3687" w:rsidRDefault="00CD3687" w:rsidP="00F65769">
      <w:pPr>
        <w:spacing w:line="360" w:lineRule="auto"/>
        <w:ind w:left="786"/>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 xml:space="preserve">Menurut UU RI No. 23 Tahun 1997 dalam Marsongko (2001), lingkungan hidup adalah kesatuan ruang dengan semua benda, daya, keadaan dan  makhluk hidup termasuk manusia dan perilakunya, yang mempengaruhi kelangsungan perikehidupan dan kesejahteraan manusia serta makhluk hidup lainnya. Yang termasuk dalam lingkungan fisik berdasarkan olahan dari berbagai sumber, yaitu : </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Geografi. Aspek geografi meliputi luas kawasan daerah tempat w</w:t>
      </w:r>
      <w:r w:rsidR="00FE37E9">
        <w:rPr>
          <w:rFonts w:ascii="Times New Roman" w:eastAsia="Times New Roman" w:hAnsi="Times New Roman" w:cs="Times New Roman"/>
          <w:color w:val="000000"/>
          <w:sz w:val="24"/>
          <w:szCs w:val="24"/>
          <w:lang w:eastAsia="id-ID"/>
        </w:rPr>
        <w:t>isata, l</w:t>
      </w:r>
      <w:r w:rsidRPr="00CD3687">
        <w:rPr>
          <w:rFonts w:ascii="Times New Roman" w:eastAsia="Times New Roman" w:hAnsi="Times New Roman" w:cs="Times New Roman"/>
          <w:color w:val="000000"/>
          <w:sz w:val="24"/>
          <w:szCs w:val="24"/>
          <w:lang w:eastAsia="id-ID"/>
        </w:rPr>
        <w:t>uas area terpakai, dan juga batas administrasi serta batas alam.</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Topografi. Merupakan bentuk permukaan suatu daerah khususnya konfigurasi dan kemiringan lahan seperti dataran berbukit dan area pegunungan yang menyangkut ketinggian rata – rata dari permukaan laut, dan konfigurasi umum lahan</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Geologi. Aspek dari karakteristik geologi yang penting dipertimbangkan termasuk jenis material tanah, kestabilan, daya serap, serta erosi dan kesuburan tanah.</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Klimatologi. Termasuk temperatur udara, kelembaban, curah hujan, kekuatan tiupan angin, penyinaran matahari rata – rata dan variasi musim.</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Hidrologi. Termasuk di dalamnya karakteristik dari daerah aliran sungai, pantai dan laut seperti arus, sedimentasi, abrasi.</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 xml:space="preserve">Visability. Menurut Salim (1985;2239), yang  dimaksud dengan </w:t>
      </w:r>
      <w:r w:rsidRPr="00CD3687">
        <w:rPr>
          <w:rFonts w:ascii="Times New Roman" w:eastAsia="Times New Roman" w:hAnsi="Times New Roman" w:cs="Times New Roman"/>
          <w:sz w:val="24"/>
          <w:szCs w:val="24"/>
          <w:lang w:eastAsia="id-ID"/>
        </w:rPr>
        <w:t>visibility</w:t>
      </w:r>
      <w:r w:rsidRPr="00CD3687">
        <w:rPr>
          <w:rFonts w:ascii="Times New Roman" w:eastAsia="Times New Roman" w:hAnsi="Times New Roman" w:cs="Times New Roman"/>
          <w:color w:val="000000"/>
          <w:sz w:val="24"/>
          <w:szCs w:val="24"/>
          <w:lang w:eastAsia="id-ID"/>
        </w:rPr>
        <w:t xml:space="preserve"> adalah pemandangan terutama dari ujung jalan yang kanan – kirinya berpohon (barisan pepohonan yang panjang)</w:t>
      </w:r>
    </w:p>
    <w:p w:rsidR="00CD3687" w:rsidRPr="00CD3687" w:rsidRDefault="00CD3687" w:rsidP="00234119">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Vegetasi dan Wildlife. Daerah habitat perlu dipertimbangkan untuk menjaga kelangsungan hidup vegetasi dan kehidupan liar untuk masa sekarang dan akan datang. Secara umum dapat dikategorikan sebagai tanaman tinggi, tanaman rendah (termasuk padang rumput) beserta spesies – spesies flora dan fauna yang terdapat di dalamnya baik langka, berbahaya, dominan, produksi, konservasi maupun komersial.</w:t>
      </w:r>
    </w:p>
    <w:p w:rsidR="00CD3687" w:rsidRPr="00CD3687" w:rsidRDefault="00CD3687" w:rsidP="00CD3687">
      <w:pPr>
        <w:pBdr>
          <w:top w:val="nil"/>
          <w:left w:val="nil"/>
          <w:bottom w:val="nil"/>
          <w:right w:val="nil"/>
          <w:between w:val="nil"/>
        </w:pBdr>
        <w:spacing w:after="0" w:line="360" w:lineRule="auto"/>
        <w:ind w:left="1854"/>
        <w:jc w:val="both"/>
        <w:rPr>
          <w:rFonts w:ascii="Times New Roman" w:eastAsia="Times New Roman" w:hAnsi="Times New Roman" w:cs="Times New Roman"/>
          <w:color w:val="000000"/>
          <w:sz w:val="24"/>
          <w:szCs w:val="24"/>
          <w:lang w:eastAsia="id-ID"/>
        </w:rPr>
      </w:pPr>
    </w:p>
    <w:p w:rsidR="00CD3687" w:rsidRPr="00CD3687" w:rsidRDefault="00CD3687" w:rsidP="00234119">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Aspek Daya Tarik Pariwisata</w:t>
      </w:r>
    </w:p>
    <w:p w:rsidR="00CD3687" w:rsidRPr="00CD3687" w:rsidRDefault="00CD3687" w:rsidP="00F65769">
      <w:pPr>
        <w:spacing w:line="360" w:lineRule="auto"/>
        <w:ind w:left="786"/>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 xml:space="preserve">Pariwisata dapat berkembang di suatu tempat pada dasarnya karena tempat tersebut memiliki daya tarik, yang mampu mendorong wisatawan untuk datang mengunjunginya. Murray (1993) di dalam Gunn (1979;50) menyebutkan” </w:t>
      </w:r>
      <w:r w:rsidRPr="00CD3687">
        <w:rPr>
          <w:rFonts w:ascii="Times New Roman" w:eastAsia="Times New Roman" w:hAnsi="Times New Roman" w:cs="Times New Roman"/>
          <w:i/>
          <w:sz w:val="24"/>
          <w:szCs w:val="24"/>
          <w:lang w:eastAsia="id-ID"/>
        </w:rPr>
        <w:t>a thing or feature which draws people by appealing to their desires, taste, etc. Especially an interesting or amusing exhibition which ‘draws’ crowd “.</w:t>
      </w:r>
      <w:r w:rsidRPr="00CD3687">
        <w:rPr>
          <w:rFonts w:ascii="Times New Roman" w:eastAsia="Times New Roman" w:hAnsi="Times New Roman" w:cs="Times New Roman"/>
          <w:sz w:val="24"/>
          <w:szCs w:val="24"/>
          <w:lang w:eastAsia="id-ID"/>
        </w:rPr>
        <w:t>Gunn (1979;48)  juga berpendapat bahwa “</w:t>
      </w:r>
      <w:r w:rsidRPr="00CD3687">
        <w:rPr>
          <w:rFonts w:ascii="Times New Roman" w:eastAsia="Times New Roman" w:hAnsi="Times New Roman" w:cs="Times New Roman"/>
          <w:i/>
          <w:sz w:val="24"/>
          <w:szCs w:val="24"/>
          <w:lang w:eastAsia="id-ID"/>
        </w:rPr>
        <w:t>attraction are the on-location places in region that not only provide the things for tourist to see and do but also offer the lure to travel</w:t>
      </w:r>
      <w:r w:rsidRPr="00CD3687">
        <w:rPr>
          <w:rFonts w:ascii="Times New Roman" w:eastAsia="Times New Roman" w:hAnsi="Times New Roman" w:cs="Times New Roman"/>
          <w:i/>
          <w:sz w:val="24"/>
          <w:szCs w:val="24"/>
          <w:vertAlign w:val="superscript"/>
          <w:lang w:eastAsia="id-ID"/>
        </w:rPr>
        <w:footnoteReference w:id="8"/>
      </w:r>
      <w:r w:rsidRPr="00CD3687">
        <w:rPr>
          <w:rFonts w:ascii="Times New Roman" w:eastAsia="Times New Roman" w:hAnsi="Times New Roman" w:cs="Times New Roman"/>
          <w:i/>
          <w:sz w:val="24"/>
          <w:szCs w:val="24"/>
          <w:lang w:eastAsia="id-ID"/>
        </w:rPr>
        <w:t xml:space="preserve">”. </w:t>
      </w:r>
      <w:r w:rsidRPr="00CD3687">
        <w:rPr>
          <w:rFonts w:ascii="Times New Roman" w:eastAsia="Times New Roman" w:hAnsi="Times New Roman" w:cs="Times New Roman"/>
          <w:sz w:val="24"/>
          <w:szCs w:val="24"/>
          <w:lang w:eastAsia="id-ID"/>
        </w:rPr>
        <w:t>Menurut Inskeep (1991;77) daya tarik dapat dibagi menjadi 3 kategori, yaitu :</w:t>
      </w:r>
    </w:p>
    <w:p w:rsidR="00CD3687" w:rsidRPr="00CD3687" w:rsidRDefault="00CD3687" w:rsidP="00234119">
      <w:pPr>
        <w:numPr>
          <w:ilvl w:val="0"/>
          <w:numId w:val="18"/>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Natural attraction : berdasarkan pada bentuk lingkungan alami</w:t>
      </w:r>
    </w:p>
    <w:p w:rsidR="00CD3687" w:rsidRPr="00CD3687" w:rsidRDefault="00CD3687" w:rsidP="00234119">
      <w:pPr>
        <w:numPr>
          <w:ilvl w:val="0"/>
          <w:numId w:val="18"/>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Cultural attraction : berdasarkan pada aktivitas manusia</w:t>
      </w:r>
    </w:p>
    <w:p w:rsidR="00CD3687" w:rsidRPr="00CD3687" w:rsidRDefault="00CD3687" w:rsidP="00234119">
      <w:pPr>
        <w:numPr>
          <w:ilvl w:val="0"/>
          <w:numId w:val="18"/>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Special types of attraction : atraksi ini tidak berhubungan dengan kedua kategori </w:t>
      </w:r>
      <w:r w:rsidRPr="00CD3687">
        <w:rPr>
          <w:rFonts w:ascii="Times New Roman" w:eastAsia="Times New Roman" w:hAnsi="Times New Roman" w:cs="Times New Roman"/>
          <w:sz w:val="24"/>
          <w:szCs w:val="24"/>
          <w:lang w:eastAsia="id-ID"/>
        </w:rPr>
        <w:t>di atas</w:t>
      </w:r>
      <w:r w:rsidRPr="00CD3687">
        <w:rPr>
          <w:rFonts w:ascii="Times New Roman" w:eastAsia="Times New Roman" w:hAnsi="Times New Roman" w:cs="Times New Roman"/>
          <w:color w:val="000000"/>
          <w:sz w:val="24"/>
          <w:szCs w:val="24"/>
          <w:lang w:eastAsia="id-ID"/>
        </w:rPr>
        <w:t>, tetapi merupakan atraksi buatan seperti theme park, circus, shopping. Yang termasuk dalam natural attraction di antaranya iklim, pemandangan, flora dan fauna serta keunikan alam lainnya. Sedangkan cultural attraction mencakup sejarah, arkeologi, religi dan kehidupan tradisional.</w:t>
      </w:r>
    </w:p>
    <w:p w:rsidR="00CD3687" w:rsidRPr="00CD3687" w:rsidRDefault="00CD3687" w:rsidP="00CD3687">
      <w:p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p>
    <w:p w:rsidR="00CD3687" w:rsidRPr="00CD3687" w:rsidRDefault="00CD3687" w:rsidP="00234119">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 xml:space="preserve">Aspek Aksesibilitas </w:t>
      </w:r>
    </w:p>
    <w:p w:rsidR="00CD3687" w:rsidRPr="00CD3687" w:rsidRDefault="00CD3687" w:rsidP="00F65769">
      <w:pPr>
        <w:spacing w:line="360" w:lineRule="auto"/>
        <w:ind w:left="786"/>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 xml:space="preserve">Aksesibilitas merupakan salah satu komponen infrastruktur yang penting dalam destinasi adalah aksesibilitas. Aksesibilitas menurut Bovy dan Lawson (1998;107), </w:t>
      </w:r>
      <w:r w:rsidRPr="00CD3687">
        <w:rPr>
          <w:rFonts w:ascii="Times New Roman" w:eastAsia="Times New Roman" w:hAnsi="Times New Roman" w:cs="Times New Roman"/>
          <w:i/>
          <w:sz w:val="24"/>
          <w:szCs w:val="24"/>
          <w:lang w:eastAsia="id-ID"/>
        </w:rPr>
        <w:t xml:space="preserve">“... should be possible by public transport and bicycle trails, by pedestrian paths (from neighborhoods) and by cars (mainly families, with an average of three persons/car)”. </w:t>
      </w:r>
      <w:r w:rsidRPr="00CD3687">
        <w:rPr>
          <w:rFonts w:ascii="Times New Roman" w:eastAsia="Times New Roman" w:hAnsi="Times New Roman" w:cs="Times New Roman"/>
          <w:sz w:val="24"/>
          <w:szCs w:val="24"/>
          <w:lang w:eastAsia="id-ID"/>
        </w:rPr>
        <w:t>Akses  yang bersifat fisik maupun non fisik  untuk menuju suatu destinasi merupakan hal penting dalam pengembangan pariwisata. Aspek fisik yang menyangkut jalan, kelengkapan fasilitas dalam radius tertentu, frekuensi transportasi umum dari terminal terdekat. Menurut Bovy dan Lawson (1998;202), jaringan jalan memiliki dua peran penting dalam kegiatan pariwisata, yaitu :</w:t>
      </w:r>
    </w:p>
    <w:p w:rsidR="00CD3687" w:rsidRPr="00CD3687" w:rsidRDefault="00CD3687" w:rsidP="00234119">
      <w:pPr>
        <w:numPr>
          <w:ilvl w:val="0"/>
          <w:numId w:val="19"/>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sz w:val="24"/>
          <w:szCs w:val="24"/>
          <w:lang w:eastAsia="id-ID"/>
        </w:rPr>
        <w:t>Sebagai</w:t>
      </w:r>
      <w:r w:rsidRPr="00CD3687">
        <w:rPr>
          <w:rFonts w:ascii="Times New Roman" w:eastAsia="Times New Roman" w:hAnsi="Times New Roman" w:cs="Times New Roman"/>
          <w:color w:val="000000"/>
          <w:sz w:val="24"/>
          <w:szCs w:val="24"/>
          <w:lang w:eastAsia="id-ID"/>
        </w:rPr>
        <w:t xml:space="preserve"> jalur akses, transportasi, komunikasi antara pengunjung atau wisatawan dengan atraksi rekreasi atau fasilitas.</w:t>
      </w:r>
    </w:p>
    <w:p w:rsidR="00CD3687" w:rsidRPr="00CD3687" w:rsidRDefault="00CD3687" w:rsidP="00234119">
      <w:pPr>
        <w:numPr>
          <w:ilvl w:val="0"/>
          <w:numId w:val="19"/>
        </w:numPr>
        <w:pBdr>
          <w:top w:val="nil"/>
          <w:left w:val="nil"/>
          <w:bottom w:val="nil"/>
          <w:right w:val="nil"/>
          <w:between w:val="nil"/>
        </w:pBdr>
        <w:spacing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Sebagai cara untuk melihat – lihat (</w:t>
      </w:r>
      <w:r w:rsidRPr="00CD3687">
        <w:rPr>
          <w:rFonts w:ascii="Times New Roman" w:eastAsia="Times New Roman" w:hAnsi="Times New Roman" w:cs="Times New Roman"/>
          <w:i/>
          <w:color w:val="000000"/>
          <w:sz w:val="24"/>
          <w:szCs w:val="24"/>
          <w:lang w:eastAsia="id-ID"/>
        </w:rPr>
        <w:t>sightseeing</w:t>
      </w:r>
      <w:r w:rsidRPr="00CD3687">
        <w:rPr>
          <w:rFonts w:ascii="Times New Roman" w:eastAsia="Times New Roman" w:hAnsi="Times New Roman" w:cs="Times New Roman"/>
          <w:color w:val="000000"/>
          <w:sz w:val="24"/>
          <w:szCs w:val="24"/>
          <w:lang w:eastAsia="id-ID"/>
        </w:rPr>
        <w:t xml:space="preserve">) dan menemukan suatu tempat yang membutuhkan perencanaan dalam penentuan pemandangan yang dapat </w:t>
      </w:r>
      <w:r w:rsidRPr="00CD3687">
        <w:rPr>
          <w:rFonts w:ascii="Times New Roman" w:eastAsia="Times New Roman" w:hAnsi="Times New Roman" w:cs="Times New Roman"/>
          <w:sz w:val="24"/>
          <w:szCs w:val="24"/>
          <w:lang w:eastAsia="id-ID"/>
        </w:rPr>
        <w:t>dilihat</w:t>
      </w:r>
      <w:r w:rsidRPr="00CD3687">
        <w:rPr>
          <w:rFonts w:ascii="Times New Roman" w:eastAsia="Times New Roman" w:hAnsi="Times New Roman" w:cs="Times New Roman"/>
          <w:color w:val="000000"/>
          <w:sz w:val="24"/>
          <w:szCs w:val="24"/>
          <w:lang w:eastAsia="id-ID"/>
        </w:rPr>
        <w:t xml:space="preserve"> selama perjalanan.</w:t>
      </w:r>
    </w:p>
    <w:p w:rsidR="00CD3687" w:rsidRPr="00CD3687" w:rsidRDefault="00CD3687" w:rsidP="00CD3687">
      <w:pPr>
        <w:spacing w:line="360" w:lineRule="auto"/>
        <w:ind w:left="709"/>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Pada perang kedua aspek , menunjukan aspek non fisik yang juga merupakan faktor penting dalam mendukung aksesibilitas secara keseluruhan, dapat berupa keamanan sepanjang jalan, dan waktu tempuh dari tempat asal menuju ke destinasi. Lebih lanjut Bovy dan Lawson (1998;2030 membagi jalan untuk kepentingan wisatawan menjadi tiga kategori, yaitu:</w:t>
      </w:r>
    </w:p>
    <w:p w:rsidR="00CD3687" w:rsidRPr="00CD3687" w:rsidRDefault="00FE37E9" w:rsidP="00234119">
      <w:pPr>
        <w:numPr>
          <w:ilvl w:val="0"/>
          <w:numId w:val="20"/>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Jalan u</w:t>
      </w:r>
      <w:r w:rsidR="00CD3687" w:rsidRPr="00CD3687">
        <w:rPr>
          <w:rFonts w:ascii="Times New Roman" w:eastAsia="Times New Roman" w:hAnsi="Times New Roman" w:cs="Times New Roman"/>
          <w:color w:val="000000"/>
          <w:sz w:val="24"/>
          <w:szCs w:val="24"/>
          <w:lang w:eastAsia="id-ID"/>
        </w:rPr>
        <w:t>tama yang menghubungkan wilayah destinasi utama dengan jaringan jalan nasional atau jalan utama di luar kawasan.</w:t>
      </w:r>
    </w:p>
    <w:p w:rsidR="00CD3687" w:rsidRPr="00CD3687" w:rsidRDefault="00CD3687" w:rsidP="00234119">
      <w:pPr>
        <w:numPr>
          <w:ilvl w:val="0"/>
          <w:numId w:val="20"/>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Jalan pengunjung, yaitu jalan sekunder yang biasanya beraspal (makadam) ataupun gravel yang menghubungkan dengan fasilitas wisata yang spesifik seperti resort, hotel yang terpisah, restoran atau atraksi rekreasi lainnya.</w:t>
      </w:r>
    </w:p>
    <w:p w:rsidR="00CD3687" w:rsidRPr="00CD3687" w:rsidRDefault="00CD3687" w:rsidP="00234119">
      <w:pPr>
        <w:numPr>
          <w:ilvl w:val="0"/>
          <w:numId w:val="20"/>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Sirkuit pengunjung, untuk kegiatan melihat – lihat dengan pemandangan yang </w:t>
      </w:r>
      <w:r w:rsidRPr="00CD3687">
        <w:rPr>
          <w:rFonts w:ascii="Times New Roman" w:eastAsia="Times New Roman" w:hAnsi="Times New Roman" w:cs="Times New Roman"/>
          <w:sz w:val="24"/>
          <w:szCs w:val="24"/>
          <w:lang w:eastAsia="id-ID"/>
        </w:rPr>
        <w:t>menarik</w:t>
      </w:r>
      <w:r w:rsidRPr="00CD3687">
        <w:rPr>
          <w:rFonts w:ascii="Times New Roman" w:eastAsia="Times New Roman" w:hAnsi="Times New Roman" w:cs="Times New Roman"/>
          <w:color w:val="000000"/>
          <w:sz w:val="24"/>
          <w:szCs w:val="24"/>
          <w:lang w:eastAsia="id-ID"/>
        </w:rPr>
        <w:t xml:space="preserve"> </w:t>
      </w:r>
      <w:r w:rsidRPr="00CD3687">
        <w:rPr>
          <w:rFonts w:ascii="Times New Roman" w:eastAsia="Times New Roman" w:hAnsi="Times New Roman" w:cs="Times New Roman"/>
          <w:sz w:val="24"/>
          <w:szCs w:val="24"/>
          <w:lang w:eastAsia="id-ID"/>
        </w:rPr>
        <w:t>di sepanjang</w:t>
      </w:r>
      <w:r w:rsidRPr="00CD3687">
        <w:rPr>
          <w:rFonts w:ascii="Times New Roman" w:eastAsia="Times New Roman" w:hAnsi="Times New Roman" w:cs="Times New Roman"/>
          <w:color w:val="000000"/>
          <w:sz w:val="24"/>
          <w:szCs w:val="24"/>
          <w:lang w:eastAsia="id-ID"/>
        </w:rPr>
        <w:t xml:space="preserve"> jalannya.</w:t>
      </w:r>
    </w:p>
    <w:p w:rsidR="00CD3687" w:rsidRPr="00CD3687" w:rsidRDefault="00CD3687" w:rsidP="00CD3687">
      <w:p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p>
    <w:p w:rsidR="00CD3687" w:rsidRPr="00CD3687" w:rsidRDefault="00CD3687" w:rsidP="00234119">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Aspek Aktivitas dan Fasilitas</w:t>
      </w:r>
    </w:p>
    <w:p w:rsidR="00CD3687" w:rsidRPr="00CD3687" w:rsidRDefault="00FE37E9" w:rsidP="00F65769">
      <w:pPr>
        <w:spacing w:line="360" w:lineRule="auto"/>
        <w:ind w:left="786"/>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Aktivitas dan f</w:t>
      </w:r>
      <w:r w:rsidR="00CD3687" w:rsidRPr="00CD3687">
        <w:rPr>
          <w:rFonts w:ascii="Times New Roman" w:eastAsia="Times New Roman" w:hAnsi="Times New Roman" w:cs="Times New Roman"/>
          <w:sz w:val="24"/>
          <w:szCs w:val="24"/>
          <w:lang w:eastAsia="id-ID"/>
        </w:rPr>
        <w:t xml:space="preserve">asilitas dalam pengembangan sebuah objek wisata dibutuhkan adanya fasilitas yang berfungsi sebagai pelengkap dan untuk memenuhi berbagai kebutuhan wisatawan yang bermacam – macam. Menurut Burkart dan Medlik (1974;133, fasilitas bukanlah merupakan faktor utama yang dapat menstimulasi kedatangan wisatawan ke suatu destinasi wisata, tetapi ketiadaan fasilitas dapat menghalangi wisatawan dalam menikmati atraksi wisata. Pada intinya, fungsi fasilitas haruslah bersifat melayani dan mempermudah kegiatan atau aktivitas pengunjung/wisatawan yang dilakukan dalam rangka mendapat pengalaman rekreasi. Di samping itu, fasilitas dapat menjadi daya tarik wisata apabila penyajiannya disertai dengan keramahtamahan yang menyenangkan wisatawan, dimana keramahtamahan dapat mengangkat pemberian jasa menjadi suatu atraksi wisata. Bovy dan Lawson (1979;9) menyebutkan bahwa fasilitas adalah atraksi buatan manusia yang berbeda dari daya tarik wisata yang lebih cenderung berupa sumber daya. </w:t>
      </w:r>
    </w:p>
    <w:p w:rsidR="003D56FD" w:rsidRDefault="003D56FD" w:rsidP="00F65769">
      <w:pPr>
        <w:pStyle w:val="ListParagraph"/>
        <w:numPr>
          <w:ilvl w:val="0"/>
          <w:numId w:val="5"/>
        </w:numPr>
        <w:spacing w:line="360" w:lineRule="auto"/>
        <w:ind w:left="1134" w:hanging="425"/>
        <w:rPr>
          <w:rFonts w:ascii="Times New Roman" w:hAnsi="Times New Roman" w:cs="Times New Roman"/>
          <w:b/>
          <w:sz w:val="24"/>
          <w:szCs w:val="24"/>
        </w:rPr>
      </w:pPr>
      <w:r w:rsidRPr="003D56FD">
        <w:rPr>
          <w:rFonts w:ascii="Times New Roman" w:hAnsi="Times New Roman" w:cs="Times New Roman"/>
          <w:b/>
          <w:sz w:val="24"/>
          <w:szCs w:val="24"/>
        </w:rPr>
        <w:t>Definisi Kawasan Pariwisata</w:t>
      </w:r>
    </w:p>
    <w:p w:rsidR="00CD3687"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Secara etimologi kata “</w:t>
      </w:r>
      <w:r>
        <w:rPr>
          <w:rFonts w:ascii="Times New Roman" w:eastAsia="Times New Roman" w:hAnsi="Times New Roman" w:cs="Times New Roman"/>
          <w:b/>
          <w:sz w:val="24"/>
          <w:szCs w:val="24"/>
        </w:rPr>
        <w:t xml:space="preserve">Pariwisata” </w:t>
      </w:r>
      <w:r>
        <w:rPr>
          <w:rFonts w:ascii="Times New Roman" w:eastAsia="Times New Roman" w:hAnsi="Times New Roman" w:cs="Times New Roman"/>
          <w:sz w:val="24"/>
          <w:szCs w:val="24"/>
        </w:rPr>
        <w:t>diidentifikasikan dengan kata  “</w:t>
      </w:r>
      <w:r>
        <w:rPr>
          <w:rFonts w:ascii="Times New Roman" w:eastAsia="Times New Roman" w:hAnsi="Times New Roman" w:cs="Times New Roman"/>
          <w:i/>
          <w:sz w:val="24"/>
          <w:szCs w:val="24"/>
        </w:rPr>
        <w:t xml:space="preserve">travel” </w:t>
      </w:r>
      <w:r>
        <w:rPr>
          <w:rFonts w:ascii="Times New Roman" w:eastAsia="Times New Roman" w:hAnsi="Times New Roman" w:cs="Times New Roman"/>
          <w:sz w:val="24"/>
          <w:szCs w:val="24"/>
        </w:rPr>
        <w:t>dalam bahasa inggris yang diartikan sebagai perjalanan yang dilakukan berkali-kali dari satu tempat ke tempat lain. Atas dasar itu pula dengan melihat situasi dan kondisi saat ini pariwisata dapat diartikan sebagai suatu perjalanan terencana yang dilakukan secara individu atau kelompok dari satu tempat ke tempat lain dengan tujuan untuk mendapatkan kepuasan dan kesenangan (sinaga, 2010:12).</w:t>
      </w:r>
    </w:p>
    <w:p w:rsidR="00CD3687"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Pariwisata menurut UU No. 9 Tahun 1990 adalah segala sesuatu yang berhubungan dengan wisata termasuk pengusahaan, daya tarik dan atraksi wisata serta usaha – usaha yang berhubungan dengan penyelenggaraan pariwisata.</w:t>
      </w:r>
    </w:p>
    <w:p w:rsidR="00CD3687"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Pengertian tersebut meliputi: semua kegiatan yang berhubungan dengan perjalanan wisata, sebelum dan selama dalam perjalanan dan kembali ke tempat asal, pengusahaan daya tarik atau atraksi wisata (pemandangan alam, taman rekreasi, </w:t>
      </w:r>
      <w:r>
        <w:rPr>
          <w:rFonts w:ascii="Times New Roman" w:eastAsia="Times New Roman" w:hAnsi="Times New Roman" w:cs="Times New Roman"/>
          <w:sz w:val="24"/>
          <w:szCs w:val="24"/>
        </w:rPr>
        <w:lastRenderedPageBreak/>
        <w:t xml:space="preserve">pengenalan seni budaya). Usaha dan sarana wisata berupa: usaha jasa, biro perjalanan, pariwisata, usaha sarana, akomodasi dan usaha-usaha lain yang berkaitan dengan pariwisata. </w:t>
      </w:r>
    </w:p>
    <w:p w:rsidR="003D56FD" w:rsidRDefault="003D56FD" w:rsidP="00F65769">
      <w:pPr>
        <w:pStyle w:val="ListParagraph"/>
        <w:numPr>
          <w:ilvl w:val="0"/>
          <w:numId w:val="5"/>
        </w:numPr>
        <w:spacing w:line="360" w:lineRule="auto"/>
        <w:ind w:left="1134" w:hanging="425"/>
        <w:rPr>
          <w:rFonts w:ascii="Times New Roman" w:hAnsi="Times New Roman" w:cs="Times New Roman"/>
          <w:b/>
          <w:sz w:val="24"/>
          <w:szCs w:val="24"/>
        </w:rPr>
      </w:pPr>
      <w:r w:rsidRPr="003D56FD">
        <w:rPr>
          <w:rFonts w:ascii="Times New Roman" w:hAnsi="Times New Roman" w:cs="Times New Roman"/>
          <w:b/>
          <w:sz w:val="24"/>
          <w:szCs w:val="24"/>
        </w:rPr>
        <w:t>Objek Pariwisata</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10"/>
      </w:r>
      <w:r w:rsidR="00FE37E9">
        <w:rPr>
          <w:rFonts w:ascii="Times New Roman" w:eastAsia="Times New Roman" w:hAnsi="Times New Roman" w:cs="Times New Roman"/>
          <w:sz w:val="24"/>
          <w:szCs w:val="24"/>
          <w:lang w:eastAsia="id-ID"/>
        </w:rPr>
        <w:t>Pengertian o</w:t>
      </w:r>
      <w:r w:rsidRPr="00CD3687">
        <w:rPr>
          <w:rFonts w:ascii="Times New Roman" w:eastAsia="Times New Roman" w:hAnsi="Times New Roman" w:cs="Times New Roman"/>
          <w:sz w:val="24"/>
          <w:szCs w:val="24"/>
          <w:lang w:eastAsia="id-ID"/>
        </w:rPr>
        <w:t>bjek Wisata menurut Ridwan (2012:5) merupakan segala sesuatu yang memiliki keunikan, keindahan, dan nilai yang yang berupa keanekaragaman kekayaan alam, budaya, dan hasil buatan manusia yang menjadi sasaran atau tujuan kunjungan wisatawan.</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11"/>
      </w:r>
      <w:r w:rsidRPr="00CD3687">
        <w:rPr>
          <w:rFonts w:ascii="Times New Roman" w:eastAsia="Times New Roman" w:hAnsi="Times New Roman" w:cs="Times New Roman"/>
          <w:sz w:val="24"/>
          <w:szCs w:val="24"/>
          <w:lang w:eastAsia="id-ID"/>
        </w:rPr>
        <w:t>Lebih lanjut, menurut Suwanto dalam bukunya yang bertajuk dasar – dasar pariwisata (1997:19) pengertian daya tarik wisata juga disebut objek wisata yang merupakan potensi dan menjadi pendorong kehadiran wisatawan ke suatu daerah tujuan wisata.</w:t>
      </w:r>
    </w:p>
    <w:p w:rsidR="00CD3687" w:rsidRPr="00CD3687" w:rsidRDefault="00CD3687" w:rsidP="00F65769">
      <w:pPr>
        <w:spacing w:line="360" w:lineRule="auto"/>
        <w:ind w:firstLine="113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Menurut  Undang-undang No 10 tentang kepariwisataan, pengertian daya tarik wisata merupakan segala sesuatu yang memiliki keunikan, keindahan dan nilai yang menjadi sasaran atau tujuan kunjungan wisatawan dan daerah tujuan pariwisata yang juga disebut sebagai destinasi wisata.</w:t>
      </w:r>
    </w:p>
    <w:p w:rsidR="00CD3687" w:rsidRPr="00CD3687" w:rsidRDefault="00FE37E9" w:rsidP="00F65769">
      <w:pPr>
        <w:spacing w:line="360" w:lineRule="auto"/>
        <w:ind w:firstLine="1134"/>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Merujuk pada dasar-dasar p</w:t>
      </w:r>
      <w:r w:rsidR="00CD3687" w:rsidRPr="00CD3687">
        <w:rPr>
          <w:rFonts w:ascii="Times New Roman" w:eastAsia="Times New Roman" w:hAnsi="Times New Roman" w:cs="Times New Roman"/>
          <w:sz w:val="24"/>
          <w:szCs w:val="24"/>
          <w:lang w:eastAsia="id-ID"/>
        </w:rPr>
        <w:t>ariwisata (1997:19) yang  ditulis oleh Suwantoro, objek wisata dan daya tarik wisata dikelompokkan atas sejumlah aspek berikut ini. Pengusahaan objek dan daya tarik wisata dikelompokkan ke dalam pengusahaan objek dan daya tarik wisata alam, pengusahaan objek dan daya tarik wisata budaya, pengusahaan objek dan daya tarik wisata minat khusus. Umumnya daya tarik suatu objek wisata berdasar pada:</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Adanya sumber daya yang dapat menimbulkan rasa senang, indah, nyaman dan bersih.</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Adanya </w:t>
      </w:r>
      <w:r w:rsidRPr="00CD3687">
        <w:rPr>
          <w:rFonts w:ascii="Times New Roman" w:eastAsia="Times New Roman" w:hAnsi="Times New Roman" w:cs="Times New Roman"/>
          <w:sz w:val="24"/>
          <w:szCs w:val="24"/>
          <w:lang w:eastAsia="id-ID"/>
        </w:rPr>
        <w:t>aksesibilitas</w:t>
      </w:r>
      <w:r w:rsidRPr="00CD3687">
        <w:rPr>
          <w:rFonts w:ascii="Times New Roman" w:eastAsia="Times New Roman" w:hAnsi="Times New Roman" w:cs="Times New Roman"/>
          <w:color w:val="000000"/>
          <w:sz w:val="24"/>
          <w:szCs w:val="24"/>
          <w:lang w:eastAsia="id-ID"/>
        </w:rPr>
        <w:t xml:space="preserve"> yang tinggi untuk dapat mengunjunginya.</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Adanya ciri khusus/spesifikasi yang bersifat langka.</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Adanya  sarana dan prasarana penunjang untuk melayani para wisatawan yang hadir.</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Objek wisata alam mempunyai daya tarik karena keindahan alam, pegunungan, sungai, pantai, pasir, hutan dan sebagainya.</w:t>
      </w:r>
    </w:p>
    <w:p w:rsidR="00CD3687" w:rsidRPr="00CD3687" w:rsidRDefault="00CD3687" w:rsidP="00234119">
      <w:pPr>
        <w:numPr>
          <w:ilvl w:val="0"/>
          <w:numId w:val="21"/>
        </w:num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Objek wisata budaya mempunyai daya tarik tinggi karena memiliki nilai </w:t>
      </w:r>
      <w:r w:rsidRPr="00CD3687">
        <w:rPr>
          <w:rFonts w:ascii="Times New Roman" w:eastAsia="Times New Roman" w:hAnsi="Times New Roman" w:cs="Times New Roman"/>
          <w:sz w:val="24"/>
          <w:szCs w:val="24"/>
          <w:lang w:eastAsia="id-ID"/>
        </w:rPr>
        <w:t>khusus</w:t>
      </w:r>
      <w:r w:rsidRPr="00CD3687">
        <w:rPr>
          <w:rFonts w:ascii="Times New Roman" w:eastAsia="Times New Roman" w:hAnsi="Times New Roman" w:cs="Times New Roman"/>
          <w:color w:val="000000"/>
          <w:sz w:val="24"/>
          <w:szCs w:val="24"/>
          <w:lang w:eastAsia="id-ID"/>
        </w:rPr>
        <w:t xml:space="preserve"> dalam bentuk atraksi kesenian, upacara-upacara adat, nilai luhur yang terkandung dalam suatu  objek buah karya manusia pada masa lampau.</w:t>
      </w:r>
    </w:p>
    <w:p w:rsidR="00CD3687" w:rsidRPr="00CD3687" w:rsidRDefault="00CD3687" w:rsidP="00CD3687">
      <w:pPr>
        <w:pBdr>
          <w:top w:val="nil"/>
          <w:left w:val="nil"/>
          <w:bottom w:val="nil"/>
          <w:right w:val="nil"/>
          <w:between w:val="nil"/>
        </w:pBdr>
        <w:spacing w:after="0" w:line="360" w:lineRule="auto"/>
        <w:ind w:left="1843"/>
        <w:jc w:val="both"/>
        <w:rPr>
          <w:rFonts w:ascii="Times New Roman" w:eastAsia="Times New Roman" w:hAnsi="Times New Roman" w:cs="Times New Roman"/>
          <w:color w:val="000000"/>
          <w:sz w:val="24"/>
          <w:szCs w:val="24"/>
          <w:lang w:eastAsia="id-ID"/>
        </w:rPr>
      </w:pPr>
    </w:p>
    <w:p w:rsidR="00CD3687" w:rsidRPr="00CD3687" w:rsidRDefault="00CD3687" w:rsidP="00234119">
      <w:pPr>
        <w:numPr>
          <w:ilvl w:val="0"/>
          <w:numId w:val="22"/>
        </w:numPr>
        <w:pBdr>
          <w:top w:val="nil"/>
          <w:left w:val="nil"/>
          <w:bottom w:val="nil"/>
          <w:right w:val="nil"/>
          <w:between w:val="nil"/>
        </w:pBdr>
        <w:spacing w:line="360" w:lineRule="auto"/>
        <w:ind w:left="851"/>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Daya Tarik Wisata Alam</w:t>
      </w:r>
    </w:p>
    <w:p w:rsidR="00CD3687" w:rsidRPr="00CD3687" w:rsidRDefault="00CD3687" w:rsidP="00CD3687">
      <w:pPr>
        <w:spacing w:line="360" w:lineRule="auto"/>
        <w:ind w:left="851"/>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Daya tarik wisata alam adalah daya tarik wisata yang di kembangkam dengan lebih banyak berbasis pada anugrah keindahan dan keunikan yang telah tersedia di alam, seperti, Pantai dengan keindahan pasir putihnya, deburan gelombang ombak serta akses pandangnya terhadap matahari terbit atau tenggelam, Laut dengan aneka kekayaan terumbu karang maupun ikannya, Danau dengan keindahan panoramanya, Gunung dengan daya tarik volcano nya, maupun Hutan dan sabana dengan keaslian flora dan faunanya, Sungai dengan kejernihan air dan kedahsyatan arusnya, Air terjun dengan panorama kecuramannya, dan lain sebagainya.</w:t>
      </w:r>
    </w:p>
    <w:p w:rsidR="00CD3687" w:rsidRPr="00CD3687" w:rsidRDefault="00CD3687" w:rsidP="00234119">
      <w:pPr>
        <w:numPr>
          <w:ilvl w:val="0"/>
          <w:numId w:val="22"/>
        </w:numPr>
        <w:pBdr>
          <w:top w:val="nil"/>
          <w:left w:val="nil"/>
          <w:bottom w:val="nil"/>
          <w:right w:val="nil"/>
          <w:between w:val="nil"/>
        </w:pBdr>
        <w:spacing w:line="360" w:lineRule="auto"/>
        <w:ind w:left="851"/>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Daya Tarik Wisata Budaya</w:t>
      </w:r>
    </w:p>
    <w:p w:rsidR="00CD3687" w:rsidRPr="00CD3687" w:rsidRDefault="00CD3687" w:rsidP="00CD3687">
      <w:pPr>
        <w:spacing w:line="360" w:lineRule="auto"/>
        <w:ind w:left="851"/>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Daya tarik wisata budaya adalah daya tarik wisata yang di kembangkan dengan lebih banyak berbasis pada hasil karya dan hasil cipta manusia, baik yang berupa peninggalan budaya (situ/heritage) maupun yang nilai budaya yang masih hidup (</w:t>
      </w:r>
      <w:r w:rsidRPr="00CD3687">
        <w:rPr>
          <w:rFonts w:ascii="Times New Roman" w:eastAsia="Times New Roman" w:hAnsi="Times New Roman" w:cs="Times New Roman"/>
          <w:i/>
          <w:sz w:val="24"/>
          <w:szCs w:val="24"/>
          <w:lang w:eastAsia="id-ID"/>
        </w:rPr>
        <w:t>the living culture</w:t>
      </w:r>
      <w:r w:rsidRPr="00CD3687">
        <w:rPr>
          <w:rFonts w:ascii="Times New Roman" w:eastAsia="Times New Roman" w:hAnsi="Times New Roman" w:cs="Times New Roman"/>
          <w:sz w:val="24"/>
          <w:szCs w:val="24"/>
          <w:lang w:eastAsia="id-ID"/>
        </w:rPr>
        <w:t xml:space="preserve">) dalam kehidupan di suatu  masyarakat, yang dapat berupa, upaya/ritual. adat-istiadat,  seni-pertunjukan,  seni-karya, seni-sastra maupun seni-rupa maupun keunikan kehidupan sehari-hari yang dipunyai oleh suatu kehidupan masyarakat. Beberapa contoh daya tarik wisata budaya di indonesia yang banyak dikunjungi oleh wisatawan adalah, Situ(warisan budaya yang berupa: benda, bangunan, kawasan, struktur dsb), Museum, Desa tradisional, Kawasan kota lama, Monumen Nasional, </w:t>
      </w:r>
      <w:r w:rsidRPr="00CD3687">
        <w:rPr>
          <w:rFonts w:ascii="Times New Roman" w:eastAsia="Times New Roman" w:hAnsi="Times New Roman" w:cs="Times New Roman"/>
          <w:sz w:val="24"/>
          <w:szCs w:val="24"/>
          <w:lang w:eastAsia="id-ID"/>
        </w:rPr>
        <w:lastRenderedPageBreak/>
        <w:t>Sanggar Seni, Pertunjukan, Event, Festival, Seni Kriya, Adat Istiadat maupun karya karya teknologi modern.</w:t>
      </w:r>
    </w:p>
    <w:p w:rsidR="00CD3687" w:rsidRPr="00CD3687" w:rsidRDefault="00CD3687" w:rsidP="00234119">
      <w:pPr>
        <w:numPr>
          <w:ilvl w:val="0"/>
          <w:numId w:val="22"/>
        </w:numPr>
        <w:pBdr>
          <w:top w:val="nil"/>
          <w:left w:val="nil"/>
          <w:bottom w:val="nil"/>
          <w:right w:val="nil"/>
          <w:between w:val="nil"/>
        </w:pBdr>
        <w:spacing w:line="360" w:lineRule="auto"/>
        <w:ind w:left="851"/>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Daya Tarik Wisata Minat Khusus</w:t>
      </w:r>
    </w:p>
    <w:p w:rsidR="00CD3687" w:rsidRPr="00CD3687" w:rsidRDefault="00CD3687" w:rsidP="00CD3687">
      <w:pPr>
        <w:spacing w:line="360" w:lineRule="auto"/>
        <w:ind w:left="77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Yang dimaksud dengan daya tarik wisata minat khusus (special interest) adalah daya tarik wisata yang dikembangkan dengan lebih banyak berbasis pada aktivitas untuk memenuhi keinginan wisatawan secara spesifik, seperti: pengamatan satwa tertentu (</w:t>
      </w:r>
      <w:r w:rsidRPr="00CD3687">
        <w:rPr>
          <w:rFonts w:ascii="Times New Roman" w:eastAsia="Times New Roman" w:hAnsi="Times New Roman" w:cs="Times New Roman"/>
          <w:i/>
          <w:sz w:val="24"/>
          <w:szCs w:val="24"/>
          <w:lang w:eastAsia="id-ID"/>
        </w:rPr>
        <w:t>birds watching</w:t>
      </w:r>
      <w:r w:rsidRPr="00CD3687">
        <w:rPr>
          <w:rFonts w:ascii="Times New Roman" w:eastAsia="Times New Roman" w:hAnsi="Times New Roman" w:cs="Times New Roman"/>
          <w:sz w:val="24"/>
          <w:szCs w:val="24"/>
          <w:lang w:eastAsia="id-ID"/>
        </w:rPr>
        <w:t>), memancing (</w:t>
      </w:r>
      <w:r w:rsidRPr="00CD3687">
        <w:rPr>
          <w:rFonts w:ascii="Times New Roman" w:eastAsia="Times New Roman" w:hAnsi="Times New Roman" w:cs="Times New Roman"/>
          <w:i/>
          <w:sz w:val="24"/>
          <w:szCs w:val="24"/>
          <w:lang w:eastAsia="id-ID"/>
        </w:rPr>
        <w:t>fishing</w:t>
      </w:r>
      <w:r w:rsidRPr="00CD3687">
        <w:rPr>
          <w:rFonts w:ascii="Times New Roman" w:eastAsia="Times New Roman" w:hAnsi="Times New Roman" w:cs="Times New Roman"/>
          <w:sz w:val="24"/>
          <w:szCs w:val="24"/>
          <w:lang w:eastAsia="id-ID"/>
        </w:rPr>
        <w:t>), berbelanja (</w:t>
      </w:r>
      <w:r w:rsidRPr="00CD3687">
        <w:rPr>
          <w:rFonts w:ascii="Times New Roman" w:eastAsia="Times New Roman" w:hAnsi="Times New Roman" w:cs="Times New Roman"/>
          <w:i/>
          <w:sz w:val="24"/>
          <w:szCs w:val="24"/>
          <w:lang w:eastAsia="id-ID"/>
        </w:rPr>
        <w:t>shopping</w:t>
      </w:r>
      <w:r w:rsidRPr="00CD3687">
        <w:rPr>
          <w:rFonts w:ascii="Times New Roman" w:eastAsia="Times New Roman" w:hAnsi="Times New Roman" w:cs="Times New Roman"/>
          <w:sz w:val="24"/>
          <w:szCs w:val="24"/>
          <w:lang w:eastAsia="id-ID"/>
        </w:rPr>
        <w:t>), kesehatan dan penyegaran badan (spa and rejuvenation), arung jeram, Golf (</w:t>
      </w:r>
      <w:r w:rsidRPr="00CD3687">
        <w:rPr>
          <w:rFonts w:ascii="Times New Roman" w:eastAsia="Times New Roman" w:hAnsi="Times New Roman" w:cs="Times New Roman"/>
          <w:i/>
          <w:sz w:val="24"/>
          <w:szCs w:val="24"/>
          <w:lang w:eastAsia="id-ID"/>
        </w:rPr>
        <w:t xml:space="preserve">sports), </w:t>
      </w:r>
      <w:r w:rsidRPr="00CD3687">
        <w:rPr>
          <w:rFonts w:ascii="Times New Roman" w:eastAsia="Times New Roman" w:hAnsi="Times New Roman" w:cs="Times New Roman"/>
          <w:sz w:val="24"/>
          <w:szCs w:val="24"/>
          <w:lang w:eastAsia="id-ID"/>
        </w:rPr>
        <w:t>wisata argo, Gambling/casino, menghadiri pertemuan, rapat, perjalanan insentif, dan pameran atau yang dikenal sebagai wisata MICE (</w:t>
      </w:r>
      <w:r w:rsidRPr="00CD3687">
        <w:rPr>
          <w:rFonts w:ascii="Times New Roman" w:eastAsia="Times New Roman" w:hAnsi="Times New Roman" w:cs="Times New Roman"/>
          <w:i/>
          <w:sz w:val="24"/>
          <w:szCs w:val="24"/>
          <w:lang w:eastAsia="id-ID"/>
        </w:rPr>
        <w:t>meeting,incentive,  conference and exhibition</w:t>
      </w:r>
      <w:r w:rsidRPr="00CD3687">
        <w:rPr>
          <w:rFonts w:ascii="Times New Roman" w:eastAsia="Times New Roman" w:hAnsi="Times New Roman" w:cs="Times New Roman"/>
          <w:sz w:val="24"/>
          <w:szCs w:val="24"/>
          <w:lang w:eastAsia="id-ID"/>
        </w:rPr>
        <w:t>) dan aktivitas – aktivitas wisata minat khusus lainya yang biasanya terkait dengan hobi atau kegemaran seseorang wisatawan.</w:t>
      </w:r>
    </w:p>
    <w:p w:rsidR="00CD3687" w:rsidRPr="00CD3687" w:rsidRDefault="00CD3687" w:rsidP="00CD3687">
      <w:pPr>
        <w:spacing w:line="360" w:lineRule="auto"/>
        <w:ind w:left="77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 xml:space="preserve">Dari berbagai pengamatan diketahui bahwa tata cara kehidupan tradisional masyarakat indonesia yang dikemas sebagai atraksi dan daya tarik minat khusus, sekarang ini merupakan salah satu atraksi yang sangat potensial untuk ditawarkan kepada wisatawan mancanegara. </w:t>
      </w:r>
    </w:p>
    <w:p w:rsidR="00CD3687" w:rsidRPr="00CD3687" w:rsidRDefault="00CD3687" w:rsidP="00CD3687">
      <w:pPr>
        <w:spacing w:line="360" w:lineRule="auto"/>
        <w:ind w:left="774"/>
        <w:jc w:val="both"/>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vertAlign w:val="superscript"/>
          <w:lang w:eastAsia="id-ID"/>
        </w:rPr>
        <w:footnoteReference w:id="12"/>
      </w:r>
      <w:r w:rsidRPr="00CD3687">
        <w:rPr>
          <w:rFonts w:ascii="Times New Roman" w:eastAsia="Times New Roman" w:hAnsi="Times New Roman" w:cs="Times New Roman"/>
          <w:sz w:val="24"/>
          <w:szCs w:val="24"/>
          <w:lang w:eastAsia="id-ID"/>
        </w:rPr>
        <w:t xml:space="preserve">Menurut Mariotti (1985), dan Yoeti (1987); mengemukakan bahwa daya tarik dari suatu destinasi merupakan faktor yang paling penting dalam rangka mengundang wisatawan untuk mengunjunginya. Agar suatu destinasi dapat menarik wisatawan untuk mengunjunginya, paling tidak harus memenuhi tiga syarat utama yaitu : </w:t>
      </w:r>
    </w:p>
    <w:p w:rsidR="00CD3687" w:rsidRPr="00CD3687" w:rsidRDefault="00CD3687" w:rsidP="00234119">
      <w:pPr>
        <w:numPr>
          <w:ilvl w:val="0"/>
          <w:numId w:val="23"/>
        </w:numPr>
        <w:pBdr>
          <w:top w:val="nil"/>
          <w:left w:val="nil"/>
          <w:bottom w:val="nil"/>
          <w:right w:val="nil"/>
          <w:between w:val="nil"/>
        </w:pBdr>
        <w:spacing w:after="0" w:line="360" w:lineRule="auto"/>
        <w:ind w:left="1560"/>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Destinasi tersebut harus mempunyai apa saja yang disebut dengan “</w:t>
      </w:r>
      <w:r w:rsidRPr="00CD3687">
        <w:rPr>
          <w:rFonts w:ascii="Times New Roman" w:eastAsia="Times New Roman" w:hAnsi="Times New Roman" w:cs="Times New Roman"/>
          <w:i/>
          <w:color w:val="000000"/>
          <w:sz w:val="24"/>
          <w:szCs w:val="24"/>
          <w:lang w:eastAsia="id-ID"/>
        </w:rPr>
        <w:t xml:space="preserve">something to see”. </w:t>
      </w:r>
      <w:r w:rsidRPr="00CD3687">
        <w:rPr>
          <w:rFonts w:ascii="Times New Roman" w:eastAsia="Times New Roman" w:hAnsi="Times New Roman" w:cs="Times New Roman"/>
          <w:color w:val="000000"/>
          <w:sz w:val="24"/>
          <w:szCs w:val="24"/>
          <w:lang w:eastAsia="id-ID"/>
        </w:rPr>
        <w:t xml:space="preserve">Maksudnya , destinasi tersebut  harus mempunyai daya tarik khusus yang </w:t>
      </w:r>
      <w:r w:rsidRPr="00CD3687">
        <w:rPr>
          <w:rFonts w:ascii="Times New Roman" w:eastAsia="Times New Roman" w:hAnsi="Times New Roman" w:cs="Times New Roman"/>
          <w:sz w:val="24"/>
          <w:szCs w:val="24"/>
          <w:lang w:eastAsia="id-ID"/>
        </w:rPr>
        <w:t>dilihat</w:t>
      </w:r>
      <w:r w:rsidRPr="00CD3687">
        <w:rPr>
          <w:rFonts w:ascii="Times New Roman" w:eastAsia="Times New Roman" w:hAnsi="Times New Roman" w:cs="Times New Roman"/>
          <w:color w:val="000000"/>
          <w:sz w:val="24"/>
          <w:szCs w:val="24"/>
          <w:lang w:eastAsia="id-ID"/>
        </w:rPr>
        <w:t xml:space="preserve"> oleh wisatawan, disamping itu juga harus mempunyai atraksi wisata yang dapat dijadikan sebagai “</w:t>
      </w:r>
      <w:r w:rsidRPr="00CD3687">
        <w:rPr>
          <w:rFonts w:ascii="Times New Roman" w:eastAsia="Times New Roman" w:hAnsi="Times New Roman" w:cs="Times New Roman"/>
          <w:i/>
          <w:sz w:val="24"/>
          <w:szCs w:val="24"/>
          <w:lang w:eastAsia="id-ID"/>
        </w:rPr>
        <w:t>entertainments</w:t>
      </w:r>
      <w:r w:rsidRPr="00CD3687">
        <w:rPr>
          <w:rFonts w:ascii="Times New Roman" w:eastAsia="Times New Roman" w:hAnsi="Times New Roman" w:cs="Times New Roman"/>
          <w:i/>
          <w:color w:val="000000"/>
          <w:sz w:val="24"/>
          <w:szCs w:val="24"/>
          <w:lang w:eastAsia="id-ID"/>
        </w:rPr>
        <w:t xml:space="preserve">” </w:t>
      </w:r>
      <w:r w:rsidRPr="00CD3687">
        <w:rPr>
          <w:rFonts w:ascii="Times New Roman" w:eastAsia="Times New Roman" w:hAnsi="Times New Roman" w:cs="Times New Roman"/>
          <w:color w:val="000000"/>
          <w:sz w:val="24"/>
          <w:szCs w:val="24"/>
          <w:lang w:eastAsia="id-ID"/>
        </w:rPr>
        <w:t>bila orang datang untuk mengunjunginya.</w:t>
      </w:r>
    </w:p>
    <w:p w:rsidR="00CD3687" w:rsidRPr="00CD3687" w:rsidRDefault="00CD3687" w:rsidP="00234119">
      <w:pPr>
        <w:numPr>
          <w:ilvl w:val="0"/>
          <w:numId w:val="23"/>
        </w:numPr>
        <w:pBdr>
          <w:top w:val="nil"/>
          <w:left w:val="nil"/>
          <w:bottom w:val="nil"/>
          <w:right w:val="nil"/>
          <w:between w:val="nil"/>
        </w:pBdr>
        <w:spacing w:after="0" w:line="360" w:lineRule="auto"/>
        <w:ind w:left="1560"/>
        <w:jc w:val="both"/>
        <w:rPr>
          <w:rFonts w:ascii="Times New Roman" w:eastAsia="Times New Roman" w:hAnsi="Times New Roman" w:cs="Times New Roman"/>
          <w:i/>
          <w:color w:val="000000"/>
          <w:sz w:val="24"/>
          <w:szCs w:val="24"/>
          <w:lang w:eastAsia="id-ID"/>
        </w:rPr>
      </w:pPr>
      <w:r w:rsidRPr="00CD3687">
        <w:rPr>
          <w:rFonts w:ascii="Times New Roman" w:eastAsia="Times New Roman" w:hAnsi="Times New Roman" w:cs="Times New Roman"/>
          <w:color w:val="000000"/>
          <w:sz w:val="24"/>
          <w:szCs w:val="24"/>
          <w:lang w:eastAsia="id-ID"/>
        </w:rPr>
        <w:lastRenderedPageBreak/>
        <w:t>Selanjutnya destinasi tersebut juga harus mempunyai “</w:t>
      </w:r>
      <w:r w:rsidRPr="00CD3687">
        <w:rPr>
          <w:rFonts w:ascii="Times New Roman" w:eastAsia="Times New Roman" w:hAnsi="Times New Roman" w:cs="Times New Roman"/>
          <w:i/>
          <w:color w:val="000000"/>
          <w:sz w:val="24"/>
          <w:szCs w:val="24"/>
          <w:lang w:eastAsia="id-ID"/>
        </w:rPr>
        <w:t xml:space="preserve">something to do”. </w:t>
      </w:r>
      <w:r w:rsidRPr="00CD3687">
        <w:rPr>
          <w:rFonts w:ascii="Times New Roman" w:eastAsia="Times New Roman" w:hAnsi="Times New Roman" w:cs="Times New Roman"/>
          <w:color w:val="000000"/>
          <w:sz w:val="24"/>
          <w:szCs w:val="24"/>
          <w:lang w:eastAsia="id-ID"/>
        </w:rPr>
        <w:t xml:space="preserve">Selain banyak yang dapat dilihat dan disaksikan,  harus juga </w:t>
      </w:r>
      <w:r w:rsidRPr="00CD3687">
        <w:rPr>
          <w:rFonts w:ascii="Times New Roman" w:eastAsia="Times New Roman" w:hAnsi="Times New Roman" w:cs="Times New Roman"/>
          <w:sz w:val="24"/>
          <w:szCs w:val="24"/>
          <w:lang w:eastAsia="id-ID"/>
        </w:rPr>
        <w:t>disediakan</w:t>
      </w:r>
      <w:r w:rsidRPr="00CD3687">
        <w:rPr>
          <w:rFonts w:ascii="Times New Roman" w:eastAsia="Times New Roman" w:hAnsi="Times New Roman" w:cs="Times New Roman"/>
          <w:color w:val="000000"/>
          <w:sz w:val="24"/>
          <w:szCs w:val="24"/>
          <w:lang w:eastAsia="id-ID"/>
        </w:rPr>
        <w:t xml:space="preserve"> beberapa fasilitas rekreasi atau </w:t>
      </w:r>
      <w:r w:rsidRPr="00CD3687">
        <w:rPr>
          <w:rFonts w:ascii="Times New Roman" w:eastAsia="Times New Roman" w:hAnsi="Times New Roman" w:cs="Times New Roman"/>
          <w:i/>
          <w:color w:val="000000"/>
          <w:sz w:val="24"/>
          <w:szCs w:val="24"/>
          <w:lang w:eastAsia="id-ID"/>
        </w:rPr>
        <w:t xml:space="preserve">amusements </w:t>
      </w:r>
      <w:r w:rsidRPr="00CD3687">
        <w:rPr>
          <w:rFonts w:ascii="Times New Roman" w:eastAsia="Times New Roman" w:hAnsi="Times New Roman" w:cs="Times New Roman"/>
          <w:color w:val="000000"/>
          <w:sz w:val="24"/>
          <w:szCs w:val="24"/>
          <w:lang w:eastAsia="id-ID"/>
        </w:rPr>
        <w:t xml:space="preserve">dan tempat atau wahana yang bisa digunakan oleh wisatawan untuk beraktivitas seperti </w:t>
      </w:r>
      <w:r w:rsidRPr="00CD3687">
        <w:rPr>
          <w:rFonts w:ascii="Times New Roman" w:eastAsia="Times New Roman" w:hAnsi="Times New Roman" w:cs="Times New Roman"/>
          <w:sz w:val="24"/>
          <w:szCs w:val="24"/>
          <w:lang w:eastAsia="id-ID"/>
        </w:rPr>
        <w:t>olahraga</w:t>
      </w:r>
      <w:r w:rsidRPr="00CD3687">
        <w:rPr>
          <w:rFonts w:ascii="Times New Roman" w:eastAsia="Times New Roman" w:hAnsi="Times New Roman" w:cs="Times New Roman"/>
          <w:color w:val="000000"/>
          <w:sz w:val="24"/>
          <w:szCs w:val="24"/>
          <w:lang w:eastAsia="id-ID"/>
        </w:rPr>
        <w:t>, kesenian maupun kegiatan yang lain yang dapat membuat wisatawan menjadi betah tinggal lebih lama.</w:t>
      </w:r>
    </w:p>
    <w:p w:rsidR="00CD3687" w:rsidRPr="00CD3687" w:rsidRDefault="00CD3687" w:rsidP="00234119">
      <w:pPr>
        <w:numPr>
          <w:ilvl w:val="0"/>
          <w:numId w:val="23"/>
        </w:numPr>
        <w:pBdr>
          <w:top w:val="nil"/>
          <w:left w:val="nil"/>
          <w:bottom w:val="nil"/>
          <w:right w:val="nil"/>
          <w:between w:val="nil"/>
        </w:pBdr>
        <w:spacing w:after="0" w:line="360" w:lineRule="auto"/>
        <w:ind w:left="1560"/>
        <w:jc w:val="both"/>
        <w:rPr>
          <w:rFonts w:ascii="Times New Roman" w:eastAsia="Times New Roman" w:hAnsi="Times New Roman" w:cs="Times New Roman"/>
          <w:i/>
          <w:color w:val="000000"/>
          <w:sz w:val="24"/>
          <w:szCs w:val="24"/>
          <w:lang w:eastAsia="id-ID"/>
        </w:rPr>
      </w:pPr>
      <w:r w:rsidRPr="00CD3687">
        <w:rPr>
          <w:rFonts w:ascii="Times New Roman" w:eastAsia="Times New Roman" w:hAnsi="Times New Roman" w:cs="Times New Roman"/>
          <w:color w:val="000000"/>
          <w:sz w:val="24"/>
          <w:szCs w:val="24"/>
          <w:lang w:eastAsia="id-ID"/>
        </w:rPr>
        <w:t>Kemudian destinasi tadi juga harus mempunyai “</w:t>
      </w:r>
      <w:r w:rsidRPr="00CD3687">
        <w:rPr>
          <w:rFonts w:ascii="Times New Roman" w:eastAsia="Times New Roman" w:hAnsi="Times New Roman" w:cs="Times New Roman"/>
          <w:i/>
          <w:color w:val="000000"/>
          <w:sz w:val="24"/>
          <w:szCs w:val="24"/>
          <w:lang w:eastAsia="id-ID"/>
        </w:rPr>
        <w:t>something to buy</w:t>
      </w:r>
      <w:r w:rsidRPr="00CD3687">
        <w:rPr>
          <w:rFonts w:ascii="Times New Roman" w:eastAsia="Times New Roman" w:hAnsi="Times New Roman" w:cs="Times New Roman"/>
          <w:color w:val="000000"/>
          <w:sz w:val="24"/>
          <w:szCs w:val="24"/>
          <w:lang w:eastAsia="id-ID"/>
        </w:rPr>
        <w:t xml:space="preserve">”. Di tempat tersebut harus tersedia barang – barang </w:t>
      </w:r>
      <w:r w:rsidRPr="00CD3687">
        <w:rPr>
          <w:rFonts w:ascii="Times New Roman" w:eastAsia="Times New Roman" w:hAnsi="Times New Roman" w:cs="Times New Roman"/>
          <w:sz w:val="24"/>
          <w:szCs w:val="24"/>
          <w:lang w:eastAsia="id-ID"/>
        </w:rPr>
        <w:t>cinderamata</w:t>
      </w:r>
      <w:r w:rsidRPr="00CD3687">
        <w:rPr>
          <w:rFonts w:ascii="Times New Roman" w:eastAsia="Times New Roman" w:hAnsi="Times New Roman" w:cs="Times New Roman"/>
          <w:color w:val="000000"/>
          <w:sz w:val="24"/>
          <w:szCs w:val="24"/>
          <w:lang w:eastAsia="id-ID"/>
        </w:rPr>
        <w:t xml:space="preserve"> (souvenir) seperti </w:t>
      </w:r>
      <w:r w:rsidRPr="00CD3687">
        <w:rPr>
          <w:rFonts w:ascii="Times New Roman" w:eastAsia="Times New Roman" w:hAnsi="Times New Roman" w:cs="Times New Roman"/>
          <w:sz w:val="24"/>
          <w:szCs w:val="24"/>
          <w:lang w:eastAsia="id-ID"/>
        </w:rPr>
        <w:t>halnya</w:t>
      </w:r>
      <w:r w:rsidRPr="00CD3687">
        <w:rPr>
          <w:rFonts w:ascii="Times New Roman" w:eastAsia="Times New Roman" w:hAnsi="Times New Roman" w:cs="Times New Roman"/>
          <w:color w:val="000000"/>
          <w:sz w:val="24"/>
          <w:szCs w:val="24"/>
          <w:lang w:eastAsia="id-ID"/>
        </w:rPr>
        <w:t xml:space="preserve"> kerajinan rakyat setempat yang bisa </w:t>
      </w:r>
      <w:r w:rsidRPr="00CD3687">
        <w:rPr>
          <w:rFonts w:ascii="Times New Roman" w:eastAsia="Times New Roman" w:hAnsi="Times New Roman" w:cs="Times New Roman"/>
          <w:sz w:val="24"/>
          <w:szCs w:val="24"/>
          <w:lang w:eastAsia="id-ID"/>
        </w:rPr>
        <w:t>dibeli</w:t>
      </w:r>
      <w:r w:rsidRPr="00CD3687">
        <w:rPr>
          <w:rFonts w:ascii="Times New Roman" w:eastAsia="Times New Roman" w:hAnsi="Times New Roman" w:cs="Times New Roman"/>
          <w:color w:val="000000"/>
          <w:sz w:val="24"/>
          <w:szCs w:val="24"/>
          <w:lang w:eastAsia="id-ID"/>
        </w:rPr>
        <w:t xml:space="preserve"> wisatawan sebagai oleh – oleh untuk dibawa pulang ke tempat asal masing-masing.</w:t>
      </w:r>
    </w:p>
    <w:p w:rsidR="00CD3687" w:rsidRPr="00CD3687" w:rsidRDefault="00CD3687" w:rsidP="00CD3687">
      <w:pPr>
        <w:spacing w:line="360" w:lineRule="auto"/>
        <w:rPr>
          <w:rFonts w:ascii="Times New Roman" w:hAnsi="Times New Roman" w:cs="Times New Roman"/>
          <w:b/>
          <w:sz w:val="24"/>
          <w:szCs w:val="24"/>
        </w:rPr>
      </w:pPr>
    </w:p>
    <w:p w:rsidR="003D56FD" w:rsidRDefault="003D56FD" w:rsidP="00F65769">
      <w:pPr>
        <w:pStyle w:val="ListParagraph"/>
        <w:numPr>
          <w:ilvl w:val="0"/>
          <w:numId w:val="5"/>
        </w:numPr>
        <w:spacing w:line="360" w:lineRule="auto"/>
        <w:ind w:left="1134"/>
        <w:rPr>
          <w:rFonts w:ascii="Times New Roman" w:hAnsi="Times New Roman" w:cs="Times New Roman"/>
          <w:b/>
          <w:sz w:val="24"/>
          <w:szCs w:val="24"/>
        </w:rPr>
      </w:pPr>
      <w:r w:rsidRPr="003D56FD">
        <w:rPr>
          <w:rFonts w:ascii="Times New Roman" w:hAnsi="Times New Roman" w:cs="Times New Roman"/>
          <w:b/>
          <w:sz w:val="24"/>
          <w:szCs w:val="24"/>
        </w:rPr>
        <w:t>Definisi Analisis SWOT</w:t>
      </w:r>
    </w:p>
    <w:p w:rsidR="00CD3687"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Menurut Freddy Rangkuti (2005), analisis SWOT adalah identitas berbagai faktor secara sistematis untuk merumuskan strategi perusahaan. Analisis ini didasarkan pada  logika yang dapat memaksimalkan peluang namun secara bersamaan dapat meminimalkan kekurangan dan ancaman. </w:t>
      </w:r>
    </w:p>
    <w:p w:rsidR="00CD3687"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Analisis SWOT merupakan salah satu bentuk analisis untuk mengetahui situasi dan kondisi yang bersifat deskriptif (memberi gambaran). Analisis ini menempatkan situasi dan kondisi sebagai faktor masukan, kemudian dikelompokan menurut kontribusinya masing-masing. Analisis SWOT merupakan suatu alat analisis yang ditujukan untuk menggambarkan situasi yang sedang dihadapi atau mungkin akan dihadapi oleh organisasi. Analisis ini didasarkan agar dapat memaksimalkan kekuatan (</w:t>
      </w:r>
      <w:r>
        <w:rPr>
          <w:rFonts w:ascii="Times New Roman" w:eastAsia="Times New Roman" w:hAnsi="Times New Roman" w:cs="Times New Roman"/>
          <w:i/>
          <w:sz w:val="24"/>
          <w:szCs w:val="24"/>
        </w:rPr>
        <w:t xml:space="preserve">strengths) </w:t>
      </w:r>
      <w:r>
        <w:rPr>
          <w:rFonts w:ascii="Times New Roman" w:eastAsia="Times New Roman" w:hAnsi="Times New Roman" w:cs="Times New Roman"/>
          <w:sz w:val="24"/>
          <w:szCs w:val="24"/>
        </w:rPr>
        <w:t xml:space="preserve"> dan peluang (</w:t>
      </w:r>
      <w:r>
        <w:rPr>
          <w:rFonts w:ascii="Times New Roman" w:eastAsia="Times New Roman" w:hAnsi="Times New Roman" w:cs="Times New Roman"/>
          <w:i/>
          <w:sz w:val="24"/>
          <w:szCs w:val="24"/>
        </w:rPr>
        <w:t>opportunities</w:t>
      </w:r>
      <w:r>
        <w:rPr>
          <w:rFonts w:ascii="Times New Roman" w:eastAsia="Times New Roman" w:hAnsi="Times New Roman" w:cs="Times New Roman"/>
          <w:sz w:val="24"/>
          <w:szCs w:val="24"/>
        </w:rPr>
        <w:t>), yang secara bersamaan dapat meminimalkan kelemahan (</w:t>
      </w:r>
      <w:r>
        <w:rPr>
          <w:rFonts w:ascii="Times New Roman" w:eastAsia="Times New Roman" w:hAnsi="Times New Roman" w:cs="Times New Roman"/>
          <w:i/>
          <w:sz w:val="24"/>
          <w:szCs w:val="24"/>
        </w:rPr>
        <w:t>weaknesses)</w:t>
      </w:r>
      <w:r>
        <w:rPr>
          <w:rFonts w:ascii="Times New Roman" w:eastAsia="Times New Roman" w:hAnsi="Times New Roman" w:cs="Times New Roman"/>
          <w:sz w:val="24"/>
          <w:szCs w:val="24"/>
        </w:rPr>
        <w:t xml:space="preserve"> dan ancaman (</w:t>
      </w:r>
      <w:r>
        <w:rPr>
          <w:rFonts w:ascii="Times New Roman" w:eastAsia="Times New Roman" w:hAnsi="Times New Roman" w:cs="Times New Roman"/>
          <w:i/>
          <w:sz w:val="24"/>
          <w:szCs w:val="24"/>
        </w:rPr>
        <w:t xml:space="preserve">threats). </w:t>
      </w:r>
      <w:r>
        <w:rPr>
          <w:rFonts w:ascii="Times New Roman" w:eastAsia="Times New Roman" w:hAnsi="Times New Roman" w:cs="Times New Roman"/>
          <w:sz w:val="24"/>
          <w:szCs w:val="24"/>
        </w:rPr>
        <w:t>Analisis SWOT terdiri atas empat komponen dasar, yaitu :</w:t>
      </w:r>
    </w:p>
    <w:p w:rsidR="005C7C52" w:rsidRDefault="005C7C52" w:rsidP="00CD3687">
      <w:pPr>
        <w:spacing w:line="360" w:lineRule="auto"/>
        <w:ind w:firstLine="993"/>
        <w:jc w:val="both"/>
        <w:rPr>
          <w:rFonts w:ascii="Times New Roman" w:eastAsia="Times New Roman" w:hAnsi="Times New Roman" w:cs="Times New Roman"/>
          <w:sz w:val="24"/>
          <w:szCs w:val="24"/>
        </w:rPr>
      </w:pPr>
    </w:p>
    <w:p w:rsidR="005C7C52" w:rsidRDefault="005C7C52" w:rsidP="00CD3687">
      <w:pPr>
        <w:spacing w:line="360" w:lineRule="auto"/>
        <w:ind w:firstLine="993"/>
        <w:jc w:val="both"/>
        <w:rPr>
          <w:rFonts w:ascii="Times New Roman" w:eastAsia="Times New Roman" w:hAnsi="Times New Roman" w:cs="Times New Roman"/>
          <w:sz w:val="24"/>
          <w:szCs w:val="24"/>
        </w:rPr>
      </w:pPr>
    </w:p>
    <w:p w:rsidR="00CD3687" w:rsidRDefault="00CD3687" w:rsidP="00234119">
      <w:pPr>
        <w:numPr>
          <w:ilvl w:val="1"/>
          <w:numId w:val="2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lastRenderedPageBreak/>
        <w:t>Strengths (</w:t>
      </w:r>
      <w:r>
        <w:rPr>
          <w:rFonts w:ascii="Times New Roman" w:eastAsia="Times New Roman" w:hAnsi="Times New Roman" w:cs="Times New Roman"/>
          <w:color w:val="000000"/>
          <w:sz w:val="24"/>
          <w:szCs w:val="24"/>
        </w:rPr>
        <w:t xml:space="preserve">S) adalah situasi atau kondisi kekuatan organisasi atau program pada saat ini; </w:t>
      </w:r>
    </w:p>
    <w:p w:rsidR="00CD3687" w:rsidRDefault="00CD3687" w:rsidP="00234119">
      <w:pPr>
        <w:numPr>
          <w:ilvl w:val="1"/>
          <w:numId w:val="2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Weaknesses (</w:t>
      </w:r>
      <w:r>
        <w:rPr>
          <w:rFonts w:ascii="Times New Roman" w:eastAsia="Times New Roman" w:hAnsi="Times New Roman" w:cs="Times New Roman"/>
          <w:color w:val="000000"/>
          <w:sz w:val="24"/>
          <w:szCs w:val="24"/>
        </w:rPr>
        <w:t xml:space="preserve">W) adalah situasi atau kondisi kelemahan dari organisasi atau program pada saat ini; </w:t>
      </w:r>
    </w:p>
    <w:p w:rsidR="00CD3687" w:rsidRDefault="00CD3687" w:rsidP="00234119">
      <w:pPr>
        <w:numPr>
          <w:ilvl w:val="1"/>
          <w:numId w:val="2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Opportunities </w:t>
      </w:r>
      <w:r>
        <w:rPr>
          <w:rFonts w:ascii="Times New Roman" w:eastAsia="Times New Roman" w:hAnsi="Times New Roman" w:cs="Times New Roman"/>
          <w:color w:val="000000"/>
          <w:sz w:val="24"/>
          <w:szCs w:val="24"/>
        </w:rPr>
        <w:t>(O) adalah situasi atau kondisi peluang yang berasal dari luar organisasi dan</w:t>
      </w:r>
    </w:p>
    <w:p w:rsidR="00CD3687" w:rsidRDefault="00CD3687" w:rsidP="00234119">
      <w:pPr>
        <w:numPr>
          <w:ilvl w:val="1"/>
          <w:numId w:val="2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Threats </w:t>
      </w:r>
      <w:r>
        <w:rPr>
          <w:rFonts w:ascii="Times New Roman" w:eastAsia="Times New Roman" w:hAnsi="Times New Roman" w:cs="Times New Roman"/>
          <w:color w:val="000000"/>
          <w:sz w:val="24"/>
          <w:szCs w:val="24"/>
        </w:rPr>
        <w:t>(T) adalah situasi ancaman bagi organisasi yang datang dari luar organisasi dan dapat mengancam eksistensi organisasi pada masa depan.</w:t>
      </w:r>
    </w:p>
    <w:p w:rsidR="00CD3687" w:rsidRPr="00CD3687" w:rsidRDefault="00CD3687" w:rsidP="00CD3687">
      <w:pPr>
        <w:pBdr>
          <w:top w:val="nil"/>
          <w:left w:val="nil"/>
          <w:bottom w:val="nil"/>
          <w:right w:val="nil"/>
          <w:between w:val="nil"/>
        </w:pBdr>
        <w:spacing w:after="0" w:line="360" w:lineRule="auto"/>
        <w:ind w:left="1866"/>
        <w:jc w:val="both"/>
        <w:rPr>
          <w:rFonts w:ascii="Times New Roman" w:eastAsia="Times New Roman" w:hAnsi="Times New Roman" w:cs="Times New Roman"/>
          <w:color w:val="000000"/>
          <w:sz w:val="24"/>
          <w:szCs w:val="24"/>
        </w:rPr>
      </w:pPr>
    </w:p>
    <w:p w:rsidR="003D56FD" w:rsidRDefault="003D56FD" w:rsidP="00F65769">
      <w:pPr>
        <w:pStyle w:val="ListParagraph"/>
        <w:numPr>
          <w:ilvl w:val="0"/>
          <w:numId w:val="5"/>
        </w:numPr>
        <w:spacing w:line="360" w:lineRule="auto"/>
        <w:ind w:left="1134"/>
        <w:rPr>
          <w:rFonts w:ascii="Times New Roman" w:hAnsi="Times New Roman" w:cs="Times New Roman"/>
          <w:b/>
          <w:sz w:val="24"/>
          <w:szCs w:val="24"/>
        </w:rPr>
      </w:pPr>
      <w:r w:rsidRPr="003D56FD">
        <w:rPr>
          <w:rFonts w:ascii="Times New Roman" w:hAnsi="Times New Roman" w:cs="Times New Roman"/>
          <w:b/>
          <w:sz w:val="24"/>
          <w:szCs w:val="24"/>
        </w:rPr>
        <w:t>Formula Analisis SWOT</w:t>
      </w:r>
    </w:p>
    <w:p w:rsidR="00CD3687" w:rsidRPr="00CD3687" w:rsidRDefault="00CD3687" w:rsidP="00F65769">
      <w:pPr>
        <w:spacing w:line="360" w:lineRule="auto"/>
        <w:ind w:firstLine="1134"/>
        <w:rPr>
          <w:rFonts w:ascii="Times New Roman" w:eastAsia="Times New Roman" w:hAnsi="Times New Roman" w:cs="Times New Roman"/>
          <w:sz w:val="24"/>
          <w:szCs w:val="24"/>
          <w:lang w:eastAsia="id-ID"/>
        </w:rPr>
      </w:pPr>
      <w:r w:rsidRPr="00CD3687">
        <w:rPr>
          <w:rFonts w:ascii="Times New Roman" w:eastAsia="Times New Roman" w:hAnsi="Times New Roman" w:cs="Times New Roman"/>
          <w:sz w:val="24"/>
          <w:szCs w:val="24"/>
          <w:lang w:eastAsia="id-ID"/>
        </w:rPr>
        <w:t>Untuk menganalisis secara lebih dalam tentang SWOT, maka perlu dilihat faktor eksternal dan internal sebagai bagian penting dalam analisis SWOT, yaitu :</w:t>
      </w:r>
    </w:p>
    <w:p w:rsidR="00CD3687" w:rsidRPr="00CD3687" w:rsidRDefault="00CD3687" w:rsidP="00234119">
      <w:pPr>
        <w:numPr>
          <w:ilvl w:val="0"/>
          <w:numId w:val="2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Faktor Eksternal</w:t>
      </w:r>
    </w:p>
    <w:p w:rsidR="00CD3687" w:rsidRPr="00CD3687" w:rsidRDefault="00CD3687" w:rsidP="00DB6B95">
      <w:pPr>
        <w:pBdr>
          <w:top w:val="nil"/>
          <w:left w:val="nil"/>
          <w:bottom w:val="nil"/>
          <w:right w:val="nil"/>
          <w:between w:val="nil"/>
        </w:pBdr>
        <w:spacing w:after="0" w:line="360" w:lineRule="auto"/>
        <w:ind w:left="1146"/>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Faktor eksternal ini mempengaruhi terbentuknya </w:t>
      </w:r>
      <w:r w:rsidRPr="00CD3687">
        <w:rPr>
          <w:rFonts w:ascii="Times New Roman" w:eastAsia="Times New Roman" w:hAnsi="Times New Roman" w:cs="Times New Roman"/>
          <w:i/>
          <w:color w:val="000000"/>
          <w:sz w:val="24"/>
          <w:szCs w:val="24"/>
          <w:lang w:eastAsia="id-ID"/>
        </w:rPr>
        <w:t xml:space="preserve">Opportunities </w:t>
      </w:r>
      <w:r w:rsidRPr="00CD3687">
        <w:rPr>
          <w:rFonts w:ascii="Times New Roman" w:eastAsia="Times New Roman" w:hAnsi="Times New Roman" w:cs="Times New Roman"/>
          <w:color w:val="000000"/>
          <w:sz w:val="24"/>
          <w:szCs w:val="24"/>
          <w:lang w:eastAsia="id-ID"/>
        </w:rPr>
        <w:t xml:space="preserve"> and  </w:t>
      </w:r>
      <w:r w:rsidRPr="00CD3687">
        <w:rPr>
          <w:rFonts w:ascii="Times New Roman" w:eastAsia="Times New Roman" w:hAnsi="Times New Roman" w:cs="Times New Roman"/>
          <w:i/>
          <w:color w:val="000000"/>
          <w:sz w:val="24"/>
          <w:szCs w:val="24"/>
          <w:lang w:eastAsia="id-ID"/>
        </w:rPr>
        <w:t>Threats</w:t>
      </w:r>
      <w:r w:rsidRPr="00CD3687">
        <w:rPr>
          <w:rFonts w:ascii="Times New Roman" w:eastAsia="Times New Roman" w:hAnsi="Times New Roman" w:cs="Times New Roman"/>
          <w:color w:val="000000"/>
          <w:sz w:val="24"/>
          <w:szCs w:val="24"/>
          <w:lang w:eastAsia="id-ID"/>
        </w:rPr>
        <w:t xml:space="preserve">  (O and T). Dimana faktor ini menyangkut dengan kondisi – kondisi yang terjadi di luar perusahaan yang mempengaruhi dalam pembuatan keputusan perusahaan. Faktor ini mencakup lingkungan industri </w:t>
      </w:r>
      <w:r w:rsidRPr="00CD3687">
        <w:rPr>
          <w:rFonts w:ascii="Times New Roman" w:eastAsia="Times New Roman" w:hAnsi="Times New Roman" w:cs="Times New Roman"/>
          <w:i/>
          <w:color w:val="000000"/>
          <w:sz w:val="24"/>
          <w:szCs w:val="24"/>
          <w:lang w:eastAsia="id-ID"/>
        </w:rPr>
        <w:t>(industry environment</w:t>
      </w:r>
      <w:r w:rsidRPr="00CD3687">
        <w:rPr>
          <w:rFonts w:ascii="Times New Roman" w:eastAsia="Times New Roman" w:hAnsi="Times New Roman" w:cs="Times New Roman"/>
          <w:color w:val="000000"/>
          <w:sz w:val="24"/>
          <w:szCs w:val="24"/>
          <w:lang w:eastAsia="id-ID"/>
        </w:rPr>
        <w:t>), ekonomi, politik, hukum, teknologi, kependudukan, dan sosial budaya.</w:t>
      </w:r>
    </w:p>
    <w:p w:rsidR="00CD3687" w:rsidRPr="00CD3687" w:rsidRDefault="00CD3687" w:rsidP="00234119">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Faktor internal </w:t>
      </w:r>
    </w:p>
    <w:p w:rsidR="00CD3687" w:rsidRPr="00CD3687" w:rsidRDefault="00CD3687" w:rsidP="00CD3687">
      <w:pPr>
        <w:pBdr>
          <w:top w:val="nil"/>
          <w:left w:val="nil"/>
          <w:bottom w:val="nil"/>
          <w:right w:val="nil"/>
          <w:between w:val="nil"/>
        </w:pBdr>
        <w:spacing w:after="0" w:line="360" w:lineRule="auto"/>
        <w:ind w:left="1146"/>
        <w:jc w:val="both"/>
        <w:rPr>
          <w:rFonts w:ascii="Times New Roman" w:eastAsia="Times New Roman" w:hAnsi="Times New Roman" w:cs="Times New Roman"/>
          <w:i/>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Faktor ini akan mempengaruhi terbentuknya </w:t>
      </w:r>
      <w:r w:rsidRPr="00CD3687">
        <w:rPr>
          <w:rFonts w:ascii="Times New Roman" w:eastAsia="Times New Roman" w:hAnsi="Times New Roman" w:cs="Times New Roman"/>
          <w:i/>
          <w:color w:val="000000"/>
          <w:sz w:val="24"/>
          <w:szCs w:val="24"/>
          <w:lang w:eastAsia="id-ID"/>
        </w:rPr>
        <w:t>Strengths and Weaknesses (</w:t>
      </w:r>
      <w:r w:rsidRPr="00CD3687">
        <w:rPr>
          <w:rFonts w:ascii="Times New Roman" w:eastAsia="Times New Roman" w:hAnsi="Times New Roman" w:cs="Times New Roman"/>
          <w:color w:val="000000"/>
          <w:sz w:val="24"/>
          <w:szCs w:val="24"/>
          <w:lang w:eastAsia="id-ID"/>
        </w:rPr>
        <w:t>S and W) dimana faktor ini menyangkut kondisi yang terjadi dalam perusahaan, dimana hal ini turut mempengaruhi terbentuknya pembuatan keputusan (</w:t>
      </w:r>
      <w:r w:rsidRPr="00CD3687">
        <w:rPr>
          <w:rFonts w:ascii="Times New Roman" w:eastAsia="Times New Roman" w:hAnsi="Times New Roman" w:cs="Times New Roman"/>
          <w:i/>
          <w:color w:val="000000"/>
          <w:sz w:val="24"/>
          <w:szCs w:val="24"/>
          <w:lang w:eastAsia="id-ID"/>
        </w:rPr>
        <w:t xml:space="preserve">decision making) </w:t>
      </w:r>
      <w:r w:rsidRPr="00CD3687">
        <w:rPr>
          <w:rFonts w:ascii="Times New Roman" w:eastAsia="Times New Roman" w:hAnsi="Times New Roman" w:cs="Times New Roman"/>
          <w:color w:val="000000"/>
          <w:sz w:val="24"/>
          <w:szCs w:val="24"/>
          <w:lang w:eastAsia="id-ID"/>
        </w:rPr>
        <w:t xml:space="preserve">perusahaan. Faktor internal ini meliputi semua manajemen fungsional: pemasaran, keuangan, operasi, </w:t>
      </w:r>
      <w:r w:rsidRPr="00CD3687">
        <w:rPr>
          <w:rFonts w:ascii="Times New Roman" w:eastAsia="Times New Roman" w:hAnsi="Times New Roman" w:cs="Times New Roman"/>
          <w:sz w:val="24"/>
          <w:szCs w:val="24"/>
          <w:lang w:eastAsia="id-ID"/>
        </w:rPr>
        <w:t>sumber daya</w:t>
      </w:r>
      <w:r w:rsidRPr="00CD3687">
        <w:rPr>
          <w:rFonts w:ascii="Times New Roman" w:eastAsia="Times New Roman" w:hAnsi="Times New Roman" w:cs="Times New Roman"/>
          <w:color w:val="000000"/>
          <w:sz w:val="24"/>
          <w:szCs w:val="24"/>
          <w:lang w:eastAsia="id-ID"/>
        </w:rPr>
        <w:t xml:space="preserve"> manusia, penelitian dan pengembangan, sistem informasi manajemen, dan budaya perusahaan (</w:t>
      </w:r>
      <w:r w:rsidRPr="00CD3687">
        <w:rPr>
          <w:rFonts w:ascii="Times New Roman" w:eastAsia="Times New Roman" w:hAnsi="Times New Roman" w:cs="Times New Roman"/>
          <w:i/>
          <w:color w:val="000000"/>
          <w:sz w:val="24"/>
          <w:szCs w:val="24"/>
          <w:lang w:eastAsia="id-ID"/>
        </w:rPr>
        <w:t>corporate culture).</w:t>
      </w:r>
    </w:p>
    <w:p w:rsidR="00CD3687" w:rsidRPr="00CD3687" w:rsidRDefault="00CD3687" w:rsidP="00CD3687">
      <w:pPr>
        <w:pBdr>
          <w:top w:val="nil"/>
          <w:left w:val="nil"/>
          <w:bottom w:val="nil"/>
          <w:right w:val="nil"/>
          <w:between w:val="nil"/>
        </w:pBdr>
        <w:spacing w:line="360" w:lineRule="auto"/>
        <w:ind w:left="1146"/>
        <w:jc w:val="both"/>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Matriks SWOT</w:t>
      </w:r>
      <w:r w:rsidRPr="00CD3687">
        <w:rPr>
          <w:rFonts w:ascii="Times New Roman" w:eastAsia="Times New Roman" w:hAnsi="Times New Roman" w:cs="Times New Roman"/>
          <w:i/>
          <w:color w:val="000000"/>
          <w:sz w:val="24"/>
          <w:szCs w:val="24"/>
          <w:lang w:eastAsia="id-ID"/>
        </w:rPr>
        <w:t xml:space="preserve"> </w:t>
      </w:r>
      <w:r w:rsidRPr="00CD3687">
        <w:rPr>
          <w:rFonts w:ascii="Times New Roman" w:eastAsia="Times New Roman" w:hAnsi="Times New Roman" w:cs="Times New Roman"/>
          <w:color w:val="000000"/>
          <w:sz w:val="24"/>
          <w:szCs w:val="24"/>
          <w:lang w:eastAsia="id-ID"/>
        </w:rPr>
        <w:t xml:space="preserve">digunakan untuk menyusun strategi organisasi atau perusahaan yang menggambarkan secara jelas peluang dan ancaman </w:t>
      </w:r>
      <w:r w:rsidRPr="00CD3687">
        <w:rPr>
          <w:rFonts w:ascii="Times New Roman" w:eastAsia="Times New Roman" w:hAnsi="Times New Roman" w:cs="Times New Roman"/>
          <w:color w:val="000000"/>
          <w:sz w:val="24"/>
          <w:szCs w:val="24"/>
          <w:lang w:eastAsia="id-ID"/>
        </w:rPr>
        <w:lastRenderedPageBreak/>
        <w:t xml:space="preserve">yang </w:t>
      </w:r>
      <w:r w:rsidRPr="00CD3687">
        <w:rPr>
          <w:rFonts w:ascii="Times New Roman" w:eastAsia="Times New Roman" w:hAnsi="Times New Roman" w:cs="Times New Roman"/>
          <w:sz w:val="24"/>
          <w:szCs w:val="24"/>
          <w:lang w:eastAsia="id-ID"/>
        </w:rPr>
        <w:t>dihadapi</w:t>
      </w:r>
      <w:r w:rsidRPr="00CD3687">
        <w:rPr>
          <w:rFonts w:ascii="Times New Roman" w:eastAsia="Times New Roman" w:hAnsi="Times New Roman" w:cs="Times New Roman"/>
          <w:color w:val="000000"/>
          <w:sz w:val="24"/>
          <w:szCs w:val="24"/>
          <w:lang w:eastAsia="id-ID"/>
        </w:rPr>
        <w:t xml:space="preserve"> organisasi/perusahaan sehingga dapat disesuaikan dengan kekuatan dan kelemahan organisasi/perusahaan. Matriks ini menghasilkan empat kemungkinan alternatif strategi yaitu strategi S-O, strategi W-O, strategi S-T dan strategi W-T.</w:t>
      </w:r>
    </w:p>
    <w:p w:rsidR="00CD3687" w:rsidRPr="00CD3687" w:rsidRDefault="00CD3687" w:rsidP="00CD3687">
      <w:pPr>
        <w:spacing w:after="0" w:line="360" w:lineRule="auto"/>
        <w:rPr>
          <w:rFonts w:ascii="Times New Roman" w:eastAsia="Times New Roman" w:hAnsi="Times New Roman" w:cs="Times New Roman"/>
          <w:b/>
          <w:sz w:val="24"/>
          <w:szCs w:val="24"/>
          <w:lang w:eastAsia="id-ID"/>
        </w:rPr>
      </w:pPr>
      <w:r w:rsidRPr="00CD3687">
        <w:rPr>
          <w:rFonts w:ascii="Times New Roman" w:eastAsia="Times New Roman" w:hAnsi="Times New Roman" w:cs="Times New Roman"/>
          <w:b/>
          <w:sz w:val="24"/>
          <w:szCs w:val="24"/>
          <w:lang w:eastAsia="id-ID"/>
        </w:rPr>
        <w:t>Tabel 2.1  Matriks SWOT</w:t>
      </w:r>
    </w:p>
    <w:tbl>
      <w:tblPr>
        <w:tblW w:w="8105"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2993"/>
        <w:gridCol w:w="2433"/>
        <w:gridCol w:w="2679"/>
      </w:tblGrid>
      <w:tr w:rsidR="00CD3687" w:rsidRPr="00CD3687" w:rsidTr="00CF1080">
        <w:trPr>
          <w:jc w:val="center"/>
        </w:trPr>
        <w:tc>
          <w:tcPr>
            <w:tcW w:w="2993" w:type="dxa"/>
          </w:tcPr>
          <w:p w:rsidR="00CD3687" w:rsidRPr="00CD3687" w:rsidRDefault="00CD3687" w:rsidP="00CD3687">
            <w:pPr>
              <w:pBdr>
                <w:top w:val="nil"/>
                <w:left w:val="nil"/>
                <w:bottom w:val="nil"/>
                <w:right w:val="nil"/>
                <w:between w:val="nil"/>
              </w:pBdr>
              <w:spacing w:after="0" w:line="360" w:lineRule="auto"/>
              <w:jc w:val="right"/>
              <w:rPr>
                <w:rFonts w:ascii="Times New Roman" w:eastAsia="Times New Roman" w:hAnsi="Times New Roman" w:cs="Times New Roman"/>
                <w:i/>
                <w:color w:val="000000"/>
                <w:lang w:eastAsia="id-ID"/>
              </w:rPr>
            </w:pPr>
            <w:r w:rsidRPr="00CD3687">
              <w:rPr>
                <w:rFonts w:ascii="Times New Roman" w:eastAsia="Times New Roman" w:hAnsi="Times New Roman" w:cs="Times New Roman"/>
                <w:i/>
                <w:color w:val="000000"/>
                <w:lang w:eastAsia="id-ID"/>
              </w:rPr>
              <w:t xml:space="preserve">IFAS </w:t>
            </w:r>
          </w:p>
          <w:p w:rsidR="00CD3687" w:rsidRPr="00CD3687" w:rsidRDefault="00CD3687" w:rsidP="00CD3687">
            <w:pPr>
              <w:pBdr>
                <w:top w:val="nil"/>
                <w:left w:val="nil"/>
                <w:bottom w:val="nil"/>
                <w:right w:val="nil"/>
                <w:between w:val="nil"/>
              </w:pBdr>
              <w:spacing w:line="360" w:lineRule="auto"/>
              <w:rPr>
                <w:rFonts w:ascii="Times New Roman" w:eastAsia="Times New Roman" w:hAnsi="Times New Roman" w:cs="Times New Roman"/>
                <w:i/>
                <w:color w:val="000000"/>
                <w:lang w:eastAsia="id-ID"/>
              </w:rPr>
            </w:pPr>
            <w:r w:rsidRPr="00CD3687">
              <w:rPr>
                <w:rFonts w:ascii="Times New Roman" w:eastAsia="Times New Roman" w:hAnsi="Times New Roman" w:cs="Times New Roman"/>
                <w:i/>
                <w:color w:val="000000"/>
                <w:lang w:eastAsia="id-ID"/>
              </w:rPr>
              <w:t xml:space="preserve"> EFAS</w:t>
            </w:r>
          </w:p>
        </w:tc>
        <w:tc>
          <w:tcPr>
            <w:tcW w:w="2433" w:type="dxa"/>
          </w:tcPr>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Strengths (S)</w:t>
            </w:r>
          </w:p>
        </w:tc>
        <w:tc>
          <w:tcPr>
            <w:tcW w:w="2679" w:type="dxa"/>
          </w:tcPr>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Weaknesses (W)</w:t>
            </w:r>
          </w:p>
        </w:tc>
      </w:tr>
      <w:tr w:rsidR="00CD3687" w:rsidRPr="00CD3687" w:rsidTr="00CF1080">
        <w:trPr>
          <w:jc w:val="center"/>
        </w:trPr>
        <w:tc>
          <w:tcPr>
            <w:tcW w:w="2993" w:type="dxa"/>
          </w:tcPr>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Opportunities (O)</w:t>
            </w:r>
          </w:p>
        </w:tc>
        <w:tc>
          <w:tcPr>
            <w:tcW w:w="2433" w:type="dxa"/>
          </w:tcPr>
          <w:p w:rsidR="00CD3687" w:rsidRPr="00CD3687" w:rsidRDefault="00CD3687" w:rsidP="00CD3687">
            <w:pPr>
              <w:pBdr>
                <w:top w:val="nil"/>
                <w:left w:val="nil"/>
                <w:bottom w:val="nil"/>
                <w:right w:val="nil"/>
                <w:between w:val="nil"/>
              </w:pBdr>
              <w:spacing w:after="0"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STRATEGI SO</w:t>
            </w:r>
          </w:p>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color w:val="000000"/>
                <w:lang w:eastAsia="id-ID"/>
              </w:rPr>
            </w:pPr>
            <w:r w:rsidRPr="00CD3687">
              <w:rPr>
                <w:rFonts w:ascii="Times New Roman" w:eastAsia="Times New Roman" w:hAnsi="Times New Roman" w:cs="Times New Roman"/>
                <w:color w:val="000000"/>
                <w:lang w:eastAsia="id-ID"/>
              </w:rPr>
              <w:t>Strategi yang menggunakan kekuatan untuk memanfaatkan peluang</w:t>
            </w:r>
          </w:p>
        </w:tc>
        <w:tc>
          <w:tcPr>
            <w:tcW w:w="2679" w:type="dxa"/>
          </w:tcPr>
          <w:p w:rsidR="00CD3687" w:rsidRPr="00CD3687" w:rsidRDefault="00CD3687" w:rsidP="00CD3687">
            <w:pPr>
              <w:pBdr>
                <w:top w:val="nil"/>
                <w:left w:val="nil"/>
                <w:bottom w:val="nil"/>
                <w:right w:val="nil"/>
                <w:between w:val="nil"/>
              </w:pBdr>
              <w:spacing w:after="0"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STRATEGI WO</w:t>
            </w:r>
          </w:p>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color w:val="000000"/>
                <w:lang w:eastAsia="id-ID"/>
              </w:rPr>
            </w:pPr>
            <w:r w:rsidRPr="00CD3687">
              <w:rPr>
                <w:rFonts w:ascii="Times New Roman" w:eastAsia="Times New Roman" w:hAnsi="Times New Roman" w:cs="Times New Roman"/>
                <w:color w:val="000000"/>
                <w:lang w:eastAsia="id-ID"/>
              </w:rPr>
              <w:t>Strategi yang meminimalkan kelemahan untuk memanfaatkan peluang</w:t>
            </w:r>
          </w:p>
        </w:tc>
      </w:tr>
      <w:tr w:rsidR="00CD3687" w:rsidRPr="00CD3687" w:rsidTr="00CF1080">
        <w:trPr>
          <w:jc w:val="center"/>
        </w:trPr>
        <w:tc>
          <w:tcPr>
            <w:tcW w:w="2993" w:type="dxa"/>
          </w:tcPr>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Threats (T)</w:t>
            </w:r>
          </w:p>
        </w:tc>
        <w:tc>
          <w:tcPr>
            <w:tcW w:w="2433" w:type="dxa"/>
          </w:tcPr>
          <w:p w:rsidR="00CD3687" w:rsidRPr="00CD3687" w:rsidRDefault="00CD3687" w:rsidP="00CD3687">
            <w:pPr>
              <w:pBdr>
                <w:top w:val="nil"/>
                <w:left w:val="nil"/>
                <w:bottom w:val="nil"/>
                <w:right w:val="nil"/>
                <w:between w:val="nil"/>
              </w:pBdr>
              <w:spacing w:after="0"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lang w:eastAsia="id-ID"/>
              </w:rPr>
              <w:t>STRATEGI</w:t>
            </w:r>
            <w:r w:rsidRPr="00CD3687">
              <w:rPr>
                <w:rFonts w:ascii="Times New Roman" w:eastAsia="Times New Roman" w:hAnsi="Times New Roman" w:cs="Times New Roman"/>
                <w:b/>
                <w:i/>
                <w:color w:val="000000"/>
                <w:lang w:eastAsia="id-ID"/>
              </w:rPr>
              <w:t xml:space="preserve"> ST</w:t>
            </w:r>
          </w:p>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color w:val="000000"/>
                <w:lang w:eastAsia="id-ID"/>
              </w:rPr>
            </w:pPr>
            <w:r w:rsidRPr="00CD3687">
              <w:rPr>
                <w:rFonts w:ascii="Times New Roman" w:eastAsia="Times New Roman" w:hAnsi="Times New Roman" w:cs="Times New Roman"/>
                <w:color w:val="000000"/>
                <w:lang w:eastAsia="id-ID"/>
              </w:rPr>
              <w:t>Strategi yang menggunakan kekuatan untuk mengatasi ancaman</w:t>
            </w:r>
          </w:p>
        </w:tc>
        <w:tc>
          <w:tcPr>
            <w:tcW w:w="2679" w:type="dxa"/>
          </w:tcPr>
          <w:p w:rsidR="00CD3687" w:rsidRPr="00CD3687" w:rsidRDefault="00CD3687" w:rsidP="00CD3687">
            <w:pPr>
              <w:pBdr>
                <w:top w:val="nil"/>
                <w:left w:val="nil"/>
                <w:bottom w:val="nil"/>
                <w:right w:val="nil"/>
                <w:between w:val="nil"/>
              </w:pBdr>
              <w:spacing w:after="0" w:line="360" w:lineRule="auto"/>
              <w:jc w:val="center"/>
              <w:rPr>
                <w:rFonts w:ascii="Times New Roman" w:eastAsia="Times New Roman" w:hAnsi="Times New Roman" w:cs="Times New Roman"/>
                <w:b/>
                <w:i/>
                <w:color w:val="000000"/>
                <w:lang w:eastAsia="id-ID"/>
              </w:rPr>
            </w:pPr>
            <w:r w:rsidRPr="00CD3687">
              <w:rPr>
                <w:rFonts w:ascii="Times New Roman" w:eastAsia="Times New Roman" w:hAnsi="Times New Roman" w:cs="Times New Roman"/>
                <w:b/>
                <w:i/>
                <w:color w:val="000000"/>
                <w:lang w:eastAsia="id-ID"/>
              </w:rPr>
              <w:t>STRATEGI WT</w:t>
            </w:r>
          </w:p>
          <w:p w:rsidR="00CD3687" w:rsidRPr="00CD3687" w:rsidRDefault="00CD3687" w:rsidP="00CD3687">
            <w:pPr>
              <w:pBdr>
                <w:top w:val="nil"/>
                <w:left w:val="nil"/>
                <w:bottom w:val="nil"/>
                <w:right w:val="nil"/>
                <w:between w:val="nil"/>
              </w:pBdr>
              <w:spacing w:line="360" w:lineRule="auto"/>
              <w:jc w:val="center"/>
              <w:rPr>
                <w:rFonts w:ascii="Times New Roman" w:eastAsia="Times New Roman" w:hAnsi="Times New Roman" w:cs="Times New Roman"/>
                <w:color w:val="000000"/>
                <w:lang w:eastAsia="id-ID"/>
              </w:rPr>
            </w:pPr>
            <w:r w:rsidRPr="00CD3687">
              <w:rPr>
                <w:rFonts w:ascii="Times New Roman" w:eastAsia="Times New Roman" w:hAnsi="Times New Roman" w:cs="Times New Roman"/>
                <w:lang w:eastAsia="id-ID"/>
              </w:rPr>
              <w:t>Strategi</w:t>
            </w:r>
            <w:r w:rsidRPr="00CD3687">
              <w:rPr>
                <w:rFonts w:ascii="Times New Roman" w:eastAsia="Times New Roman" w:hAnsi="Times New Roman" w:cs="Times New Roman"/>
                <w:color w:val="000000"/>
                <w:lang w:eastAsia="id-ID"/>
              </w:rPr>
              <w:t xml:space="preserve"> yang meminimalkan kelemahan dan menghindari ancaman </w:t>
            </w:r>
          </w:p>
        </w:tc>
      </w:tr>
    </w:tbl>
    <w:p w:rsidR="00CD3687" w:rsidRPr="00CD3687" w:rsidRDefault="00CD3687" w:rsidP="00CD3687">
      <w:pPr>
        <w:spacing w:line="360" w:lineRule="auto"/>
        <w:rPr>
          <w:rFonts w:ascii="Times New Roman" w:eastAsia="Times New Roman" w:hAnsi="Times New Roman" w:cs="Times New Roman"/>
          <w:sz w:val="24"/>
          <w:szCs w:val="24"/>
          <w:lang w:eastAsia="id-ID"/>
        </w:rPr>
      </w:pPr>
      <w:r w:rsidRPr="00CD3687">
        <w:rPr>
          <w:rFonts w:ascii="Times New Roman" w:eastAsia="Times New Roman" w:hAnsi="Times New Roman" w:cs="Times New Roman"/>
          <w:i/>
          <w:sz w:val="24"/>
          <w:szCs w:val="24"/>
          <w:lang w:eastAsia="id-ID"/>
        </w:rPr>
        <w:t>Sumber :</w:t>
      </w:r>
      <w:r w:rsidRPr="00CD3687">
        <w:rPr>
          <w:rFonts w:ascii="Times New Roman" w:eastAsia="Times New Roman" w:hAnsi="Times New Roman" w:cs="Times New Roman"/>
          <w:sz w:val="24"/>
          <w:szCs w:val="24"/>
          <w:lang w:eastAsia="id-ID"/>
        </w:rPr>
        <w:t xml:space="preserve"> Freddy Rangkuti (2005)</w:t>
      </w:r>
    </w:p>
    <w:p w:rsidR="00CD3687" w:rsidRPr="00CD3687" w:rsidRDefault="00CD3687" w:rsidP="00CD3687">
      <w:pPr>
        <w:pBdr>
          <w:top w:val="nil"/>
          <w:left w:val="nil"/>
          <w:bottom w:val="nil"/>
          <w:right w:val="nil"/>
          <w:between w:val="nil"/>
        </w:pBdr>
        <w:spacing w:after="0" w:line="360" w:lineRule="auto"/>
        <w:ind w:left="709"/>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Keterangan :</w:t>
      </w:r>
    </w:p>
    <w:p w:rsidR="00CD3687" w:rsidRPr="00CD3687" w:rsidRDefault="00CD3687" w:rsidP="00234119">
      <w:pPr>
        <w:numPr>
          <w:ilvl w:val="0"/>
          <w:numId w:val="26"/>
        </w:numPr>
        <w:pBdr>
          <w:top w:val="nil"/>
          <w:left w:val="nil"/>
          <w:bottom w:val="nil"/>
          <w:right w:val="nil"/>
          <w:between w:val="nil"/>
        </w:pBdr>
        <w:spacing w:after="0" w:line="360" w:lineRule="auto"/>
        <w:ind w:left="1134"/>
        <w:rPr>
          <w:rFonts w:ascii="Times New Roman" w:eastAsia="Times New Roman" w:hAnsi="Times New Roman" w:cs="Times New Roman"/>
          <w:b/>
          <w:color w:val="000000"/>
          <w:sz w:val="24"/>
          <w:szCs w:val="24"/>
          <w:lang w:eastAsia="id-ID"/>
        </w:rPr>
      </w:pPr>
      <w:r w:rsidRPr="00CD3687">
        <w:rPr>
          <w:rFonts w:ascii="Times New Roman" w:eastAsia="Times New Roman" w:hAnsi="Times New Roman" w:cs="Times New Roman"/>
          <w:b/>
          <w:color w:val="000000"/>
          <w:sz w:val="24"/>
          <w:szCs w:val="24"/>
          <w:lang w:eastAsia="id-ID"/>
        </w:rPr>
        <w:t>Strategi SO</w:t>
      </w:r>
    </w:p>
    <w:p w:rsidR="00CD3687" w:rsidRPr="00CD3687" w:rsidRDefault="00CD3687" w:rsidP="00CD3687">
      <w:pPr>
        <w:pBdr>
          <w:top w:val="nil"/>
          <w:left w:val="nil"/>
          <w:bottom w:val="nil"/>
          <w:right w:val="nil"/>
          <w:between w:val="nil"/>
        </w:pBdr>
        <w:spacing w:after="0" w:line="360" w:lineRule="auto"/>
        <w:ind w:left="1134"/>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Strategi ini dibuat berdasarkan jalan pikiran perusahaan,yaitu dengan memanfaatkan peluang sebesar – besarnya.</w:t>
      </w:r>
    </w:p>
    <w:p w:rsidR="00CD3687" w:rsidRPr="00CD3687" w:rsidRDefault="00CD3687" w:rsidP="00234119">
      <w:pPr>
        <w:numPr>
          <w:ilvl w:val="0"/>
          <w:numId w:val="26"/>
        </w:numPr>
        <w:pBdr>
          <w:top w:val="nil"/>
          <w:left w:val="nil"/>
          <w:bottom w:val="nil"/>
          <w:right w:val="nil"/>
          <w:between w:val="nil"/>
        </w:pBdr>
        <w:spacing w:after="0" w:line="360" w:lineRule="auto"/>
        <w:ind w:left="1134"/>
        <w:rPr>
          <w:rFonts w:ascii="Times New Roman" w:eastAsia="Times New Roman" w:hAnsi="Times New Roman" w:cs="Times New Roman"/>
          <w:b/>
          <w:color w:val="000000"/>
          <w:sz w:val="24"/>
          <w:szCs w:val="24"/>
          <w:lang w:eastAsia="id-ID"/>
        </w:rPr>
      </w:pPr>
      <w:r w:rsidRPr="00CD3687">
        <w:rPr>
          <w:rFonts w:ascii="Times New Roman" w:eastAsia="Times New Roman" w:hAnsi="Times New Roman" w:cs="Times New Roman"/>
          <w:b/>
          <w:color w:val="000000"/>
          <w:sz w:val="24"/>
          <w:szCs w:val="24"/>
          <w:lang w:eastAsia="id-ID"/>
        </w:rPr>
        <w:t>Strategi ST</w:t>
      </w:r>
    </w:p>
    <w:p w:rsidR="00CD3687" w:rsidRPr="00CD3687" w:rsidRDefault="00CD3687" w:rsidP="00CD3687">
      <w:pPr>
        <w:pBdr>
          <w:top w:val="nil"/>
          <w:left w:val="nil"/>
          <w:bottom w:val="nil"/>
          <w:right w:val="nil"/>
          <w:between w:val="nil"/>
        </w:pBdr>
        <w:spacing w:after="0" w:line="360" w:lineRule="auto"/>
        <w:ind w:left="1134"/>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Merupakan strategi dalam menggunakan kekuatan yang </w:t>
      </w:r>
      <w:r w:rsidRPr="00CD3687">
        <w:rPr>
          <w:rFonts w:ascii="Times New Roman" w:eastAsia="Times New Roman" w:hAnsi="Times New Roman" w:cs="Times New Roman"/>
          <w:sz w:val="24"/>
          <w:szCs w:val="24"/>
          <w:lang w:eastAsia="id-ID"/>
        </w:rPr>
        <w:t>dimiliki</w:t>
      </w:r>
      <w:r w:rsidRPr="00CD3687">
        <w:rPr>
          <w:rFonts w:ascii="Times New Roman" w:eastAsia="Times New Roman" w:hAnsi="Times New Roman" w:cs="Times New Roman"/>
          <w:color w:val="000000"/>
          <w:sz w:val="24"/>
          <w:szCs w:val="24"/>
          <w:lang w:eastAsia="id-ID"/>
        </w:rPr>
        <w:t xml:space="preserve"> perusahaan untuk mengatasi ancaman.</w:t>
      </w:r>
    </w:p>
    <w:p w:rsidR="00CD3687" w:rsidRPr="00CD3687" w:rsidRDefault="00CD3687" w:rsidP="00234119">
      <w:pPr>
        <w:numPr>
          <w:ilvl w:val="0"/>
          <w:numId w:val="26"/>
        </w:numPr>
        <w:pBdr>
          <w:top w:val="nil"/>
          <w:left w:val="nil"/>
          <w:bottom w:val="nil"/>
          <w:right w:val="nil"/>
          <w:between w:val="nil"/>
        </w:pBdr>
        <w:spacing w:after="0" w:line="360" w:lineRule="auto"/>
        <w:ind w:left="1134"/>
        <w:rPr>
          <w:rFonts w:ascii="Times New Roman" w:eastAsia="Times New Roman" w:hAnsi="Times New Roman" w:cs="Times New Roman"/>
          <w:b/>
          <w:color w:val="000000"/>
          <w:sz w:val="24"/>
          <w:szCs w:val="24"/>
          <w:lang w:eastAsia="id-ID"/>
        </w:rPr>
      </w:pPr>
      <w:r w:rsidRPr="00CD3687">
        <w:rPr>
          <w:rFonts w:ascii="Times New Roman" w:eastAsia="Times New Roman" w:hAnsi="Times New Roman" w:cs="Times New Roman"/>
          <w:b/>
          <w:color w:val="000000"/>
          <w:sz w:val="24"/>
          <w:szCs w:val="24"/>
          <w:lang w:eastAsia="id-ID"/>
        </w:rPr>
        <w:t>Strategi WO</w:t>
      </w:r>
    </w:p>
    <w:p w:rsidR="00CD3687" w:rsidRPr="00CD3687" w:rsidRDefault="00CD3687" w:rsidP="00CD3687">
      <w:pPr>
        <w:pBdr>
          <w:top w:val="nil"/>
          <w:left w:val="nil"/>
          <w:bottom w:val="nil"/>
          <w:right w:val="nil"/>
          <w:between w:val="nil"/>
        </w:pBdr>
        <w:spacing w:after="0" w:line="360" w:lineRule="auto"/>
        <w:ind w:left="1134"/>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Strategi ini diterapkan berdasarkan pemanfaatan peluang yang ada dengan cara meminimalkan kelemahan yang ada.</w:t>
      </w:r>
    </w:p>
    <w:p w:rsidR="00CD3687" w:rsidRPr="00CD3687" w:rsidRDefault="00CD3687" w:rsidP="00234119">
      <w:pPr>
        <w:numPr>
          <w:ilvl w:val="0"/>
          <w:numId w:val="26"/>
        </w:numPr>
        <w:pBdr>
          <w:top w:val="nil"/>
          <w:left w:val="nil"/>
          <w:bottom w:val="nil"/>
          <w:right w:val="nil"/>
          <w:between w:val="nil"/>
        </w:pBdr>
        <w:spacing w:after="0" w:line="360" w:lineRule="auto"/>
        <w:ind w:left="1134"/>
        <w:rPr>
          <w:rFonts w:ascii="Times New Roman" w:eastAsia="Times New Roman" w:hAnsi="Times New Roman" w:cs="Times New Roman"/>
          <w:b/>
          <w:color w:val="000000"/>
          <w:sz w:val="24"/>
          <w:szCs w:val="24"/>
          <w:lang w:eastAsia="id-ID"/>
        </w:rPr>
      </w:pPr>
      <w:r w:rsidRPr="00CD3687">
        <w:rPr>
          <w:rFonts w:ascii="Times New Roman" w:eastAsia="Times New Roman" w:hAnsi="Times New Roman" w:cs="Times New Roman"/>
          <w:b/>
          <w:color w:val="000000"/>
          <w:sz w:val="24"/>
          <w:szCs w:val="24"/>
          <w:lang w:eastAsia="id-ID"/>
        </w:rPr>
        <w:t>Strategi WT</w:t>
      </w:r>
    </w:p>
    <w:p w:rsidR="00CD3687" w:rsidRPr="00CD3687" w:rsidRDefault="00CD3687" w:rsidP="00CD3687">
      <w:pPr>
        <w:pBdr>
          <w:top w:val="nil"/>
          <w:left w:val="nil"/>
          <w:bottom w:val="nil"/>
          <w:right w:val="nil"/>
          <w:between w:val="nil"/>
        </w:pBdr>
        <w:spacing w:after="0" w:line="360" w:lineRule="auto"/>
        <w:ind w:left="1134"/>
        <w:rPr>
          <w:rFonts w:ascii="Times New Roman" w:eastAsia="Times New Roman" w:hAnsi="Times New Roman" w:cs="Times New Roman"/>
          <w:color w:val="000000"/>
          <w:sz w:val="24"/>
          <w:szCs w:val="24"/>
          <w:lang w:eastAsia="id-ID"/>
        </w:rPr>
      </w:pPr>
      <w:r w:rsidRPr="00CD3687">
        <w:rPr>
          <w:rFonts w:ascii="Times New Roman" w:eastAsia="Times New Roman" w:hAnsi="Times New Roman" w:cs="Times New Roman"/>
          <w:color w:val="000000"/>
          <w:sz w:val="24"/>
          <w:szCs w:val="24"/>
          <w:lang w:eastAsia="id-ID"/>
        </w:rPr>
        <w:t xml:space="preserve">Strategi ini didasarkan pada kegiatan yang bersifat </w:t>
      </w:r>
      <w:r w:rsidRPr="00CD3687">
        <w:rPr>
          <w:rFonts w:ascii="Times New Roman" w:eastAsia="Times New Roman" w:hAnsi="Times New Roman" w:cs="Times New Roman"/>
          <w:sz w:val="24"/>
          <w:szCs w:val="24"/>
          <w:lang w:eastAsia="id-ID"/>
        </w:rPr>
        <w:t>defensif</w:t>
      </w:r>
      <w:r w:rsidRPr="00CD3687">
        <w:rPr>
          <w:rFonts w:ascii="Times New Roman" w:eastAsia="Times New Roman" w:hAnsi="Times New Roman" w:cs="Times New Roman"/>
          <w:color w:val="000000"/>
          <w:sz w:val="24"/>
          <w:szCs w:val="24"/>
          <w:lang w:eastAsia="id-ID"/>
        </w:rPr>
        <w:t xml:space="preserve"> dan berusaha meminimalkan kelemahan yang ada serta menghindari ancaman.</w:t>
      </w:r>
    </w:p>
    <w:p w:rsidR="003D56FD" w:rsidRDefault="003D56FD" w:rsidP="00F65769">
      <w:pPr>
        <w:pStyle w:val="ListParagraph"/>
        <w:numPr>
          <w:ilvl w:val="0"/>
          <w:numId w:val="5"/>
        </w:numPr>
        <w:spacing w:line="360" w:lineRule="auto"/>
        <w:ind w:left="1134"/>
        <w:rPr>
          <w:rFonts w:ascii="Times New Roman" w:hAnsi="Times New Roman" w:cs="Times New Roman"/>
          <w:b/>
          <w:sz w:val="24"/>
          <w:szCs w:val="24"/>
        </w:rPr>
      </w:pPr>
      <w:r w:rsidRPr="003D56FD">
        <w:rPr>
          <w:rFonts w:ascii="Times New Roman" w:hAnsi="Times New Roman" w:cs="Times New Roman"/>
          <w:b/>
          <w:sz w:val="24"/>
          <w:szCs w:val="24"/>
        </w:rPr>
        <w:lastRenderedPageBreak/>
        <w:t>Analisis Skoring</w:t>
      </w:r>
    </w:p>
    <w:p w:rsidR="00CD3687" w:rsidRPr="00D043D8" w:rsidRDefault="00CD3687"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Pembobotan merupakan teknik pengambilan keputusan pada suatu proses yang melibatkan berbagai faktor secara bersama-sama dengan cara memberi bobot pada masing-masing faktor tersebut. </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Pembobotan dapat dilakukan secara objektif dengan perhitungan statistik maupun secara subyektif dengan menetapkan berdasarkan pertimbangan tertentu. Namun penentuan bobot secara subyektif harus dilandasi pemahaman yang kuat mengenai proses tersebut. Scoring adalah pemberian skor pada masing-masing kode/simbol. Skoring memudahkan hitungan, maka setiap alternatif pertanyaan responden diberikan skor seperti skor (1) untuk kelas rendah, skor (2) untuk kelas sedang dan skor (3) untuk kelas tinggi (Risanty, 2015). </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Metode skoring adalah suatu metode pemberian skor atau nilai terhadap masing - masing value parameter untuk menentukan tingkat kemampuannya. penilaian ini berdasarkan kriteria yang telah ditentukan. Sedangkan metode pembobotan atau disebut juga weighting adalah suatu metode yang digunakan apabila setiap karakter memiliki peranan berbeda atau jika memiliki beberapa parameter untuk menentukan kemampuan lahan atau sejenisnya (Shalahuddin, 2010).</w:t>
      </w:r>
    </w:p>
    <w:p w:rsidR="00CD3687" w:rsidRDefault="00CD3687" w:rsidP="00F65769">
      <w:pPr>
        <w:pStyle w:val="ListParagraph"/>
        <w:numPr>
          <w:ilvl w:val="0"/>
          <w:numId w:val="5"/>
        </w:numPr>
        <w:spacing w:line="360" w:lineRule="auto"/>
        <w:ind w:left="1134"/>
        <w:rPr>
          <w:rFonts w:ascii="Times New Roman" w:hAnsi="Times New Roman" w:cs="Times New Roman"/>
          <w:b/>
          <w:i/>
          <w:sz w:val="24"/>
          <w:szCs w:val="24"/>
        </w:rPr>
      </w:pPr>
      <w:r w:rsidRPr="00D043D8">
        <w:rPr>
          <w:rFonts w:ascii="Times New Roman" w:hAnsi="Times New Roman" w:cs="Times New Roman"/>
          <w:b/>
          <w:i/>
          <w:sz w:val="24"/>
          <w:szCs w:val="24"/>
        </w:rPr>
        <w:t>Sno</w:t>
      </w:r>
      <w:r w:rsidR="00D043D8" w:rsidRPr="00D043D8">
        <w:rPr>
          <w:rFonts w:ascii="Times New Roman" w:hAnsi="Times New Roman" w:cs="Times New Roman"/>
          <w:b/>
          <w:i/>
          <w:sz w:val="24"/>
          <w:szCs w:val="24"/>
        </w:rPr>
        <w:t>wball Sampling</w:t>
      </w:r>
    </w:p>
    <w:p w:rsidR="00D043D8" w:rsidRDefault="00D043D8"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Sampel merupakan sebagian dari populasi yang diteliti sehingga memudahkan peneliti untuk membatasi jangkauan seluruh populasi. </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xml:space="preserve">Pada penelitian ini, pengambilan sampel dilakukan dengan melakukan wawancara semi struktural,  untuk membatasi pertanyaan yang diajukan agar fokus terhadap lingkup penelitian. Pengambilan sampel pada penelitian ini menggunakan  </w:t>
      </w:r>
      <w:r>
        <w:rPr>
          <w:rFonts w:ascii="Times New Roman" w:eastAsia="Times New Roman" w:hAnsi="Times New Roman" w:cs="Times New Roman"/>
          <w:i/>
          <w:sz w:val="24"/>
          <w:szCs w:val="24"/>
        </w:rPr>
        <w:t>Non Probability Sample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snowball sampling). </w:t>
      </w:r>
      <w:r>
        <w:rPr>
          <w:rFonts w:ascii="Times New Roman" w:eastAsia="Times New Roman" w:hAnsi="Times New Roman" w:cs="Times New Roman"/>
          <w:sz w:val="24"/>
          <w:szCs w:val="24"/>
        </w:rPr>
        <w:t xml:space="preserve">Penggunaan </w:t>
      </w:r>
      <w:r w:rsidR="00FE37E9">
        <w:rPr>
          <w:rFonts w:ascii="Times New Roman" w:eastAsia="Times New Roman" w:hAnsi="Times New Roman" w:cs="Times New Roman"/>
          <w:i/>
          <w:sz w:val="24"/>
          <w:szCs w:val="24"/>
        </w:rPr>
        <w:t>non p</w:t>
      </w:r>
      <w:r>
        <w:rPr>
          <w:rFonts w:ascii="Times New Roman" w:eastAsia="Times New Roman" w:hAnsi="Times New Roman" w:cs="Times New Roman"/>
          <w:i/>
          <w:sz w:val="24"/>
          <w:szCs w:val="24"/>
        </w:rPr>
        <w:t>robability sampling</w:t>
      </w:r>
      <w:r>
        <w:rPr>
          <w:rFonts w:ascii="Times New Roman" w:eastAsia="Times New Roman" w:hAnsi="Times New Roman" w:cs="Times New Roman"/>
          <w:sz w:val="24"/>
          <w:szCs w:val="24"/>
        </w:rPr>
        <w:t xml:space="preserve"> dikarenakan tidak diketahui populasi yang pasti dan melihat perbedaan karakteristik dari kedua kategori tersebut.</w:t>
      </w:r>
      <w:r w:rsidR="00FE37E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Menurut Sugiyono (2001) </w:t>
      </w:r>
      <w:r>
        <w:rPr>
          <w:rFonts w:ascii="Times New Roman" w:eastAsia="Times New Roman" w:hAnsi="Times New Roman" w:cs="Times New Roman"/>
          <w:i/>
          <w:sz w:val="24"/>
          <w:szCs w:val="24"/>
        </w:rPr>
        <w:t>snowball sampling</w:t>
      </w:r>
      <w:r>
        <w:rPr>
          <w:rFonts w:ascii="Times New Roman" w:eastAsia="Times New Roman" w:hAnsi="Times New Roman" w:cs="Times New Roman"/>
          <w:sz w:val="24"/>
          <w:szCs w:val="24"/>
        </w:rPr>
        <w:t xml:space="preserve"> merupakan teknik penentuan sampel yang mula-mula jumlahnya kecil, kemudian sampel ini diminta untuk memilih teman-temannya untuk dijadikan sampel. </w:t>
      </w:r>
    </w:p>
    <w:p w:rsidR="00D043D8" w:rsidRPr="00D043D8" w:rsidRDefault="00D043D8" w:rsidP="00D043D8">
      <w:pPr>
        <w:spacing w:line="360" w:lineRule="auto"/>
        <w:rPr>
          <w:rFonts w:ascii="Times New Roman" w:hAnsi="Times New Roman" w:cs="Times New Roman"/>
          <w:b/>
          <w:i/>
          <w:sz w:val="24"/>
          <w:szCs w:val="24"/>
        </w:rPr>
      </w:pPr>
    </w:p>
    <w:p w:rsidR="003D56FD" w:rsidRDefault="003D56FD" w:rsidP="00F65769">
      <w:pPr>
        <w:pStyle w:val="ListParagraph"/>
        <w:numPr>
          <w:ilvl w:val="0"/>
          <w:numId w:val="5"/>
        </w:numPr>
        <w:spacing w:line="360" w:lineRule="auto"/>
        <w:ind w:left="1134"/>
        <w:rPr>
          <w:rFonts w:ascii="Times New Roman" w:hAnsi="Times New Roman" w:cs="Times New Roman"/>
          <w:b/>
          <w:sz w:val="24"/>
          <w:szCs w:val="24"/>
        </w:rPr>
      </w:pPr>
      <w:r w:rsidRPr="003D56FD">
        <w:rPr>
          <w:rFonts w:ascii="Times New Roman" w:hAnsi="Times New Roman" w:cs="Times New Roman"/>
          <w:b/>
          <w:sz w:val="24"/>
          <w:szCs w:val="24"/>
        </w:rPr>
        <w:lastRenderedPageBreak/>
        <w:t>Tinjauan Empiris</w:t>
      </w:r>
    </w:p>
    <w:p w:rsidR="00D043D8" w:rsidRDefault="00D043D8" w:rsidP="00F65769">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Berikut peneliti sajikan  kajian terdahulu yang digunakan sebagai acuan dan referensi dalam penelitian, dalam kajian empiris ini peneliti menyajikan beberapa studi yang memiliki kesaman dan perbedaan dengan studi kasus yang diambil peneliti, berikut ini peneliti sajikan hasil penelitian terdahulu seperti dapat dilihat dari uraian berikut ini:</w:t>
      </w:r>
    </w:p>
    <w:p w:rsidR="00D043D8" w:rsidRDefault="00D043D8" w:rsidP="00D043D8">
      <w:pPr>
        <w:spacing w:line="360" w:lineRule="auto"/>
        <w:ind w:firstLine="426"/>
        <w:jc w:val="both"/>
        <w:rPr>
          <w:rFonts w:ascii="Times New Roman" w:eastAsia="Times New Roman" w:hAnsi="Times New Roman" w:cs="Times New Roman"/>
          <w:sz w:val="24"/>
          <w:szCs w:val="24"/>
        </w:rPr>
        <w:sectPr w:rsidR="00D043D8" w:rsidSect="00FA1791">
          <w:headerReference w:type="default" r:id="rId48"/>
          <w:pgSz w:w="11906" w:h="16838"/>
          <w:pgMar w:top="1701" w:right="1701" w:bottom="1701" w:left="1985" w:header="709" w:footer="709" w:gutter="0"/>
          <w:cols w:space="720"/>
          <w:titlePg/>
          <w:docGrid w:linePitch="299"/>
        </w:sectPr>
      </w:pPr>
    </w:p>
    <w:p w:rsidR="00D043D8" w:rsidRDefault="00D043D8" w:rsidP="00D043D8">
      <w:pPr>
        <w:shd w:val="clear" w:color="auto" w:fill="FFFFFF"/>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Tabel 2.1.1  Penelitian Terdahulu</w:t>
      </w:r>
    </w:p>
    <w:tbl>
      <w:tblPr>
        <w:tblW w:w="13652" w:type="dxa"/>
        <w:tblInd w:w="-108"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69"/>
        <w:gridCol w:w="2038"/>
        <w:gridCol w:w="53"/>
        <w:gridCol w:w="2976"/>
        <w:gridCol w:w="69"/>
        <w:gridCol w:w="2107"/>
        <w:gridCol w:w="36"/>
        <w:gridCol w:w="1910"/>
        <w:gridCol w:w="34"/>
        <w:gridCol w:w="1913"/>
        <w:gridCol w:w="22"/>
        <w:gridCol w:w="1925"/>
      </w:tblGrid>
      <w:tr w:rsidR="00D043D8" w:rsidTr="00CF1080">
        <w:tc>
          <w:tcPr>
            <w:tcW w:w="569" w:type="dxa"/>
            <w:shd w:val="clear" w:color="auto" w:fill="FFFFFF"/>
          </w:tcPr>
          <w:p w:rsidR="00D043D8" w:rsidRDefault="00D043D8" w:rsidP="00CF1080">
            <w:pPr>
              <w:shd w:val="clear" w:color="auto" w:fill="FFFFFF"/>
              <w:spacing w:line="360" w:lineRule="auto"/>
              <w:jc w:val="center"/>
              <w:rPr>
                <w:b/>
                <w:sz w:val="24"/>
                <w:szCs w:val="24"/>
              </w:rPr>
            </w:pPr>
            <w:r>
              <w:rPr>
                <w:b/>
                <w:sz w:val="24"/>
                <w:szCs w:val="24"/>
                <w:highlight w:val="white"/>
              </w:rPr>
              <w:t>No</w:t>
            </w:r>
            <w:r>
              <w:rPr>
                <w:b/>
                <w:sz w:val="24"/>
                <w:szCs w:val="24"/>
              </w:rPr>
              <w:t>.</w:t>
            </w:r>
          </w:p>
        </w:tc>
        <w:tc>
          <w:tcPr>
            <w:tcW w:w="2091" w:type="dxa"/>
            <w:gridSpan w:val="2"/>
            <w:shd w:val="clear" w:color="auto" w:fill="FFFFFF"/>
          </w:tcPr>
          <w:p w:rsidR="00D043D8" w:rsidRDefault="00D043D8" w:rsidP="00CF1080">
            <w:pPr>
              <w:shd w:val="clear" w:color="auto" w:fill="FFFFFF"/>
              <w:spacing w:line="360" w:lineRule="auto"/>
              <w:jc w:val="center"/>
              <w:rPr>
                <w:b/>
                <w:sz w:val="24"/>
                <w:szCs w:val="24"/>
              </w:rPr>
            </w:pPr>
            <w:r>
              <w:rPr>
                <w:b/>
                <w:sz w:val="24"/>
                <w:szCs w:val="24"/>
              </w:rPr>
              <w:t>Peneliti</w:t>
            </w:r>
          </w:p>
        </w:tc>
        <w:tc>
          <w:tcPr>
            <w:tcW w:w="2976" w:type="dxa"/>
            <w:shd w:val="clear" w:color="auto" w:fill="FFFFFF"/>
          </w:tcPr>
          <w:p w:rsidR="00D043D8" w:rsidRDefault="00D043D8" w:rsidP="00CF1080">
            <w:pPr>
              <w:shd w:val="clear" w:color="auto" w:fill="FFFFFF"/>
              <w:spacing w:line="360" w:lineRule="auto"/>
              <w:jc w:val="center"/>
              <w:rPr>
                <w:b/>
                <w:sz w:val="24"/>
                <w:szCs w:val="24"/>
              </w:rPr>
            </w:pPr>
            <w:r>
              <w:rPr>
                <w:b/>
                <w:sz w:val="24"/>
                <w:szCs w:val="24"/>
              </w:rPr>
              <w:t>Judul</w:t>
            </w:r>
          </w:p>
        </w:tc>
        <w:tc>
          <w:tcPr>
            <w:tcW w:w="2176" w:type="dxa"/>
            <w:gridSpan w:val="2"/>
            <w:shd w:val="clear" w:color="auto" w:fill="FFFFFF"/>
          </w:tcPr>
          <w:p w:rsidR="00D043D8" w:rsidRDefault="00D043D8" w:rsidP="00CF1080">
            <w:pPr>
              <w:shd w:val="clear" w:color="auto" w:fill="FFFFFF"/>
              <w:spacing w:line="360" w:lineRule="auto"/>
              <w:jc w:val="center"/>
              <w:rPr>
                <w:b/>
                <w:sz w:val="24"/>
                <w:szCs w:val="24"/>
              </w:rPr>
            </w:pPr>
            <w:r>
              <w:rPr>
                <w:b/>
                <w:sz w:val="24"/>
                <w:szCs w:val="24"/>
              </w:rPr>
              <w:t>Variabel</w:t>
            </w:r>
          </w:p>
        </w:tc>
        <w:tc>
          <w:tcPr>
            <w:tcW w:w="1946" w:type="dxa"/>
            <w:gridSpan w:val="2"/>
            <w:shd w:val="clear" w:color="auto" w:fill="FFFFFF"/>
          </w:tcPr>
          <w:p w:rsidR="00D043D8" w:rsidRDefault="00D043D8" w:rsidP="00CF1080">
            <w:pPr>
              <w:shd w:val="clear" w:color="auto" w:fill="FFFFFF"/>
              <w:spacing w:line="360" w:lineRule="auto"/>
              <w:jc w:val="center"/>
              <w:rPr>
                <w:b/>
                <w:sz w:val="24"/>
                <w:szCs w:val="24"/>
              </w:rPr>
            </w:pPr>
            <w:r>
              <w:rPr>
                <w:b/>
                <w:sz w:val="24"/>
                <w:szCs w:val="24"/>
              </w:rPr>
              <w:t>Kesamaan</w:t>
            </w:r>
          </w:p>
        </w:tc>
        <w:tc>
          <w:tcPr>
            <w:tcW w:w="1947" w:type="dxa"/>
            <w:gridSpan w:val="2"/>
            <w:shd w:val="clear" w:color="auto" w:fill="FFFFFF"/>
          </w:tcPr>
          <w:p w:rsidR="00D043D8" w:rsidRDefault="00D043D8" w:rsidP="00CF1080">
            <w:pPr>
              <w:shd w:val="clear" w:color="auto" w:fill="FFFFFF"/>
              <w:spacing w:line="360" w:lineRule="auto"/>
              <w:jc w:val="center"/>
              <w:rPr>
                <w:b/>
                <w:sz w:val="24"/>
                <w:szCs w:val="24"/>
              </w:rPr>
            </w:pPr>
            <w:r>
              <w:rPr>
                <w:b/>
                <w:sz w:val="24"/>
                <w:szCs w:val="24"/>
              </w:rPr>
              <w:t>Perbedaan</w:t>
            </w:r>
          </w:p>
        </w:tc>
        <w:tc>
          <w:tcPr>
            <w:tcW w:w="1947" w:type="dxa"/>
            <w:gridSpan w:val="2"/>
            <w:shd w:val="clear" w:color="auto" w:fill="FFFFFF"/>
          </w:tcPr>
          <w:p w:rsidR="00D043D8" w:rsidRDefault="00D043D8" w:rsidP="00CF1080">
            <w:pPr>
              <w:shd w:val="clear" w:color="auto" w:fill="FFFFFF"/>
              <w:spacing w:line="360" w:lineRule="auto"/>
              <w:jc w:val="center"/>
              <w:rPr>
                <w:b/>
                <w:sz w:val="24"/>
                <w:szCs w:val="24"/>
              </w:rPr>
            </w:pPr>
            <w:r>
              <w:rPr>
                <w:b/>
                <w:sz w:val="24"/>
                <w:szCs w:val="24"/>
              </w:rPr>
              <w:t>Temuan Peneliti</w:t>
            </w:r>
          </w:p>
        </w:tc>
      </w:tr>
      <w:tr w:rsidR="00D043D8" w:rsidTr="00D043D8">
        <w:trPr>
          <w:trHeight w:val="3454"/>
        </w:trPr>
        <w:tc>
          <w:tcPr>
            <w:tcW w:w="569" w:type="dxa"/>
          </w:tcPr>
          <w:p w:rsidR="00D043D8" w:rsidRDefault="00D043D8" w:rsidP="00CF108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2091" w:type="dxa"/>
            <w:gridSpan w:val="2"/>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Sri Wahyuningsih   ( 2018) Universitas Muhammadiyah Makassar</w:t>
            </w:r>
          </w:p>
          <w:p w:rsidR="00D043D8" w:rsidRDefault="00D043D8" w:rsidP="00CF1080">
            <w:pPr>
              <w:spacing w:line="360" w:lineRule="auto"/>
              <w:rPr>
                <w:rFonts w:ascii="Times New Roman" w:eastAsia="Times New Roman" w:hAnsi="Times New Roman" w:cs="Times New Roman"/>
                <w:b/>
                <w:sz w:val="20"/>
                <w:szCs w:val="20"/>
              </w:rPr>
            </w:pPr>
          </w:p>
        </w:tc>
        <w:tc>
          <w:tcPr>
            <w:tcW w:w="2976" w:type="dxa"/>
          </w:tcPr>
          <w:p w:rsidR="00D043D8" w:rsidRDefault="00D043D8" w:rsidP="00CF1080">
            <w:pPr>
              <w:spacing w:line="36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Strategi Pengembangan Objek Wisata Pantai Apparalang Sebagai Daerah Tujuan Wisata Kabupaten Bulukumba</w:t>
            </w:r>
          </w:p>
        </w:tc>
        <w:tc>
          <w:tcPr>
            <w:tcW w:w="2176" w:type="dxa"/>
            <w:gridSpan w:val="2"/>
          </w:tcPr>
          <w:p w:rsidR="00D043D8" w:rsidRDefault="00D043D8" w:rsidP="00234119">
            <w:pPr>
              <w:numPr>
                <w:ilvl w:val="0"/>
                <w:numId w:val="28"/>
              </w:numPr>
              <w:pBdr>
                <w:top w:val="nil"/>
                <w:left w:val="nil"/>
                <w:bottom w:val="nil"/>
                <w:right w:val="nil"/>
                <w:between w:val="nil"/>
              </w:pBdr>
              <w:spacing w:after="0" w:line="360" w:lineRule="auto"/>
              <w:ind w:left="31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Mengidentifikasi peluang pengembangan objek wisata</w:t>
            </w:r>
          </w:p>
          <w:p w:rsidR="00D043D8" w:rsidRDefault="00D043D8" w:rsidP="00234119">
            <w:pPr>
              <w:numPr>
                <w:ilvl w:val="0"/>
                <w:numId w:val="28"/>
              </w:numPr>
              <w:pBdr>
                <w:top w:val="nil"/>
                <w:left w:val="nil"/>
                <w:bottom w:val="nil"/>
                <w:right w:val="nil"/>
                <w:between w:val="nil"/>
              </w:pBdr>
              <w:spacing w:line="360" w:lineRule="auto"/>
              <w:ind w:left="31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Mengidentifikasi strategi yang bisa dilakukan oleh pemerintah dalam pengembangan objek wisata</w:t>
            </w:r>
            <w:r>
              <w:rPr>
                <w:rFonts w:ascii="Times New Roman" w:eastAsia="Times New Roman" w:hAnsi="Times New Roman" w:cs="Times New Roman"/>
                <w:b/>
                <w:color w:val="000000"/>
                <w:sz w:val="20"/>
                <w:szCs w:val="20"/>
              </w:rPr>
              <w:t xml:space="preserve"> </w:t>
            </w:r>
          </w:p>
        </w:tc>
        <w:tc>
          <w:tcPr>
            <w:tcW w:w="1946" w:type="dxa"/>
            <w:gridSpan w:val="2"/>
          </w:tcPr>
          <w:p w:rsidR="00D043D8" w:rsidRDefault="00D043D8" w:rsidP="00234119">
            <w:pPr>
              <w:numPr>
                <w:ilvl w:val="0"/>
                <w:numId w:val="28"/>
              </w:numPr>
              <w:pBdr>
                <w:top w:val="nil"/>
                <w:left w:val="nil"/>
                <w:bottom w:val="nil"/>
                <w:right w:val="nil"/>
                <w:between w:val="nil"/>
              </w:pBdr>
              <w:spacing w:after="0" w:line="360" w:lineRule="auto"/>
              <w:ind w:left="40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Metode Analisis SWOT</w:t>
            </w:r>
          </w:p>
          <w:p w:rsidR="00D043D8" w:rsidRDefault="00D043D8" w:rsidP="00234119">
            <w:pPr>
              <w:numPr>
                <w:ilvl w:val="0"/>
                <w:numId w:val="28"/>
              </w:numPr>
              <w:pBdr>
                <w:top w:val="nil"/>
                <w:left w:val="nil"/>
                <w:bottom w:val="nil"/>
                <w:right w:val="nil"/>
                <w:between w:val="nil"/>
              </w:pBdr>
              <w:spacing w:line="360" w:lineRule="auto"/>
              <w:ind w:left="40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Teknik Pengumpulan Data</w:t>
            </w:r>
          </w:p>
        </w:tc>
        <w:tc>
          <w:tcPr>
            <w:tcW w:w="1947" w:type="dxa"/>
            <w:gridSpan w:val="2"/>
          </w:tcPr>
          <w:p w:rsidR="00D043D8" w:rsidRDefault="00D043D8" w:rsidP="00234119">
            <w:pPr>
              <w:numPr>
                <w:ilvl w:val="0"/>
                <w:numId w:val="28"/>
              </w:numPr>
              <w:pBdr>
                <w:top w:val="nil"/>
                <w:left w:val="nil"/>
                <w:bottom w:val="nil"/>
                <w:right w:val="nil"/>
                <w:between w:val="nil"/>
              </w:pBdr>
              <w:spacing w:after="0" w:line="360" w:lineRule="auto"/>
              <w:ind w:left="44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Judul Penelitian</w:t>
            </w:r>
          </w:p>
          <w:p w:rsidR="00D043D8" w:rsidRDefault="00D043D8" w:rsidP="00234119">
            <w:pPr>
              <w:numPr>
                <w:ilvl w:val="0"/>
                <w:numId w:val="28"/>
              </w:numPr>
              <w:pBdr>
                <w:top w:val="nil"/>
                <w:left w:val="nil"/>
                <w:bottom w:val="nil"/>
                <w:right w:val="nil"/>
                <w:between w:val="nil"/>
              </w:pBdr>
              <w:spacing w:after="0" w:line="360" w:lineRule="auto"/>
              <w:ind w:left="447"/>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Lokasi</w:t>
            </w:r>
            <w:r>
              <w:rPr>
                <w:rFonts w:ascii="Times New Roman" w:eastAsia="Times New Roman" w:hAnsi="Times New Roman" w:cs="Times New Roman"/>
                <w:color w:val="000000"/>
                <w:sz w:val="20"/>
                <w:szCs w:val="20"/>
              </w:rPr>
              <w:t xml:space="preserve"> Studi</w:t>
            </w:r>
          </w:p>
          <w:p w:rsidR="00D043D8" w:rsidRDefault="00D043D8" w:rsidP="00234119">
            <w:pPr>
              <w:numPr>
                <w:ilvl w:val="0"/>
                <w:numId w:val="28"/>
              </w:numPr>
              <w:pBdr>
                <w:top w:val="nil"/>
                <w:left w:val="nil"/>
                <w:bottom w:val="nil"/>
                <w:right w:val="nil"/>
                <w:between w:val="nil"/>
              </w:pBdr>
              <w:spacing w:line="360" w:lineRule="auto"/>
              <w:ind w:left="44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Penentuan Strategi Pengembangan</w:t>
            </w:r>
          </w:p>
        </w:tc>
        <w:tc>
          <w:tcPr>
            <w:tcW w:w="1947" w:type="dxa"/>
            <w:gridSpan w:val="2"/>
          </w:tcPr>
          <w:p w:rsidR="00D043D8" w:rsidRDefault="00D043D8" w:rsidP="00CF1080">
            <w:pPr>
              <w:spacing w:line="360"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rPr>
              <w:t>Penelitian ini tidak menampilkan potensi yang dimiliki</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Pantai Apparalang Sebagai Daerah Tujuan Wisata Kabupaten Bulukumba.</w:t>
            </w:r>
          </w:p>
        </w:tc>
      </w:tr>
      <w:tr w:rsidR="00D043D8" w:rsidTr="00CF1080">
        <w:tc>
          <w:tcPr>
            <w:tcW w:w="569" w:type="dxa"/>
          </w:tcPr>
          <w:p w:rsidR="00D043D8" w:rsidRDefault="00D043D8" w:rsidP="00CF108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091" w:type="dxa"/>
            <w:gridSpan w:val="2"/>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IAN ASRIANDY (2016) Universitas Hasanuddin</w:t>
            </w:r>
          </w:p>
        </w:tc>
        <w:tc>
          <w:tcPr>
            <w:tcW w:w="2976"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Strategi Pengembangan Obyek Wisata Air Terjun Bissappu Di Kabupaten Bantaeng</w:t>
            </w:r>
          </w:p>
        </w:tc>
        <w:tc>
          <w:tcPr>
            <w:tcW w:w="2176" w:type="dxa"/>
            <w:gridSpan w:val="2"/>
          </w:tcPr>
          <w:p w:rsidR="00D043D8" w:rsidRDefault="00D043D8" w:rsidP="00D043D8">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Mengidentifikasi Strategi Pengembangan Yang Dilakukan Dinas Kebudayaan Dan Pariwisata Kabupaten Bantaeng Yang Terdiri Dari </w:t>
            </w:r>
          </w:p>
          <w:p w:rsidR="00D043D8" w:rsidRDefault="00D043D8" w:rsidP="00234119">
            <w:pPr>
              <w:numPr>
                <w:ilvl w:val="0"/>
                <w:numId w:val="30"/>
              </w:numPr>
              <w:pBdr>
                <w:top w:val="nil"/>
                <w:left w:val="nil"/>
                <w:bottom w:val="nil"/>
                <w:right w:val="nil"/>
                <w:between w:val="nil"/>
              </w:pBdr>
              <w:spacing w:after="0" w:line="360" w:lineRule="auto"/>
              <w:ind w:left="31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Tujuan</w:t>
            </w:r>
          </w:p>
          <w:p w:rsidR="00D043D8" w:rsidRDefault="00D043D8" w:rsidP="00234119">
            <w:pPr>
              <w:numPr>
                <w:ilvl w:val="0"/>
                <w:numId w:val="30"/>
              </w:numPr>
              <w:pBdr>
                <w:top w:val="nil"/>
                <w:left w:val="nil"/>
                <w:bottom w:val="nil"/>
                <w:right w:val="nil"/>
                <w:between w:val="nil"/>
              </w:pBdr>
              <w:spacing w:after="0" w:line="360" w:lineRule="auto"/>
              <w:ind w:left="31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Kebijakan, dan Program</w:t>
            </w:r>
          </w:p>
        </w:tc>
        <w:tc>
          <w:tcPr>
            <w:tcW w:w="1946" w:type="dxa"/>
            <w:gridSpan w:val="2"/>
          </w:tcPr>
          <w:p w:rsidR="00D043D8" w:rsidRDefault="00D043D8" w:rsidP="00234119">
            <w:pPr>
              <w:numPr>
                <w:ilvl w:val="0"/>
                <w:numId w:val="30"/>
              </w:numPr>
              <w:pBdr>
                <w:top w:val="nil"/>
                <w:left w:val="nil"/>
                <w:bottom w:val="nil"/>
                <w:right w:val="nil"/>
                <w:between w:val="nil"/>
              </w:pBdr>
              <w:spacing w:after="0" w:line="360" w:lineRule="auto"/>
              <w:ind w:left="267" w:hanging="26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Metode Analisis </w:t>
            </w:r>
            <w:r>
              <w:rPr>
                <w:rFonts w:ascii="Times New Roman" w:eastAsia="Times New Roman" w:hAnsi="Times New Roman" w:cs="Times New Roman"/>
                <w:sz w:val="20"/>
                <w:szCs w:val="20"/>
              </w:rPr>
              <w:t>Kualitatif</w:t>
            </w:r>
          </w:p>
          <w:p w:rsidR="00D043D8" w:rsidRDefault="00D043D8" w:rsidP="00234119">
            <w:pPr>
              <w:numPr>
                <w:ilvl w:val="0"/>
                <w:numId w:val="30"/>
              </w:numPr>
              <w:pBdr>
                <w:top w:val="nil"/>
                <w:left w:val="nil"/>
                <w:bottom w:val="nil"/>
                <w:right w:val="nil"/>
                <w:between w:val="nil"/>
              </w:pBdr>
              <w:spacing w:line="360" w:lineRule="auto"/>
              <w:ind w:left="267" w:hanging="267"/>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Metode Pengumpulan Data</w:t>
            </w:r>
          </w:p>
        </w:tc>
        <w:tc>
          <w:tcPr>
            <w:tcW w:w="1947" w:type="dxa"/>
            <w:gridSpan w:val="2"/>
          </w:tcPr>
          <w:p w:rsidR="00D043D8" w:rsidRDefault="00D043D8" w:rsidP="00234119">
            <w:pPr>
              <w:numPr>
                <w:ilvl w:val="0"/>
                <w:numId w:val="30"/>
              </w:numPr>
              <w:pBdr>
                <w:top w:val="nil"/>
                <w:left w:val="nil"/>
                <w:bottom w:val="nil"/>
                <w:right w:val="nil"/>
                <w:between w:val="nil"/>
              </w:pBdr>
              <w:spacing w:after="0" w:line="360" w:lineRule="auto"/>
              <w:ind w:left="44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Lokasi Studi</w:t>
            </w:r>
          </w:p>
          <w:p w:rsidR="00D043D8" w:rsidRDefault="00D043D8" w:rsidP="00234119">
            <w:pPr>
              <w:numPr>
                <w:ilvl w:val="0"/>
                <w:numId w:val="30"/>
              </w:numPr>
              <w:pBdr>
                <w:top w:val="nil"/>
                <w:left w:val="nil"/>
                <w:bottom w:val="nil"/>
                <w:right w:val="nil"/>
                <w:between w:val="nil"/>
              </w:pBdr>
              <w:spacing w:after="0" w:line="360" w:lineRule="auto"/>
              <w:ind w:left="44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Penentuan Strategi</w:t>
            </w:r>
          </w:p>
          <w:p w:rsidR="00D043D8" w:rsidRDefault="00D043D8" w:rsidP="00234119">
            <w:pPr>
              <w:numPr>
                <w:ilvl w:val="0"/>
                <w:numId w:val="30"/>
              </w:numPr>
              <w:pBdr>
                <w:top w:val="nil"/>
                <w:left w:val="nil"/>
                <w:bottom w:val="nil"/>
                <w:right w:val="nil"/>
                <w:between w:val="nil"/>
              </w:pBdr>
              <w:spacing w:line="360" w:lineRule="auto"/>
              <w:ind w:left="447"/>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Judul Penelitian</w:t>
            </w:r>
          </w:p>
        </w:tc>
        <w:tc>
          <w:tcPr>
            <w:tcW w:w="1947" w:type="dxa"/>
            <w:gridSpan w:val="2"/>
          </w:tcPr>
          <w:p w:rsidR="00D043D8" w:rsidRDefault="00D043D8" w:rsidP="00234119">
            <w:pPr>
              <w:numPr>
                <w:ilvl w:val="0"/>
                <w:numId w:val="30"/>
              </w:numPr>
              <w:pBdr>
                <w:top w:val="nil"/>
                <w:left w:val="nil"/>
                <w:bottom w:val="nil"/>
                <w:right w:val="nil"/>
                <w:between w:val="nil"/>
              </w:pBdr>
              <w:spacing w:line="360" w:lineRule="auto"/>
              <w:ind w:left="34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Belum adanya solusi yang </w:t>
            </w:r>
            <w:r>
              <w:rPr>
                <w:rFonts w:ascii="Times New Roman" w:eastAsia="Times New Roman" w:hAnsi="Times New Roman" w:cs="Times New Roman"/>
                <w:sz w:val="20"/>
                <w:szCs w:val="20"/>
              </w:rPr>
              <w:t>diberikan</w:t>
            </w:r>
            <w:r>
              <w:rPr>
                <w:rFonts w:ascii="Times New Roman" w:eastAsia="Times New Roman" w:hAnsi="Times New Roman" w:cs="Times New Roman"/>
                <w:color w:val="000000"/>
                <w:sz w:val="20"/>
                <w:szCs w:val="20"/>
              </w:rPr>
              <w:t xml:space="preserve"> oleh peneliti dalam pengembangan objek wisata Air Terjun </w:t>
            </w:r>
            <w:r>
              <w:rPr>
                <w:rFonts w:ascii="Times New Roman" w:eastAsia="Times New Roman" w:hAnsi="Times New Roman" w:cs="Times New Roman"/>
                <w:sz w:val="20"/>
                <w:szCs w:val="20"/>
              </w:rPr>
              <w:t>Bissappu</w:t>
            </w:r>
            <w:r>
              <w:rPr>
                <w:rFonts w:ascii="Times New Roman" w:eastAsia="Times New Roman" w:hAnsi="Times New Roman" w:cs="Times New Roman"/>
                <w:color w:val="000000"/>
                <w:sz w:val="20"/>
                <w:szCs w:val="20"/>
              </w:rPr>
              <w:t xml:space="preserve"> Di Kabupaten Bantaeng</w:t>
            </w:r>
          </w:p>
        </w:tc>
      </w:tr>
      <w:tr w:rsidR="00D043D8" w:rsidTr="00CF1080">
        <w:tc>
          <w:tcPr>
            <w:tcW w:w="569" w:type="dxa"/>
            <w:shd w:val="clear" w:color="auto" w:fill="FFFFFF"/>
          </w:tcPr>
          <w:p w:rsidR="00D043D8" w:rsidRDefault="00D043D8" w:rsidP="00CF1080">
            <w:pPr>
              <w:spacing w:line="360" w:lineRule="auto"/>
              <w:jc w:val="center"/>
              <w:rPr>
                <w:b/>
                <w:sz w:val="24"/>
                <w:szCs w:val="24"/>
              </w:rPr>
            </w:pPr>
            <w:r>
              <w:rPr>
                <w:b/>
                <w:sz w:val="24"/>
                <w:szCs w:val="24"/>
              </w:rPr>
              <w:lastRenderedPageBreak/>
              <w:t>No.</w:t>
            </w:r>
          </w:p>
        </w:tc>
        <w:tc>
          <w:tcPr>
            <w:tcW w:w="2038" w:type="dxa"/>
            <w:shd w:val="clear" w:color="auto" w:fill="FFFFFF"/>
          </w:tcPr>
          <w:p w:rsidR="00D043D8" w:rsidRDefault="00D043D8" w:rsidP="00CF1080">
            <w:pPr>
              <w:spacing w:line="360" w:lineRule="auto"/>
              <w:jc w:val="center"/>
              <w:rPr>
                <w:b/>
                <w:sz w:val="24"/>
                <w:szCs w:val="24"/>
              </w:rPr>
            </w:pPr>
            <w:r>
              <w:rPr>
                <w:b/>
                <w:sz w:val="24"/>
                <w:szCs w:val="24"/>
              </w:rPr>
              <w:t>Peneliti</w:t>
            </w:r>
          </w:p>
        </w:tc>
        <w:tc>
          <w:tcPr>
            <w:tcW w:w="3098" w:type="dxa"/>
            <w:gridSpan w:val="3"/>
            <w:shd w:val="clear" w:color="auto" w:fill="FFFFFF"/>
          </w:tcPr>
          <w:p w:rsidR="00D043D8" w:rsidRDefault="00D043D8" w:rsidP="00CF1080">
            <w:pPr>
              <w:spacing w:line="360" w:lineRule="auto"/>
              <w:jc w:val="center"/>
              <w:rPr>
                <w:b/>
                <w:sz w:val="24"/>
                <w:szCs w:val="24"/>
              </w:rPr>
            </w:pPr>
            <w:r>
              <w:rPr>
                <w:b/>
                <w:sz w:val="24"/>
                <w:szCs w:val="24"/>
              </w:rPr>
              <w:t>Judul</w:t>
            </w:r>
          </w:p>
        </w:tc>
        <w:tc>
          <w:tcPr>
            <w:tcW w:w="2143" w:type="dxa"/>
            <w:gridSpan w:val="2"/>
            <w:shd w:val="clear" w:color="auto" w:fill="FFFFFF"/>
          </w:tcPr>
          <w:p w:rsidR="00D043D8" w:rsidRDefault="00D043D8" w:rsidP="00CF1080">
            <w:pPr>
              <w:spacing w:line="360" w:lineRule="auto"/>
              <w:jc w:val="center"/>
              <w:rPr>
                <w:b/>
                <w:sz w:val="24"/>
                <w:szCs w:val="24"/>
              </w:rPr>
            </w:pPr>
            <w:r>
              <w:rPr>
                <w:b/>
                <w:sz w:val="24"/>
                <w:szCs w:val="24"/>
              </w:rPr>
              <w:t>Variabel</w:t>
            </w:r>
          </w:p>
        </w:tc>
        <w:tc>
          <w:tcPr>
            <w:tcW w:w="1944" w:type="dxa"/>
            <w:gridSpan w:val="2"/>
            <w:shd w:val="clear" w:color="auto" w:fill="FFFFFF"/>
          </w:tcPr>
          <w:p w:rsidR="00D043D8" w:rsidRDefault="00D043D8" w:rsidP="00CF1080">
            <w:pPr>
              <w:spacing w:line="360" w:lineRule="auto"/>
              <w:jc w:val="center"/>
              <w:rPr>
                <w:b/>
                <w:sz w:val="24"/>
                <w:szCs w:val="24"/>
              </w:rPr>
            </w:pPr>
            <w:r>
              <w:rPr>
                <w:b/>
                <w:sz w:val="24"/>
                <w:szCs w:val="24"/>
              </w:rPr>
              <w:t>Kesamaan</w:t>
            </w:r>
          </w:p>
        </w:tc>
        <w:tc>
          <w:tcPr>
            <w:tcW w:w="1935" w:type="dxa"/>
            <w:gridSpan w:val="2"/>
            <w:shd w:val="clear" w:color="auto" w:fill="FFFFFF"/>
          </w:tcPr>
          <w:p w:rsidR="00D043D8" w:rsidRDefault="00D043D8" w:rsidP="00CF1080">
            <w:pPr>
              <w:spacing w:line="360" w:lineRule="auto"/>
              <w:jc w:val="center"/>
              <w:rPr>
                <w:b/>
                <w:sz w:val="24"/>
                <w:szCs w:val="24"/>
              </w:rPr>
            </w:pPr>
            <w:r>
              <w:rPr>
                <w:b/>
                <w:sz w:val="24"/>
                <w:szCs w:val="24"/>
              </w:rPr>
              <w:t>Perbedaan</w:t>
            </w:r>
          </w:p>
        </w:tc>
        <w:tc>
          <w:tcPr>
            <w:tcW w:w="1925" w:type="dxa"/>
            <w:shd w:val="clear" w:color="auto" w:fill="FFFFFF"/>
          </w:tcPr>
          <w:p w:rsidR="00D043D8" w:rsidRDefault="00D043D8" w:rsidP="00CF1080">
            <w:pPr>
              <w:spacing w:line="360" w:lineRule="auto"/>
              <w:jc w:val="center"/>
              <w:rPr>
                <w:b/>
                <w:sz w:val="24"/>
                <w:szCs w:val="24"/>
              </w:rPr>
            </w:pPr>
            <w:r>
              <w:rPr>
                <w:b/>
                <w:sz w:val="24"/>
                <w:szCs w:val="24"/>
              </w:rPr>
              <w:t>Temuan Peneliti</w:t>
            </w:r>
          </w:p>
        </w:tc>
      </w:tr>
      <w:tr w:rsidR="00D043D8" w:rsidTr="00CF1080">
        <w:tc>
          <w:tcPr>
            <w:tcW w:w="569" w:type="dxa"/>
          </w:tcPr>
          <w:p w:rsidR="00D043D8" w:rsidRDefault="00D043D8" w:rsidP="00CF108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038"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Megawati (2019) Universitas Tanjungpura</w:t>
            </w:r>
          </w:p>
        </w:tc>
        <w:tc>
          <w:tcPr>
            <w:tcW w:w="3098" w:type="dxa"/>
            <w:gridSpan w:val="3"/>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Strategi Pengembangan Kawasan Pariwisata Danau Sebedang Kecamatan Sebawi Kabupaten Sambas</w:t>
            </w:r>
          </w:p>
        </w:tc>
        <w:tc>
          <w:tcPr>
            <w:tcW w:w="2143" w:type="dxa"/>
            <w:gridSpan w:val="2"/>
          </w:tcPr>
          <w:p w:rsidR="00D043D8" w:rsidRDefault="00D043D8" w:rsidP="00234119">
            <w:pPr>
              <w:numPr>
                <w:ilvl w:val="0"/>
                <w:numId w:val="29"/>
              </w:numPr>
              <w:pBdr>
                <w:top w:val="nil"/>
                <w:left w:val="nil"/>
                <w:bottom w:val="nil"/>
                <w:right w:val="nil"/>
                <w:between w:val="nil"/>
              </w:pBdr>
              <w:spacing w:after="0" w:line="360" w:lineRule="auto"/>
              <w:ind w:left="46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Mengidentifikasi peran wisatawan, pemerintah dan pelaku usaha</w:t>
            </w:r>
          </w:p>
          <w:p w:rsidR="00D043D8" w:rsidRDefault="00D043D8" w:rsidP="00234119">
            <w:pPr>
              <w:numPr>
                <w:ilvl w:val="0"/>
                <w:numId w:val="29"/>
              </w:numPr>
              <w:pBdr>
                <w:top w:val="nil"/>
                <w:left w:val="nil"/>
                <w:bottom w:val="nil"/>
                <w:right w:val="nil"/>
                <w:between w:val="nil"/>
              </w:pBdr>
              <w:spacing w:line="360" w:lineRule="auto"/>
              <w:ind w:left="46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Mengidentifikasi faktor internal dan </w:t>
            </w:r>
            <w:r>
              <w:rPr>
                <w:rFonts w:ascii="Times New Roman" w:eastAsia="Times New Roman" w:hAnsi="Times New Roman" w:cs="Times New Roman"/>
                <w:sz w:val="20"/>
                <w:szCs w:val="20"/>
              </w:rPr>
              <w:t>eksternal</w:t>
            </w:r>
            <w:r>
              <w:rPr>
                <w:rFonts w:ascii="Times New Roman" w:eastAsia="Times New Roman" w:hAnsi="Times New Roman" w:cs="Times New Roman"/>
                <w:color w:val="000000"/>
                <w:sz w:val="20"/>
                <w:szCs w:val="20"/>
              </w:rPr>
              <w:t xml:space="preserve"> yang ada di Danau Sebedang</w:t>
            </w:r>
          </w:p>
        </w:tc>
        <w:tc>
          <w:tcPr>
            <w:tcW w:w="1944" w:type="dxa"/>
            <w:gridSpan w:val="2"/>
          </w:tcPr>
          <w:p w:rsidR="00D043D8" w:rsidRDefault="00D043D8" w:rsidP="00234119">
            <w:pPr>
              <w:numPr>
                <w:ilvl w:val="0"/>
                <w:numId w:val="29"/>
              </w:numPr>
              <w:pBdr>
                <w:top w:val="nil"/>
                <w:left w:val="nil"/>
                <w:bottom w:val="nil"/>
                <w:right w:val="nil"/>
                <w:between w:val="nil"/>
              </w:pBdr>
              <w:spacing w:after="0" w:line="360" w:lineRule="auto"/>
              <w:ind w:left="450" w:hanging="28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Metode Analisis</w:t>
            </w:r>
          </w:p>
          <w:p w:rsidR="00D043D8" w:rsidRDefault="00D043D8" w:rsidP="00234119">
            <w:pPr>
              <w:numPr>
                <w:ilvl w:val="0"/>
                <w:numId w:val="29"/>
              </w:numPr>
              <w:pBdr>
                <w:top w:val="nil"/>
                <w:left w:val="nil"/>
                <w:bottom w:val="nil"/>
                <w:right w:val="nil"/>
                <w:between w:val="nil"/>
              </w:pBdr>
              <w:spacing w:line="360" w:lineRule="auto"/>
              <w:ind w:left="450" w:hanging="28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Metode Pengumpulan Data</w:t>
            </w:r>
          </w:p>
        </w:tc>
        <w:tc>
          <w:tcPr>
            <w:tcW w:w="1935" w:type="dxa"/>
            <w:gridSpan w:val="2"/>
          </w:tcPr>
          <w:p w:rsidR="00D043D8" w:rsidRDefault="00D043D8" w:rsidP="00234119">
            <w:pPr>
              <w:numPr>
                <w:ilvl w:val="0"/>
                <w:numId w:val="29"/>
              </w:numPr>
              <w:pBdr>
                <w:top w:val="nil"/>
                <w:left w:val="nil"/>
                <w:bottom w:val="nil"/>
                <w:right w:val="nil"/>
                <w:between w:val="nil"/>
              </w:pBdr>
              <w:spacing w:after="0" w:line="360" w:lineRule="auto"/>
              <w:ind w:left="51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Lokasi Studi</w:t>
            </w:r>
          </w:p>
          <w:p w:rsidR="00D043D8" w:rsidRDefault="00D043D8" w:rsidP="00234119">
            <w:pPr>
              <w:numPr>
                <w:ilvl w:val="0"/>
                <w:numId w:val="29"/>
              </w:numPr>
              <w:pBdr>
                <w:top w:val="nil"/>
                <w:left w:val="nil"/>
                <w:bottom w:val="nil"/>
                <w:right w:val="nil"/>
                <w:between w:val="nil"/>
              </w:pBdr>
              <w:spacing w:line="360" w:lineRule="auto"/>
              <w:ind w:left="51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Penataan Site Kawasan </w:t>
            </w:r>
          </w:p>
        </w:tc>
        <w:tc>
          <w:tcPr>
            <w:tcW w:w="1925"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Kurangnya Partisipatif Masyarakat Dalam Membantu Pemerintah Mengembangkan Destinasi Wisata</w:t>
            </w:r>
          </w:p>
        </w:tc>
      </w:tr>
      <w:tr w:rsidR="00D043D8" w:rsidTr="00CF1080">
        <w:tc>
          <w:tcPr>
            <w:tcW w:w="569"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038"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Angelina Claudia Kaunang (2018)  Universitas Sam Ratulangi</w:t>
            </w:r>
          </w:p>
          <w:p w:rsidR="00D043D8" w:rsidRDefault="00D043D8" w:rsidP="00CF1080">
            <w:pPr>
              <w:spacing w:line="360" w:lineRule="auto"/>
              <w:rPr>
                <w:rFonts w:ascii="Times New Roman" w:eastAsia="Times New Roman" w:hAnsi="Times New Roman" w:cs="Times New Roman"/>
                <w:sz w:val="20"/>
                <w:szCs w:val="20"/>
              </w:rPr>
            </w:pPr>
          </w:p>
        </w:tc>
        <w:tc>
          <w:tcPr>
            <w:tcW w:w="3098" w:type="dxa"/>
            <w:gridSpan w:val="3"/>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Strategi Pengembangan Kawasan Pariwisata Di Kecamatan Remboken Minahasa </w:t>
            </w:r>
          </w:p>
        </w:tc>
        <w:tc>
          <w:tcPr>
            <w:tcW w:w="2143" w:type="dxa"/>
            <w:gridSpan w:val="2"/>
          </w:tcPr>
          <w:p w:rsidR="00D043D8" w:rsidRDefault="00D043D8" w:rsidP="00CF1080">
            <w:pPr>
              <w:spacing w:line="360" w:lineRule="auto"/>
              <w:rPr>
                <w:sz w:val="20"/>
                <w:szCs w:val="20"/>
              </w:rPr>
            </w:pPr>
            <w:r>
              <w:rPr>
                <w:rFonts w:ascii="Times New Roman" w:eastAsia="Times New Roman" w:hAnsi="Times New Roman" w:cs="Times New Roman"/>
                <w:sz w:val="20"/>
                <w:szCs w:val="20"/>
              </w:rPr>
              <w:t>Bagaimana meningkatkan jumlah wisatawan  baik nusantara maupun mancanegara</w:t>
            </w:r>
          </w:p>
        </w:tc>
        <w:tc>
          <w:tcPr>
            <w:tcW w:w="1944" w:type="dxa"/>
            <w:gridSpan w:val="2"/>
          </w:tcPr>
          <w:p w:rsidR="00D043D8" w:rsidRDefault="00D043D8" w:rsidP="00234119">
            <w:pPr>
              <w:numPr>
                <w:ilvl w:val="0"/>
                <w:numId w:val="27"/>
              </w:numPr>
              <w:pBdr>
                <w:top w:val="nil"/>
                <w:left w:val="nil"/>
                <w:bottom w:val="nil"/>
                <w:right w:val="nil"/>
                <w:between w:val="nil"/>
              </w:pBdr>
              <w:spacing w:after="0" w:line="36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Metode Analisis Kualitatif</w:t>
            </w:r>
          </w:p>
          <w:p w:rsidR="00D043D8" w:rsidRDefault="00D043D8" w:rsidP="00234119">
            <w:pPr>
              <w:numPr>
                <w:ilvl w:val="0"/>
                <w:numId w:val="27"/>
              </w:numPr>
              <w:pBdr>
                <w:top w:val="nil"/>
                <w:left w:val="nil"/>
                <w:bottom w:val="nil"/>
                <w:right w:val="nil"/>
                <w:between w:val="nil"/>
              </w:pBdr>
              <w:spacing w:line="36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Metode Pengumpulan Data</w:t>
            </w:r>
          </w:p>
        </w:tc>
        <w:tc>
          <w:tcPr>
            <w:tcW w:w="1935" w:type="dxa"/>
            <w:gridSpan w:val="2"/>
          </w:tcPr>
          <w:p w:rsidR="00D043D8" w:rsidRDefault="00D043D8" w:rsidP="00234119">
            <w:pPr>
              <w:numPr>
                <w:ilvl w:val="0"/>
                <w:numId w:val="27"/>
              </w:numPr>
              <w:pBdr>
                <w:top w:val="nil"/>
                <w:left w:val="nil"/>
                <w:bottom w:val="nil"/>
                <w:right w:val="nil"/>
                <w:between w:val="nil"/>
              </w:pBdr>
              <w:spacing w:after="0" w:line="360" w:lineRule="auto"/>
              <w:ind w:left="52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Lokasi Studi</w:t>
            </w:r>
          </w:p>
          <w:p w:rsidR="00D043D8" w:rsidRDefault="00D043D8" w:rsidP="00234119">
            <w:pPr>
              <w:numPr>
                <w:ilvl w:val="0"/>
                <w:numId w:val="27"/>
              </w:numPr>
              <w:pBdr>
                <w:top w:val="nil"/>
                <w:left w:val="nil"/>
                <w:bottom w:val="nil"/>
                <w:right w:val="nil"/>
                <w:between w:val="nil"/>
              </w:pBdr>
              <w:spacing w:line="360" w:lineRule="auto"/>
              <w:ind w:left="528"/>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Penentuan Strategi Pengembangan</w:t>
            </w:r>
          </w:p>
        </w:tc>
        <w:tc>
          <w:tcPr>
            <w:tcW w:w="1925" w:type="dxa"/>
          </w:tcPr>
          <w:p w:rsidR="00D043D8" w:rsidRDefault="00D043D8" w:rsidP="00CF1080">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Penelitian ini belum memunculkan Strategi Pengembangan yang sesuai dengan asas kebermanfaatan pada objek wisata tersebut </w:t>
            </w:r>
          </w:p>
        </w:tc>
      </w:tr>
    </w:tbl>
    <w:p w:rsidR="00CF1080" w:rsidRDefault="00D043D8" w:rsidP="00CF1080">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 Sri Wahyuningsih   ( 2018), IAN ASRIANDY (2016), Megawati (2019), A</w:t>
      </w:r>
      <w:r w:rsidR="00CF1080">
        <w:rPr>
          <w:rFonts w:ascii="Times New Roman" w:eastAsia="Times New Roman" w:hAnsi="Times New Roman" w:cs="Times New Roman"/>
          <w:i/>
          <w:sz w:val="24"/>
          <w:szCs w:val="24"/>
        </w:rPr>
        <w:t xml:space="preserve">ngelina Claudia Kaunang (2018) </w:t>
      </w:r>
    </w:p>
    <w:p w:rsidR="004B4174" w:rsidRPr="00CF1080" w:rsidRDefault="004B4174" w:rsidP="00CF1080">
      <w:pPr>
        <w:spacing w:line="360" w:lineRule="auto"/>
        <w:jc w:val="both"/>
        <w:rPr>
          <w:rFonts w:ascii="Times New Roman" w:hAnsi="Times New Roman" w:cs="Times New Roman"/>
          <w:b/>
          <w:sz w:val="24"/>
          <w:szCs w:val="24"/>
        </w:rPr>
        <w:sectPr w:rsidR="004B4174" w:rsidRPr="00CF1080">
          <w:pgSz w:w="16838" w:h="11906" w:orient="landscape"/>
          <w:pgMar w:top="1701" w:right="1701" w:bottom="1985" w:left="1701" w:header="709" w:footer="709" w:gutter="0"/>
          <w:cols w:space="720"/>
        </w:sectPr>
      </w:pPr>
    </w:p>
    <w:p w:rsidR="00CF1080" w:rsidRPr="00A8094D" w:rsidRDefault="00CF1080" w:rsidP="00234119">
      <w:pPr>
        <w:pStyle w:val="ListParagraph"/>
        <w:numPr>
          <w:ilvl w:val="0"/>
          <w:numId w:val="31"/>
        </w:numPr>
        <w:spacing w:after="0" w:line="360" w:lineRule="auto"/>
        <w:ind w:hanging="436"/>
        <w:rPr>
          <w:rFonts w:ascii="Times New Roman" w:hAnsi="Times New Roman" w:cs="Times New Roman"/>
          <w:b/>
          <w:sz w:val="24"/>
          <w:szCs w:val="28"/>
        </w:rPr>
      </w:pPr>
      <w:r>
        <w:rPr>
          <w:rFonts w:ascii="Times New Roman" w:hAnsi="Times New Roman" w:cs="Times New Roman"/>
          <w:noProof/>
          <w:sz w:val="24"/>
          <w:szCs w:val="28"/>
          <w:lang w:eastAsia="id-ID"/>
        </w:rPr>
        <w:lastRenderedPageBreak/>
        <mc:AlternateContent>
          <mc:Choice Requires="wps">
            <w:drawing>
              <wp:anchor distT="0" distB="0" distL="114300" distR="114300" simplePos="0" relativeHeight="251712512" behindDoc="0" locked="0" layoutInCell="1" allowOverlap="1" wp14:anchorId="23A7CDF1" wp14:editId="77945171">
                <wp:simplePos x="0" y="0"/>
                <wp:positionH relativeFrom="column">
                  <wp:posOffset>1755775</wp:posOffset>
                </wp:positionH>
                <wp:positionV relativeFrom="paragraph">
                  <wp:posOffset>205196</wp:posOffset>
                </wp:positionV>
                <wp:extent cx="2438400" cy="327660"/>
                <wp:effectExtent l="0" t="0" r="19050" b="15240"/>
                <wp:wrapNone/>
                <wp:docPr id="78" name="Rectangle 78"/>
                <wp:cNvGraphicFramePr/>
                <a:graphic xmlns:a="http://schemas.openxmlformats.org/drawingml/2006/main">
                  <a:graphicData uri="http://schemas.microsoft.com/office/word/2010/wordprocessingShape">
                    <wps:wsp>
                      <wps:cNvSpPr/>
                      <wps:spPr>
                        <a:xfrm>
                          <a:off x="0" y="0"/>
                          <a:ext cx="2438400" cy="3276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Pr="00F97C2B" w:rsidRDefault="00DC5B33" w:rsidP="00CF1080">
                            <w:pPr>
                              <w:spacing w:after="0"/>
                              <w:jc w:val="center"/>
                              <w:rPr>
                                <w:rFonts w:ascii="Times New Roman" w:hAnsi="Times New Roman" w:cs="Times New Roman"/>
                                <w:sz w:val="24"/>
                              </w:rPr>
                            </w:pPr>
                            <w:r>
                              <w:rPr>
                                <w:rFonts w:ascii="Times New Roman" w:hAnsi="Times New Roman" w:cs="Times New Roman"/>
                                <w:sz w:val="24"/>
                              </w:rPr>
                              <w:t xml:space="preserve">Kebijakan Pemerintah </w:t>
                            </w: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028" style="position:absolute;left:0;text-align:left;margin-left:138.25pt;margin-top:16.15pt;width:192pt;height:2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" fillcolor="white [3201]" strokecolor="black [3200]" strokeweight="2pt">
                <v:textbox>
                  <w:txbxContent>
                    <w:p w:rsidR="00DC5B33" w:rsidRPr="00F97C2B" w:rsidRDefault="00DC5B33" w:rsidP="00CF1080">
                      <w:pPr>
                        <w:spacing w:after="0"/>
                        <w:jc w:val="center"/>
                        <w:rPr>
                          <w:rFonts w:ascii="Times New Roman" w:hAnsi="Times New Roman" w:cs="Times New Roman"/>
                          <w:sz w:val="24"/>
                        </w:rPr>
                      </w:pPr>
                      <w:r>
                        <w:rPr>
                          <w:rFonts w:ascii="Times New Roman" w:hAnsi="Times New Roman" w:cs="Times New Roman"/>
                          <w:sz w:val="24"/>
                        </w:rPr>
                        <w:t xml:space="preserve">Kebijakan Pemerintah </w:t>
                      </w:r>
                    </w:p>
                    <w:p w:rsidR="00DC5B33" w:rsidRDefault="00DC5B33" w:rsidP="00CF1080">
                      <w:pPr>
                        <w:jc w:val="center"/>
                      </w:pPr>
                    </w:p>
                  </w:txbxContent>
                </v:textbox>
              </v:rec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13536" behindDoc="0" locked="0" layoutInCell="1" allowOverlap="1" wp14:anchorId="1005536A" wp14:editId="375DCA9F">
                <wp:simplePos x="0" y="0"/>
                <wp:positionH relativeFrom="column">
                  <wp:posOffset>525780</wp:posOffset>
                </wp:positionH>
                <wp:positionV relativeFrom="paragraph">
                  <wp:posOffset>222885</wp:posOffset>
                </wp:positionV>
                <wp:extent cx="769620" cy="297180"/>
                <wp:effectExtent l="0" t="0" r="11430" b="26670"/>
                <wp:wrapNone/>
                <wp:docPr id="79" name="Rectangle 79"/>
                <wp:cNvGraphicFramePr/>
                <a:graphic xmlns:a="http://schemas.openxmlformats.org/drawingml/2006/main">
                  <a:graphicData uri="http://schemas.microsoft.com/office/word/2010/wordprocessingShape">
                    <wps:wsp>
                      <wps:cNvSpPr/>
                      <wps:spPr>
                        <a:xfrm>
                          <a:off x="0" y="0"/>
                          <a:ext cx="769620" cy="29718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rPr>
                                <w:rFonts w:ascii="Times New Roman" w:hAnsi="Times New Roman" w:cs="Times New Roman"/>
                                <w:sz w:val="24"/>
                              </w:rPr>
                            </w:pPr>
                            <w:r>
                              <w:rPr>
                                <w:rFonts w:ascii="Times New Roman" w:hAnsi="Times New Roman" w:cs="Times New Roman"/>
                                <w:sz w:val="24"/>
                              </w:rPr>
                              <w:t>RTRW</w:t>
                            </w: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9" style="position:absolute;left:0;text-align:left;margin-left:41.4pt;margin-top:17.55pt;width:60.6pt;height:23.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" fillcolor="white [3201]" strokecolor="black [3200]" strokeweight="2pt">
                <v:textbox>
                  <w:txbxContent>
                    <w:p w:rsidR="00DC5B33" w:rsidRDefault="00DC5B33" w:rsidP="00CF1080">
                      <w:pPr>
                        <w:spacing w:after="0"/>
                        <w:rPr>
                          <w:rFonts w:ascii="Times New Roman" w:hAnsi="Times New Roman" w:cs="Times New Roman"/>
                          <w:sz w:val="24"/>
                        </w:rPr>
                      </w:pPr>
                      <w:r>
                        <w:rPr>
                          <w:rFonts w:ascii="Times New Roman" w:hAnsi="Times New Roman" w:cs="Times New Roman"/>
                          <w:sz w:val="24"/>
                        </w:rPr>
                        <w:t>RTRW</w:t>
                      </w: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r w:rsidRPr="00D676CC">
        <w:rPr>
          <w:rFonts w:ascii="Times New Roman" w:hAnsi="Times New Roman" w:cs="Times New Roman"/>
          <w:b/>
          <w:sz w:val="24"/>
          <w:szCs w:val="28"/>
        </w:rPr>
        <w:t>Kerangka Berfikir</w: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15584" behindDoc="0" locked="0" layoutInCell="1" allowOverlap="1" wp14:anchorId="243309AF" wp14:editId="550742D5">
                <wp:simplePos x="0" y="0"/>
                <wp:positionH relativeFrom="column">
                  <wp:posOffset>1308191</wp:posOffset>
                </wp:positionH>
                <wp:positionV relativeFrom="paragraph">
                  <wp:posOffset>126365</wp:posOffset>
                </wp:positionV>
                <wp:extent cx="402771" cy="0"/>
                <wp:effectExtent l="0" t="76200" r="16510" b="114300"/>
                <wp:wrapNone/>
                <wp:docPr id="81" name="Straight Arrow Connector 81"/>
                <wp:cNvGraphicFramePr/>
                <a:graphic xmlns:a="http://schemas.openxmlformats.org/drawingml/2006/main">
                  <a:graphicData uri="http://schemas.microsoft.com/office/word/2010/wordprocessingShape">
                    <wps:wsp>
                      <wps:cNvCnPr/>
                      <wps:spPr>
                        <a:xfrm>
                          <a:off x="0" y="0"/>
                          <a:ext cx="40277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1" o:spid="_x0000_s1026" type="#_x0000_t32" style="position:absolute;margin-left:103pt;margin-top:9.95pt;width:31.7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14560" behindDoc="0" locked="0" layoutInCell="1" allowOverlap="1" wp14:anchorId="129BD16E" wp14:editId="7EBE1996">
                <wp:simplePos x="0" y="0"/>
                <wp:positionH relativeFrom="column">
                  <wp:posOffset>2908754</wp:posOffset>
                </wp:positionH>
                <wp:positionV relativeFrom="paragraph">
                  <wp:posOffset>6259</wp:posOffset>
                </wp:positionV>
                <wp:extent cx="21771" cy="220436"/>
                <wp:effectExtent l="76200" t="0" r="54610" b="65405"/>
                <wp:wrapNone/>
                <wp:docPr id="80" name="Straight Arrow Connector 80"/>
                <wp:cNvGraphicFramePr/>
                <a:graphic xmlns:a="http://schemas.openxmlformats.org/drawingml/2006/main">
                  <a:graphicData uri="http://schemas.microsoft.com/office/word/2010/wordprocessingShape">
                    <wps:wsp>
                      <wps:cNvCnPr/>
                      <wps:spPr>
                        <a:xfrm>
                          <a:off x="0" y="0"/>
                          <a:ext cx="21771" cy="22043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0" o:spid="_x0000_s1026" type="#_x0000_t32" style="position:absolute;margin-left:229.05pt;margin-top:.5pt;width:1.7pt;height:17.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77696" behindDoc="0" locked="0" layoutInCell="1" allowOverlap="1" wp14:anchorId="5DE88B46" wp14:editId="3D33D8F7">
                <wp:simplePos x="0" y="0"/>
                <wp:positionH relativeFrom="column">
                  <wp:posOffset>1744980</wp:posOffset>
                </wp:positionH>
                <wp:positionV relativeFrom="paragraph">
                  <wp:posOffset>226786</wp:posOffset>
                </wp:positionV>
                <wp:extent cx="2438400" cy="327660"/>
                <wp:effectExtent l="0" t="0" r="19050" b="15240"/>
                <wp:wrapNone/>
                <wp:docPr id="18" name="Rectangle 18"/>
                <wp:cNvGraphicFramePr/>
                <a:graphic xmlns:a="http://schemas.openxmlformats.org/drawingml/2006/main">
                  <a:graphicData uri="http://schemas.microsoft.com/office/word/2010/wordprocessingShape">
                    <wps:wsp>
                      <wps:cNvSpPr/>
                      <wps:spPr>
                        <a:xfrm>
                          <a:off x="0" y="0"/>
                          <a:ext cx="2438400" cy="3276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Pr="00F97C2B" w:rsidRDefault="00DC5B33" w:rsidP="00CF1080">
                            <w:pPr>
                              <w:spacing w:after="0"/>
                              <w:jc w:val="center"/>
                              <w:rPr>
                                <w:rFonts w:ascii="Times New Roman" w:hAnsi="Times New Roman" w:cs="Times New Roman"/>
                                <w:sz w:val="24"/>
                              </w:rPr>
                            </w:pPr>
                            <w:r>
                              <w:rPr>
                                <w:rFonts w:ascii="Times New Roman" w:hAnsi="Times New Roman" w:cs="Times New Roman"/>
                                <w:sz w:val="24"/>
                              </w:rPr>
                              <w:t>Kawasan Wisata Danau Ayam</w:t>
                            </w:r>
                            <w:r w:rsidRPr="00F97C2B">
                              <w:rPr>
                                <w:rFonts w:ascii="Times New Roman" w:hAnsi="Times New Roman" w:cs="Times New Roman"/>
                                <w:sz w:val="24"/>
                              </w:rPr>
                              <w:t>aru</w:t>
                            </w: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0" style="position:absolute;margin-left:137.4pt;margin-top:17.85pt;width:192pt;height:25.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" fillcolor="white [3201]" strokecolor="black [3200]" strokeweight="2pt">
                <v:textbox>
                  <w:txbxContent>
                    <w:p w:rsidR="00DC5B33" w:rsidRPr="00F97C2B" w:rsidRDefault="00DC5B33" w:rsidP="00CF1080">
                      <w:pPr>
                        <w:spacing w:after="0"/>
                        <w:jc w:val="center"/>
                        <w:rPr>
                          <w:rFonts w:ascii="Times New Roman" w:hAnsi="Times New Roman" w:cs="Times New Roman"/>
                          <w:sz w:val="24"/>
                        </w:rPr>
                      </w:pPr>
                      <w:r>
                        <w:rPr>
                          <w:rFonts w:ascii="Times New Roman" w:hAnsi="Times New Roman" w:cs="Times New Roman"/>
                          <w:sz w:val="24"/>
                        </w:rPr>
                        <w:t>Kawasan Wisata Danau Ayam</w:t>
                      </w:r>
                      <w:r w:rsidRPr="00F97C2B">
                        <w:rPr>
                          <w:rFonts w:ascii="Times New Roman" w:hAnsi="Times New Roman" w:cs="Times New Roman"/>
                          <w:sz w:val="24"/>
                        </w:rPr>
                        <w:t>aru</w:t>
                      </w: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78720" behindDoc="0" locked="0" layoutInCell="1" allowOverlap="1" wp14:anchorId="09176216" wp14:editId="611A9E1D">
                <wp:simplePos x="0" y="0"/>
                <wp:positionH relativeFrom="column">
                  <wp:posOffset>2950754</wp:posOffset>
                </wp:positionH>
                <wp:positionV relativeFrom="paragraph">
                  <wp:posOffset>43180</wp:posOffset>
                </wp:positionV>
                <wp:extent cx="0" cy="156210"/>
                <wp:effectExtent l="95250" t="0" r="57150" b="53340"/>
                <wp:wrapNone/>
                <wp:docPr id="19" name="Straight Arrow Connector 19"/>
                <wp:cNvGraphicFramePr/>
                <a:graphic xmlns:a="http://schemas.openxmlformats.org/drawingml/2006/main">
                  <a:graphicData uri="http://schemas.microsoft.com/office/word/2010/wordprocessingShape">
                    <wps:wsp>
                      <wps:cNvCnPr/>
                      <wps:spPr>
                        <a:xfrm>
                          <a:off x="0" y="0"/>
                          <a:ext cx="0" cy="15621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9" o:spid="_x0000_s1026" type="#_x0000_t32" style="position:absolute;margin-left:232.35pt;margin-top:3.4pt;width:0;height:12.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79744" behindDoc="0" locked="0" layoutInCell="1" allowOverlap="1" wp14:anchorId="55309A3F" wp14:editId="449A4950">
                <wp:simplePos x="0" y="0"/>
                <wp:positionH relativeFrom="column">
                  <wp:posOffset>1744980</wp:posOffset>
                </wp:positionH>
                <wp:positionV relativeFrom="paragraph">
                  <wp:posOffset>252821</wp:posOffset>
                </wp:positionV>
                <wp:extent cx="243840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24384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0"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7.4pt,19.9pt" to="329.4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" strokecolor="black [3213]" strokeweight="1.5p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81792" behindDoc="0" locked="0" layoutInCell="1" allowOverlap="1" wp14:anchorId="6DFB6783" wp14:editId="60BF0A8B">
                <wp:simplePos x="0" y="0"/>
                <wp:positionH relativeFrom="column">
                  <wp:posOffset>4183380</wp:posOffset>
                </wp:positionH>
                <wp:positionV relativeFrom="paragraph">
                  <wp:posOffset>228691</wp:posOffset>
                </wp:positionV>
                <wp:extent cx="0" cy="213360"/>
                <wp:effectExtent l="95250" t="0" r="57150" b="53340"/>
                <wp:wrapNone/>
                <wp:docPr id="38" name="Straight Arrow Connector 38"/>
                <wp:cNvGraphicFramePr/>
                <a:graphic xmlns:a="http://schemas.openxmlformats.org/drawingml/2006/main">
                  <a:graphicData uri="http://schemas.microsoft.com/office/word/2010/wordprocessingShape">
                    <wps:wsp>
                      <wps:cNvCnPr/>
                      <wps:spPr>
                        <a:xfrm>
                          <a:off x="0" y="0"/>
                          <a:ext cx="0" cy="2133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8" o:spid="_x0000_s1026" type="#_x0000_t32" style="position:absolute;margin-left:329.4pt;margin-top:18pt;width:0;height:16.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80768" behindDoc="0" locked="0" layoutInCell="1" allowOverlap="1" wp14:anchorId="1C045D60" wp14:editId="6E7EEE69">
                <wp:simplePos x="0" y="0"/>
                <wp:positionH relativeFrom="column">
                  <wp:posOffset>1737360</wp:posOffset>
                </wp:positionH>
                <wp:positionV relativeFrom="paragraph">
                  <wp:posOffset>231866</wp:posOffset>
                </wp:positionV>
                <wp:extent cx="0" cy="213360"/>
                <wp:effectExtent l="95250" t="0" r="57150" b="53340"/>
                <wp:wrapNone/>
                <wp:docPr id="25" name="Straight Arrow Connector 25"/>
                <wp:cNvGraphicFramePr/>
                <a:graphic xmlns:a="http://schemas.openxmlformats.org/drawingml/2006/main">
                  <a:graphicData uri="http://schemas.microsoft.com/office/word/2010/wordprocessingShape">
                    <wps:wsp>
                      <wps:cNvCnPr/>
                      <wps:spPr>
                        <a:xfrm>
                          <a:off x="0" y="0"/>
                          <a:ext cx="0" cy="2133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5" o:spid="_x0000_s1026" type="#_x0000_t32" style="position:absolute;margin-left:136.8pt;margin-top:18.25pt;width:0;height:16.8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2816" behindDoc="0" locked="0" layoutInCell="1" allowOverlap="1" wp14:anchorId="168D1760" wp14:editId="3DC680A3">
                <wp:simplePos x="0" y="0"/>
                <wp:positionH relativeFrom="column">
                  <wp:posOffset>1363980</wp:posOffset>
                </wp:positionH>
                <wp:positionV relativeFrom="paragraph">
                  <wp:posOffset>215356</wp:posOffset>
                </wp:positionV>
                <wp:extent cx="769620" cy="297180"/>
                <wp:effectExtent l="0" t="0" r="11430" b="26670"/>
                <wp:wrapNone/>
                <wp:docPr id="39" name="Rectangle 39"/>
                <wp:cNvGraphicFramePr/>
                <a:graphic xmlns:a="http://schemas.openxmlformats.org/drawingml/2006/main">
                  <a:graphicData uri="http://schemas.microsoft.com/office/word/2010/wordprocessingShape">
                    <wps:wsp>
                      <wps:cNvSpPr/>
                      <wps:spPr>
                        <a:xfrm>
                          <a:off x="0" y="0"/>
                          <a:ext cx="769620" cy="29718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ISU</w:t>
                            </w: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1" style="position:absolute;margin-left:107.4pt;margin-top:16.95pt;width:60.6pt;height:2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" fillcolor="white [3201]" strokecolor="black [3200]" strokeweight="2pt">
                <v:textbo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ISU</w:t>
                      </w: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83840" behindDoc="0" locked="0" layoutInCell="1" allowOverlap="1" wp14:anchorId="0341C0FD" wp14:editId="0C95603D">
                <wp:simplePos x="0" y="0"/>
                <wp:positionH relativeFrom="column">
                  <wp:posOffset>3726180</wp:posOffset>
                </wp:positionH>
                <wp:positionV relativeFrom="paragraph">
                  <wp:posOffset>182971</wp:posOffset>
                </wp:positionV>
                <wp:extent cx="922020" cy="297180"/>
                <wp:effectExtent l="0" t="0" r="11430" b="26670"/>
                <wp:wrapNone/>
                <wp:docPr id="41" name="Rectangle 41"/>
                <wp:cNvGraphicFramePr/>
                <a:graphic xmlns:a="http://schemas.openxmlformats.org/drawingml/2006/main">
                  <a:graphicData uri="http://schemas.microsoft.com/office/word/2010/wordprocessingShape">
                    <wps:wsp>
                      <wps:cNvSpPr/>
                      <wps:spPr>
                        <a:xfrm>
                          <a:off x="0" y="0"/>
                          <a:ext cx="922020" cy="29718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POTENSI</w:t>
                            </w: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32" style="position:absolute;margin-left:293.4pt;margin-top:14.4pt;width:72.6pt;height:2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" fillcolor="white [3201]" strokecolor="black [3200]" strokeweight="2pt">
                <v:textbo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POTENSI</w:t>
                      </w: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5888" behindDoc="0" locked="0" layoutInCell="1" allowOverlap="1" wp14:anchorId="5999ABB9" wp14:editId="775DC571">
                <wp:simplePos x="0" y="0"/>
                <wp:positionH relativeFrom="column">
                  <wp:posOffset>4192905</wp:posOffset>
                </wp:positionH>
                <wp:positionV relativeFrom="paragraph">
                  <wp:posOffset>236311</wp:posOffset>
                </wp:positionV>
                <wp:extent cx="0" cy="194310"/>
                <wp:effectExtent l="0" t="0" r="19050" b="15240"/>
                <wp:wrapNone/>
                <wp:docPr id="43" name="Straight Connector 43"/>
                <wp:cNvGraphicFramePr/>
                <a:graphic xmlns:a="http://schemas.openxmlformats.org/drawingml/2006/main">
                  <a:graphicData uri="http://schemas.microsoft.com/office/word/2010/wordprocessingShape">
                    <wps:wsp>
                      <wps:cNvCnPr/>
                      <wps:spPr>
                        <a:xfrm>
                          <a:off x="0" y="0"/>
                          <a:ext cx="0" cy="1943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3" o:spid="_x0000_s1026" style="position:absolute;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0.15pt,18.6pt" to="330.1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" strokecolor="black [3213]" strokeweight="1.5p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84864" behindDoc="0" locked="0" layoutInCell="1" allowOverlap="1" wp14:anchorId="636C6A86" wp14:editId="513F74DD">
                <wp:simplePos x="0" y="0"/>
                <wp:positionH relativeFrom="column">
                  <wp:posOffset>1732915</wp:posOffset>
                </wp:positionH>
                <wp:positionV relativeFrom="paragraph">
                  <wp:posOffset>236311</wp:posOffset>
                </wp:positionV>
                <wp:extent cx="0" cy="194310"/>
                <wp:effectExtent l="0" t="0" r="19050" b="15240"/>
                <wp:wrapNone/>
                <wp:docPr id="42" name="Straight Connector 42"/>
                <wp:cNvGraphicFramePr/>
                <a:graphic xmlns:a="http://schemas.openxmlformats.org/drawingml/2006/main">
                  <a:graphicData uri="http://schemas.microsoft.com/office/word/2010/wordprocessingShape">
                    <wps:wsp>
                      <wps:cNvCnPr/>
                      <wps:spPr>
                        <a:xfrm>
                          <a:off x="0" y="0"/>
                          <a:ext cx="0" cy="1943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2"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45pt,18.6pt" to="136.4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" strokecolor="black [3213]" strokeweight="1.5p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6912" behindDoc="0" locked="0" layoutInCell="1" allowOverlap="1" wp14:anchorId="0A73287E" wp14:editId="7EE513F4">
                <wp:simplePos x="0" y="0"/>
                <wp:positionH relativeFrom="column">
                  <wp:posOffset>1737360</wp:posOffset>
                </wp:positionH>
                <wp:positionV relativeFrom="paragraph">
                  <wp:posOffset>182336</wp:posOffset>
                </wp:positionV>
                <wp:extent cx="2453640" cy="0"/>
                <wp:effectExtent l="0" t="0" r="22860" b="19050"/>
                <wp:wrapNone/>
                <wp:docPr id="44" name="Straight Connector 44"/>
                <wp:cNvGraphicFramePr/>
                <a:graphic xmlns:a="http://schemas.openxmlformats.org/drawingml/2006/main">
                  <a:graphicData uri="http://schemas.microsoft.com/office/word/2010/wordprocessingShape">
                    <wps:wsp>
                      <wps:cNvCnPr/>
                      <wps:spPr>
                        <a:xfrm>
                          <a:off x="0" y="0"/>
                          <a:ext cx="245364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4"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6.8pt,14.35pt" to="330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" strokecolor="black [3213]" strokeweight="1.5p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91008" behindDoc="0" locked="0" layoutInCell="1" allowOverlap="1" wp14:anchorId="353B81F6" wp14:editId="46F579AE">
                <wp:simplePos x="0" y="0"/>
                <wp:positionH relativeFrom="column">
                  <wp:posOffset>2865120</wp:posOffset>
                </wp:positionH>
                <wp:positionV relativeFrom="paragraph">
                  <wp:posOffset>191226</wp:posOffset>
                </wp:positionV>
                <wp:extent cx="0" cy="165100"/>
                <wp:effectExtent l="95250" t="0" r="57150" b="63500"/>
                <wp:wrapNone/>
                <wp:docPr id="49" name="Straight Arrow Connector 49"/>
                <wp:cNvGraphicFramePr/>
                <a:graphic xmlns:a="http://schemas.openxmlformats.org/drawingml/2006/main">
                  <a:graphicData uri="http://schemas.microsoft.com/office/word/2010/wordprocessingShape">
                    <wps:wsp>
                      <wps:cNvCnPr/>
                      <wps:spPr>
                        <a:xfrm>
                          <a:off x="0" y="0"/>
                          <a:ext cx="0" cy="1651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49" o:spid="_x0000_s1026" type="#_x0000_t32" style="position:absolute;margin-left:225.6pt;margin-top:15.05pt;width:0;height:13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7936" behindDoc="0" locked="0" layoutInCell="1" allowOverlap="1" wp14:anchorId="5249F4B5" wp14:editId="7A3D9E30">
                <wp:simplePos x="0" y="0"/>
                <wp:positionH relativeFrom="column">
                  <wp:posOffset>1706880</wp:posOffset>
                </wp:positionH>
                <wp:positionV relativeFrom="paragraph">
                  <wp:posOffset>118201</wp:posOffset>
                </wp:positionV>
                <wp:extent cx="2484120" cy="335280"/>
                <wp:effectExtent l="0" t="0" r="11430" b="26670"/>
                <wp:wrapNone/>
                <wp:docPr id="46" name="Rectangle 46"/>
                <wp:cNvGraphicFramePr/>
                <a:graphic xmlns:a="http://schemas.openxmlformats.org/drawingml/2006/main">
                  <a:graphicData uri="http://schemas.microsoft.com/office/word/2010/wordprocessingShape">
                    <wps:wsp>
                      <wps:cNvSpPr/>
                      <wps:spPr>
                        <a:xfrm>
                          <a:off x="0" y="0"/>
                          <a:ext cx="2484120" cy="33528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SOLUSI</w:t>
                            </w:r>
                          </w:p>
                          <w:p w:rsidR="00DC5B33" w:rsidRPr="00F97C2B" w:rsidRDefault="00DC5B33" w:rsidP="00CF1080">
                            <w:pPr>
                              <w:spacing w:after="0"/>
                              <w:jc w:val="center"/>
                              <w:rPr>
                                <w:rFonts w:ascii="Times New Roman" w:hAnsi="Times New Roman" w:cs="Times New Roman"/>
                                <w:sz w:val="24"/>
                              </w:rPr>
                            </w:pPr>
                          </w:p>
                          <w:p w:rsidR="00DC5B33" w:rsidRDefault="00DC5B33" w:rsidP="00CF1080">
                            <w:pPr>
                              <w:spacing w:after="0"/>
                              <w:jc w:val="center"/>
                              <w:rPr>
                                <w:rFonts w:ascii="Times New Roman" w:hAnsi="Times New Roman" w:cs="Times New Roman"/>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jc w:val="center"/>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33" style="position:absolute;margin-left:134.4pt;margin-top:9.3pt;width:195.6pt;height:26.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" fillcolor="white [3201]" strokecolor="black [3200]" strokeweight="2pt">
                <v:textbo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SOLUSI</w:t>
                      </w:r>
                    </w:p>
                    <w:p w:rsidR="00DC5B33" w:rsidRPr="00F97C2B" w:rsidRDefault="00DC5B33" w:rsidP="00CF1080">
                      <w:pPr>
                        <w:spacing w:after="0"/>
                        <w:jc w:val="center"/>
                        <w:rPr>
                          <w:rFonts w:ascii="Times New Roman" w:hAnsi="Times New Roman" w:cs="Times New Roman"/>
                          <w:sz w:val="24"/>
                        </w:rPr>
                      </w:pPr>
                    </w:p>
                    <w:p w:rsidR="00DC5B33" w:rsidRDefault="00DC5B33" w:rsidP="00CF1080">
                      <w:pPr>
                        <w:spacing w:after="0"/>
                        <w:jc w:val="center"/>
                        <w:rPr>
                          <w:rFonts w:ascii="Times New Roman" w:hAnsi="Times New Roman" w:cs="Times New Roman"/>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jc w:val="center"/>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8960" behindDoc="0" locked="0" layoutInCell="1" allowOverlap="1" wp14:anchorId="28EAA0DC" wp14:editId="4C29D058">
                <wp:simplePos x="0" y="0"/>
                <wp:positionH relativeFrom="column">
                  <wp:posOffset>2876096</wp:posOffset>
                </wp:positionH>
                <wp:positionV relativeFrom="paragraph">
                  <wp:posOffset>200569</wp:posOffset>
                </wp:positionV>
                <wp:extent cx="10886" cy="175260"/>
                <wp:effectExtent l="76200" t="0" r="65405" b="53340"/>
                <wp:wrapNone/>
                <wp:docPr id="47" name="Straight Arrow Connector 47"/>
                <wp:cNvGraphicFramePr/>
                <a:graphic xmlns:a="http://schemas.openxmlformats.org/drawingml/2006/main">
                  <a:graphicData uri="http://schemas.microsoft.com/office/word/2010/wordprocessingShape">
                    <wps:wsp>
                      <wps:cNvCnPr/>
                      <wps:spPr>
                        <a:xfrm flipH="1">
                          <a:off x="0" y="0"/>
                          <a:ext cx="10886" cy="1752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7" o:spid="_x0000_s1026" type="#_x0000_t32" style="position:absolute;margin-left:226.45pt;margin-top:15.8pt;width:.85pt;height:13.8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89984" behindDoc="0" locked="0" layoutInCell="1" allowOverlap="1" wp14:anchorId="7B2A9130" wp14:editId="2B10DABF">
                <wp:simplePos x="0" y="0"/>
                <wp:positionH relativeFrom="column">
                  <wp:posOffset>1653540</wp:posOffset>
                </wp:positionH>
                <wp:positionV relativeFrom="paragraph">
                  <wp:posOffset>122011</wp:posOffset>
                </wp:positionV>
                <wp:extent cx="2659380" cy="335280"/>
                <wp:effectExtent l="0" t="0" r="26670" b="26670"/>
                <wp:wrapNone/>
                <wp:docPr id="48" name="Rectangle 48"/>
                <wp:cNvGraphicFramePr/>
                <a:graphic xmlns:a="http://schemas.openxmlformats.org/drawingml/2006/main">
                  <a:graphicData uri="http://schemas.microsoft.com/office/word/2010/wordprocessingShape">
                    <wps:wsp>
                      <wps:cNvSpPr/>
                      <wps:spPr>
                        <a:xfrm>
                          <a:off x="0" y="0"/>
                          <a:ext cx="2659380" cy="33528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ASPEK PENGEMBANGAN</w:t>
                            </w: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jc w:val="center"/>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34" style="position:absolute;margin-left:130.2pt;margin-top:9.6pt;width:209.4pt;height:26.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" fillcolor="white [3201]" strokecolor="black [3200]" strokeweight="2pt">
                <v:textbox>
                  <w:txbxContent>
                    <w:p w:rsidR="00DC5B33" w:rsidRDefault="00DC5B33" w:rsidP="00CF1080">
                      <w:pPr>
                        <w:spacing w:after="0"/>
                        <w:jc w:val="center"/>
                        <w:rPr>
                          <w:rFonts w:ascii="Times New Roman" w:hAnsi="Times New Roman" w:cs="Times New Roman"/>
                          <w:sz w:val="24"/>
                        </w:rPr>
                      </w:pPr>
                      <w:r>
                        <w:rPr>
                          <w:rFonts w:ascii="Times New Roman" w:hAnsi="Times New Roman" w:cs="Times New Roman"/>
                          <w:sz w:val="24"/>
                        </w:rPr>
                        <w:t>ASPEK PENGEMBANGAN</w:t>
                      </w: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jc w:val="center"/>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99200" behindDoc="0" locked="0" layoutInCell="1" allowOverlap="1" wp14:anchorId="40A4920D" wp14:editId="0483CD33">
                <wp:simplePos x="0" y="0"/>
                <wp:positionH relativeFrom="column">
                  <wp:posOffset>2865211</wp:posOffset>
                </wp:positionH>
                <wp:positionV relativeFrom="paragraph">
                  <wp:posOffset>197304</wp:posOffset>
                </wp:positionV>
                <wp:extent cx="0" cy="197031"/>
                <wp:effectExtent l="95250" t="0" r="76200" b="50800"/>
                <wp:wrapNone/>
                <wp:docPr id="21" name="Straight Arrow Connector 21"/>
                <wp:cNvGraphicFramePr/>
                <a:graphic xmlns:a="http://schemas.openxmlformats.org/drawingml/2006/main">
                  <a:graphicData uri="http://schemas.microsoft.com/office/word/2010/wordprocessingShape">
                    <wps:wsp>
                      <wps:cNvCnPr/>
                      <wps:spPr>
                        <a:xfrm>
                          <a:off x="0" y="0"/>
                          <a:ext cx="0" cy="197031"/>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1" o:spid="_x0000_s1026" type="#_x0000_t32" style="position:absolute;margin-left:225.6pt;margin-top:15.55pt;width:0;height:15.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92032" behindDoc="0" locked="0" layoutInCell="1" allowOverlap="1" wp14:anchorId="4F63D426" wp14:editId="43CE9F9B">
                <wp:simplePos x="0" y="0"/>
                <wp:positionH relativeFrom="column">
                  <wp:posOffset>1653540</wp:posOffset>
                </wp:positionH>
                <wp:positionV relativeFrom="paragraph">
                  <wp:posOffset>139791</wp:posOffset>
                </wp:positionV>
                <wp:extent cx="2659380" cy="0"/>
                <wp:effectExtent l="0" t="0" r="26670" b="19050"/>
                <wp:wrapNone/>
                <wp:docPr id="50" name="Straight Connector 50"/>
                <wp:cNvGraphicFramePr/>
                <a:graphic xmlns:a="http://schemas.openxmlformats.org/drawingml/2006/main">
                  <a:graphicData uri="http://schemas.microsoft.com/office/word/2010/wordprocessingShape">
                    <wps:wsp>
                      <wps:cNvCnPr/>
                      <wps:spPr>
                        <a:xfrm>
                          <a:off x="0" y="0"/>
                          <a:ext cx="26593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50" o:spid="_x0000_s102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2pt,11pt" to="339.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" strokecolor="black [3213]" strokeweight="1.5p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1248" behindDoc="0" locked="0" layoutInCell="1" allowOverlap="1" wp14:anchorId="68CDC311" wp14:editId="38C14123">
                <wp:simplePos x="0" y="0"/>
                <wp:positionH relativeFrom="column">
                  <wp:posOffset>4312920</wp:posOffset>
                </wp:positionH>
                <wp:positionV relativeFrom="paragraph">
                  <wp:posOffset>162560</wp:posOffset>
                </wp:positionV>
                <wp:extent cx="0" cy="153035"/>
                <wp:effectExtent l="95250" t="0" r="57150" b="56515"/>
                <wp:wrapNone/>
                <wp:docPr id="22" name="Straight Arrow Connector 22"/>
                <wp:cNvGraphicFramePr/>
                <a:graphic xmlns:a="http://schemas.openxmlformats.org/drawingml/2006/main">
                  <a:graphicData uri="http://schemas.microsoft.com/office/word/2010/wordprocessingShape">
                    <wps:wsp>
                      <wps:cNvCnPr/>
                      <wps:spPr>
                        <a:xfrm>
                          <a:off x="0" y="0"/>
                          <a:ext cx="0" cy="15303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2" o:spid="_x0000_s1026" type="#_x0000_t32" style="position:absolute;margin-left:339.6pt;margin-top:12.8pt;width:0;height:12.0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0224" behindDoc="0" locked="0" layoutInCell="1" allowOverlap="1" wp14:anchorId="68ECAD03" wp14:editId="5AB62900">
                <wp:simplePos x="0" y="0"/>
                <wp:positionH relativeFrom="column">
                  <wp:posOffset>1645920</wp:posOffset>
                </wp:positionH>
                <wp:positionV relativeFrom="paragraph">
                  <wp:posOffset>162560</wp:posOffset>
                </wp:positionV>
                <wp:extent cx="0" cy="153035"/>
                <wp:effectExtent l="95250" t="0" r="57150" b="56515"/>
                <wp:wrapNone/>
                <wp:docPr id="17" name="Straight Arrow Connector 17"/>
                <wp:cNvGraphicFramePr/>
                <a:graphic xmlns:a="http://schemas.openxmlformats.org/drawingml/2006/main">
                  <a:graphicData uri="http://schemas.microsoft.com/office/word/2010/wordprocessingShape">
                    <wps:wsp>
                      <wps:cNvCnPr/>
                      <wps:spPr>
                        <a:xfrm>
                          <a:off x="0" y="0"/>
                          <a:ext cx="0" cy="15303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7" o:spid="_x0000_s1026" type="#_x0000_t32" style="position:absolute;margin-left:129.6pt;margin-top:12.8pt;width:0;height:12.0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02272" behindDoc="0" locked="0" layoutInCell="1" allowOverlap="1" wp14:anchorId="194FC7D5" wp14:editId="24B20043">
                <wp:simplePos x="0" y="0"/>
                <wp:positionH relativeFrom="column">
                  <wp:posOffset>2910840</wp:posOffset>
                </wp:positionH>
                <wp:positionV relativeFrom="paragraph">
                  <wp:posOffset>52705</wp:posOffset>
                </wp:positionV>
                <wp:extent cx="2804160" cy="327660"/>
                <wp:effectExtent l="0" t="0" r="15240" b="15240"/>
                <wp:wrapNone/>
                <wp:docPr id="23" name="Rectangle 23"/>
                <wp:cNvGraphicFramePr/>
                <a:graphic xmlns:a="http://schemas.openxmlformats.org/drawingml/2006/main">
                  <a:graphicData uri="http://schemas.microsoft.com/office/word/2010/wordprocessingShape">
                    <wps:wsp>
                      <wps:cNvSpPr/>
                      <wps:spPr>
                        <a:xfrm>
                          <a:off x="0" y="0"/>
                          <a:ext cx="2804160" cy="3276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MASYARAKAT</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5" style="position:absolute;margin-left:229.2pt;margin-top:4.15pt;width:220.8pt;height:25.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MASYARAKAT</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93056" behindDoc="0" locked="0" layoutInCell="1" allowOverlap="1" wp14:anchorId="5BC0C190" wp14:editId="0CCE8623">
                <wp:simplePos x="0" y="0"/>
                <wp:positionH relativeFrom="column">
                  <wp:posOffset>15240</wp:posOffset>
                </wp:positionH>
                <wp:positionV relativeFrom="paragraph">
                  <wp:posOffset>52705</wp:posOffset>
                </wp:positionV>
                <wp:extent cx="2857500" cy="327660"/>
                <wp:effectExtent l="0" t="0" r="19050" b="15240"/>
                <wp:wrapNone/>
                <wp:docPr id="53" name="Rectangle 53"/>
                <wp:cNvGraphicFramePr/>
                <a:graphic xmlns:a="http://schemas.openxmlformats.org/drawingml/2006/main">
                  <a:graphicData uri="http://schemas.microsoft.com/office/word/2010/wordprocessingShape">
                    <wps:wsp>
                      <wps:cNvSpPr/>
                      <wps:spPr>
                        <a:xfrm>
                          <a:off x="0" y="0"/>
                          <a:ext cx="2857500" cy="3276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OBJEK DAN DAYA TARIK WISATA</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36" style="position:absolute;margin-left:1.2pt;margin-top:4.15pt;width:225pt;height:25.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OBJEK DAN DAYA TARIK WISATA</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03296" behindDoc="0" locked="0" layoutInCell="1" allowOverlap="1" wp14:anchorId="69FC9181" wp14:editId="1966E2D3">
                <wp:simplePos x="0" y="0"/>
                <wp:positionH relativeFrom="column">
                  <wp:posOffset>2880360</wp:posOffset>
                </wp:positionH>
                <wp:positionV relativeFrom="paragraph">
                  <wp:posOffset>117475</wp:posOffset>
                </wp:positionV>
                <wp:extent cx="0" cy="251460"/>
                <wp:effectExtent l="95250" t="0" r="57150" b="53340"/>
                <wp:wrapNone/>
                <wp:docPr id="24" name="Straight Arrow Connector 24"/>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4" o:spid="_x0000_s1026" type="#_x0000_t32" style="position:absolute;margin-left:226.8pt;margin-top:9.25pt;width:0;height:19.8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06368" behindDoc="0" locked="0" layoutInCell="1" allowOverlap="1" wp14:anchorId="1B186DC7" wp14:editId="13383CD1">
                <wp:simplePos x="0" y="0"/>
                <wp:positionH relativeFrom="column">
                  <wp:posOffset>4259580</wp:posOffset>
                </wp:positionH>
                <wp:positionV relativeFrom="paragraph">
                  <wp:posOffset>90805</wp:posOffset>
                </wp:positionV>
                <wp:extent cx="0" cy="251460"/>
                <wp:effectExtent l="95250" t="0" r="57150" b="53340"/>
                <wp:wrapNone/>
                <wp:docPr id="26" name="Straight Arrow Connector 26"/>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6" o:spid="_x0000_s1026" type="#_x0000_t32" style="position:absolute;margin-left:335.4pt;margin-top:7.15pt;width:0;height:19.8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5344" behindDoc="0" locked="0" layoutInCell="1" allowOverlap="1" wp14:anchorId="6F81E960" wp14:editId="65E304B4">
                <wp:simplePos x="0" y="0"/>
                <wp:positionH relativeFrom="column">
                  <wp:posOffset>1600200</wp:posOffset>
                </wp:positionH>
                <wp:positionV relativeFrom="paragraph">
                  <wp:posOffset>90805</wp:posOffset>
                </wp:positionV>
                <wp:extent cx="0" cy="251460"/>
                <wp:effectExtent l="95250" t="0" r="57150" b="53340"/>
                <wp:wrapNone/>
                <wp:docPr id="27" name="Straight Arrow Connector 27"/>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margin-left:126pt;margin-top:7.15pt;width:0;height:19.8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4320" behindDoc="0" locked="0" layoutInCell="1" allowOverlap="1" wp14:anchorId="51385EC2" wp14:editId="7A980B7E">
                <wp:simplePos x="0" y="0"/>
                <wp:positionH relativeFrom="column">
                  <wp:posOffset>1607820</wp:posOffset>
                </wp:positionH>
                <wp:positionV relativeFrom="paragraph">
                  <wp:posOffset>90805</wp:posOffset>
                </wp:positionV>
                <wp:extent cx="2659380" cy="0"/>
                <wp:effectExtent l="0" t="0" r="26670" b="19050"/>
                <wp:wrapNone/>
                <wp:docPr id="28" name="Straight Connector 28"/>
                <wp:cNvGraphicFramePr/>
                <a:graphic xmlns:a="http://schemas.openxmlformats.org/drawingml/2006/main">
                  <a:graphicData uri="http://schemas.microsoft.com/office/word/2010/wordprocessingShape">
                    <wps:wsp>
                      <wps:cNvCnPr/>
                      <wps:spPr>
                        <a:xfrm>
                          <a:off x="0" y="0"/>
                          <a:ext cx="26593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8"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6pt,7.15pt" to="33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" strokecolor="black [3213]" strokeweight="1.5p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95104" behindDoc="0" locked="0" layoutInCell="1" allowOverlap="1" wp14:anchorId="35FDEADE" wp14:editId="6928177E">
                <wp:simplePos x="0" y="0"/>
                <wp:positionH relativeFrom="column">
                  <wp:posOffset>2861854</wp:posOffset>
                </wp:positionH>
                <wp:positionV relativeFrom="paragraph">
                  <wp:posOffset>79375</wp:posOffset>
                </wp:positionV>
                <wp:extent cx="2842260" cy="1242060"/>
                <wp:effectExtent l="0" t="0" r="15240" b="15240"/>
                <wp:wrapNone/>
                <wp:docPr id="60" name="Rectangle 60"/>
                <wp:cNvGraphicFramePr/>
                <a:graphic xmlns:a="http://schemas.openxmlformats.org/drawingml/2006/main">
                  <a:graphicData uri="http://schemas.microsoft.com/office/word/2010/wordprocessingShape">
                    <wps:wsp>
                      <wps:cNvSpPr/>
                      <wps:spPr>
                        <a:xfrm>
                          <a:off x="0" y="0"/>
                          <a:ext cx="2842260" cy="12420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METODE ANALISIS</w:t>
                            </w:r>
                          </w:p>
                          <w:p w:rsidR="00DC5B33" w:rsidRDefault="00DC5B33" w:rsidP="00CF1080">
                            <w:pPr>
                              <w:spacing w:after="0"/>
                              <w:jc w:val="center"/>
                              <w:rPr>
                                <w:rFonts w:ascii="Times New Roman" w:hAnsi="Times New Roman" w:cs="Times New Roman"/>
                                <w:b/>
                                <w:sz w:val="24"/>
                              </w:rPr>
                            </w:pPr>
                          </w:p>
                          <w:p w:rsidR="00DC5B33" w:rsidRPr="00E0369C" w:rsidRDefault="00DC5B33" w:rsidP="00234119">
                            <w:pPr>
                              <w:pStyle w:val="ListParagraph"/>
                              <w:numPr>
                                <w:ilvl w:val="0"/>
                                <w:numId w:val="33"/>
                              </w:numPr>
                              <w:spacing w:after="0"/>
                              <w:rPr>
                                <w:rFonts w:ascii="Times New Roman" w:hAnsi="Times New Roman" w:cs="Times New Roman"/>
                                <w:sz w:val="24"/>
                              </w:rPr>
                            </w:pPr>
                            <w:r>
                              <w:rPr>
                                <w:rFonts w:ascii="Times New Roman" w:hAnsi="Times New Roman" w:cs="Times New Roman"/>
                                <w:sz w:val="24"/>
                              </w:rPr>
                              <w:t>Analisis Deskriptif  Kualitatif</w:t>
                            </w:r>
                          </w:p>
                          <w:p w:rsidR="00DC5B33" w:rsidRPr="00294770" w:rsidRDefault="00DC5B33" w:rsidP="00234119">
                            <w:pPr>
                              <w:pStyle w:val="ListParagraph"/>
                              <w:numPr>
                                <w:ilvl w:val="0"/>
                                <w:numId w:val="33"/>
                              </w:numPr>
                              <w:spacing w:after="0"/>
                              <w:rPr>
                                <w:rFonts w:ascii="Times New Roman" w:hAnsi="Times New Roman" w:cs="Times New Roman"/>
                                <w:b/>
                                <w:sz w:val="24"/>
                              </w:rPr>
                            </w:pPr>
                            <w:r>
                              <w:rPr>
                                <w:rFonts w:ascii="Times New Roman" w:hAnsi="Times New Roman" w:cs="Times New Roman"/>
                                <w:sz w:val="24"/>
                              </w:rPr>
                              <w:t>Analisis SWOT</w:t>
                            </w:r>
                          </w:p>
                          <w:p w:rsidR="00DC5B33" w:rsidRPr="0084407D" w:rsidRDefault="00DC5B33" w:rsidP="00234119">
                            <w:pPr>
                              <w:pStyle w:val="ListParagraph"/>
                              <w:numPr>
                                <w:ilvl w:val="0"/>
                                <w:numId w:val="33"/>
                              </w:numPr>
                              <w:spacing w:after="0"/>
                              <w:rPr>
                                <w:rFonts w:ascii="Times New Roman" w:hAnsi="Times New Roman" w:cs="Times New Roman"/>
                                <w:b/>
                                <w:sz w:val="24"/>
                              </w:rPr>
                            </w:pPr>
                            <w:r>
                              <w:rPr>
                                <w:rFonts w:ascii="Times New Roman" w:hAnsi="Times New Roman" w:cs="Times New Roman"/>
                                <w:sz w:val="24"/>
                              </w:rPr>
                              <w:t>Analisis Skoring</w:t>
                            </w:r>
                          </w:p>
                          <w:p w:rsidR="00DC5B33" w:rsidRDefault="00DC5B33" w:rsidP="00CF1080">
                            <w:pPr>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37" style="position:absolute;margin-left:225.35pt;margin-top:6.25pt;width:223.8pt;height:97.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METODE ANALISIS</w:t>
                      </w:r>
                    </w:p>
                    <w:p w:rsidR="00DC5B33" w:rsidRDefault="00DC5B33" w:rsidP="00CF1080">
                      <w:pPr>
                        <w:spacing w:after="0"/>
                        <w:jc w:val="center"/>
                        <w:rPr>
                          <w:rFonts w:ascii="Times New Roman" w:hAnsi="Times New Roman" w:cs="Times New Roman"/>
                          <w:b/>
                          <w:sz w:val="24"/>
                        </w:rPr>
                      </w:pPr>
                    </w:p>
                    <w:p w:rsidR="00DC5B33" w:rsidRPr="00E0369C" w:rsidRDefault="00DC5B33" w:rsidP="00234119">
                      <w:pPr>
                        <w:pStyle w:val="ListParagraph"/>
                        <w:numPr>
                          <w:ilvl w:val="0"/>
                          <w:numId w:val="33"/>
                        </w:numPr>
                        <w:spacing w:after="0"/>
                        <w:rPr>
                          <w:rFonts w:ascii="Times New Roman" w:hAnsi="Times New Roman" w:cs="Times New Roman"/>
                          <w:sz w:val="24"/>
                        </w:rPr>
                      </w:pPr>
                      <w:r>
                        <w:rPr>
                          <w:rFonts w:ascii="Times New Roman" w:hAnsi="Times New Roman" w:cs="Times New Roman"/>
                          <w:sz w:val="24"/>
                        </w:rPr>
                        <w:t>Analisis Deskriptif  Kualitatif</w:t>
                      </w:r>
                    </w:p>
                    <w:p w:rsidR="00DC5B33" w:rsidRPr="00294770" w:rsidRDefault="00DC5B33" w:rsidP="00234119">
                      <w:pPr>
                        <w:pStyle w:val="ListParagraph"/>
                        <w:numPr>
                          <w:ilvl w:val="0"/>
                          <w:numId w:val="33"/>
                        </w:numPr>
                        <w:spacing w:after="0"/>
                        <w:rPr>
                          <w:rFonts w:ascii="Times New Roman" w:hAnsi="Times New Roman" w:cs="Times New Roman"/>
                          <w:b/>
                          <w:sz w:val="24"/>
                        </w:rPr>
                      </w:pPr>
                      <w:r>
                        <w:rPr>
                          <w:rFonts w:ascii="Times New Roman" w:hAnsi="Times New Roman" w:cs="Times New Roman"/>
                          <w:sz w:val="24"/>
                        </w:rPr>
                        <w:t>Analisis SWOT</w:t>
                      </w:r>
                    </w:p>
                    <w:p w:rsidR="00DC5B33" w:rsidRPr="0084407D" w:rsidRDefault="00DC5B33" w:rsidP="00234119">
                      <w:pPr>
                        <w:pStyle w:val="ListParagraph"/>
                        <w:numPr>
                          <w:ilvl w:val="0"/>
                          <w:numId w:val="33"/>
                        </w:numPr>
                        <w:spacing w:after="0"/>
                        <w:rPr>
                          <w:rFonts w:ascii="Times New Roman" w:hAnsi="Times New Roman" w:cs="Times New Roman"/>
                          <w:b/>
                          <w:sz w:val="24"/>
                        </w:rPr>
                      </w:pPr>
                      <w:r>
                        <w:rPr>
                          <w:rFonts w:ascii="Times New Roman" w:hAnsi="Times New Roman" w:cs="Times New Roman"/>
                          <w:sz w:val="24"/>
                        </w:rPr>
                        <w:t>Analisis Skoring</w:t>
                      </w:r>
                    </w:p>
                    <w:p w:rsidR="00DC5B33" w:rsidRDefault="00DC5B33" w:rsidP="00CF1080">
                      <w:pPr>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94080" behindDoc="0" locked="0" layoutInCell="1" allowOverlap="1" wp14:anchorId="421A3C9A" wp14:editId="0393B525">
                <wp:simplePos x="0" y="0"/>
                <wp:positionH relativeFrom="column">
                  <wp:posOffset>15240</wp:posOffset>
                </wp:positionH>
                <wp:positionV relativeFrom="paragraph">
                  <wp:posOffset>79375</wp:posOffset>
                </wp:positionV>
                <wp:extent cx="2849880" cy="1242060"/>
                <wp:effectExtent l="0" t="0" r="26670" b="15240"/>
                <wp:wrapNone/>
                <wp:docPr id="59" name="Rectangle 59"/>
                <wp:cNvGraphicFramePr/>
                <a:graphic xmlns:a="http://schemas.openxmlformats.org/drawingml/2006/main">
                  <a:graphicData uri="http://schemas.microsoft.com/office/word/2010/wordprocessingShape">
                    <wps:wsp>
                      <wps:cNvSpPr/>
                      <wps:spPr>
                        <a:xfrm>
                          <a:off x="0" y="0"/>
                          <a:ext cx="2849880" cy="12420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TEKNIK PENGUMPULAN DATA</w:t>
                            </w:r>
                          </w:p>
                          <w:p w:rsidR="00DC5B33" w:rsidRDefault="00DC5B33" w:rsidP="00CF1080">
                            <w:pPr>
                              <w:spacing w:after="0"/>
                              <w:jc w:val="center"/>
                              <w:rPr>
                                <w:rFonts w:ascii="Times New Roman" w:hAnsi="Times New Roman" w:cs="Times New Roman"/>
                                <w:b/>
                                <w:sz w:val="24"/>
                              </w:rPr>
                            </w:pPr>
                          </w:p>
                          <w:p w:rsidR="00DC5B33" w:rsidRDefault="00DC5B33" w:rsidP="00234119">
                            <w:pPr>
                              <w:pStyle w:val="ListParagraph"/>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Studi Literatur </w:t>
                            </w:r>
                          </w:p>
                          <w:p w:rsidR="00DC5B33" w:rsidRPr="0084407D" w:rsidRDefault="00DC5B33" w:rsidP="00234119">
                            <w:pPr>
                              <w:pStyle w:val="ListParagraph"/>
                              <w:numPr>
                                <w:ilvl w:val="0"/>
                                <w:numId w:val="32"/>
                              </w:numPr>
                              <w:spacing w:after="0"/>
                              <w:rPr>
                                <w:rFonts w:ascii="Times New Roman" w:hAnsi="Times New Roman" w:cs="Times New Roman"/>
                                <w:b/>
                                <w:sz w:val="24"/>
                              </w:rPr>
                            </w:pPr>
                            <w:r>
                              <w:rPr>
                                <w:rFonts w:ascii="Times New Roman" w:hAnsi="Times New Roman" w:cs="Times New Roman"/>
                                <w:sz w:val="24"/>
                              </w:rPr>
                              <w:t>Data Sekunder</w:t>
                            </w:r>
                          </w:p>
                          <w:p w:rsidR="00DC5B33" w:rsidRPr="003803CE" w:rsidRDefault="00DC5B33" w:rsidP="00234119">
                            <w:pPr>
                              <w:pStyle w:val="ListParagraph"/>
                              <w:numPr>
                                <w:ilvl w:val="0"/>
                                <w:numId w:val="32"/>
                              </w:numPr>
                              <w:spacing w:after="0"/>
                              <w:rPr>
                                <w:rFonts w:ascii="Times New Roman" w:hAnsi="Times New Roman" w:cs="Times New Roman"/>
                                <w:b/>
                                <w:sz w:val="24"/>
                              </w:rPr>
                            </w:pPr>
                            <w:r>
                              <w:rPr>
                                <w:rFonts w:ascii="Times New Roman" w:hAnsi="Times New Roman" w:cs="Times New Roman"/>
                                <w:sz w:val="24"/>
                              </w:rPr>
                              <w:t>Data Primer</w:t>
                            </w: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38" style="position:absolute;margin-left:1.2pt;margin-top:6.25pt;width:224.4pt;height:97.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TEKNIK PENGUMPULAN DATA</w:t>
                      </w:r>
                    </w:p>
                    <w:p w:rsidR="00DC5B33" w:rsidRDefault="00DC5B33" w:rsidP="00CF1080">
                      <w:pPr>
                        <w:spacing w:after="0"/>
                        <w:jc w:val="center"/>
                        <w:rPr>
                          <w:rFonts w:ascii="Times New Roman" w:hAnsi="Times New Roman" w:cs="Times New Roman"/>
                          <w:b/>
                          <w:sz w:val="24"/>
                        </w:rPr>
                      </w:pPr>
                    </w:p>
                    <w:p w:rsidR="00DC5B33" w:rsidRDefault="00DC5B33" w:rsidP="00234119">
                      <w:pPr>
                        <w:pStyle w:val="ListParagraph"/>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Studi Literatur </w:t>
                      </w:r>
                    </w:p>
                    <w:p w:rsidR="00DC5B33" w:rsidRPr="0084407D" w:rsidRDefault="00DC5B33" w:rsidP="00234119">
                      <w:pPr>
                        <w:pStyle w:val="ListParagraph"/>
                        <w:numPr>
                          <w:ilvl w:val="0"/>
                          <w:numId w:val="32"/>
                        </w:numPr>
                        <w:spacing w:after="0"/>
                        <w:rPr>
                          <w:rFonts w:ascii="Times New Roman" w:hAnsi="Times New Roman" w:cs="Times New Roman"/>
                          <w:b/>
                          <w:sz w:val="24"/>
                        </w:rPr>
                      </w:pPr>
                      <w:r>
                        <w:rPr>
                          <w:rFonts w:ascii="Times New Roman" w:hAnsi="Times New Roman" w:cs="Times New Roman"/>
                          <w:sz w:val="24"/>
                        </w:rPr>
                        <w:t>Data Sekunder</w:t>
                      </w:r>
                    </w:p>
                    <w:p w:rsidR="00DC5B33" w:rsidRPr="003803CE" w:rsidRDefault="00DC5B33" w:rsidP="00234119">
                      <w:pPr>
                        <w:pStyle w:val="ListParagraph"/>
                        <w:numPr>
                          <w:ilvl w:val="0"/>
                          <w:numId w:val="32"/>
                        </w:numPr>
                        <w:spacing w:after="0"/>
                        <w:rPr>
                          <w:rFonts w:ascii="Times New Roman" w:hAnsi="Times New Roman" w:cs="Times New Roman"/>
                          <w:b/>
                          <w:sz w:val="24"/>
                        </w:rPr>
                      </w:pPr>
                      <w:r>
                        <w:rPr>
                          <w:rFonts w:ascii="Times New Roman" w:hAnsi="Times New Roman" w:cs="Times New Roman"/>
                          <w:sz w:val="24"/>
                        </w:rPr>
                        <w:t>Data Primer</w:t>
                      </w: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07392" behindDoc="0" locked="0" layoutInCell="1" allowOverlap="1" wp14:anchorId="5498EDB5" wp14:editId="09E42B79">
                <wp:simplePos x="0" y="0"/>
                <wp:positionH relativeFrom="column">
                  <wp:posOffset>2857500</wp:posOffset>
                </wp:positionH>
                <wp:positionV relativeFrom="paragraph">
                  <wp:posOffset>178979</wp:posOffset>
                </wp:positionV>
                <wp:extent cx="0" cy="251460"/>
                <wp:effectExtent l="95250" t="0" r="57150" b="53340"/>
                <wp:wrapNone/>
                <wp:docPr id="29" name="Straight Arrow Connector 29"/>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9" o:spid="_x0000_s1026" type="#_x0000_t32" style="position:absolute;margin-left:225pt;margin-top:14.1pt;width:0;height:19.8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10464" behindDoc="0" locked="0" layoutInCell="1" allowOverlap="1" wp14:anchorId="116477F5" wp14:editId="565AB1EB">
                <wp:simplePos x="0" y="0"/>
                <wp:positionH relativeFrom="column">
                  <wp:posOffset>4259580</wp:posOffset>
                </wp:positionH>
                <wp:positionV relativeFrom="paragraph">
                  <wp:posOffset>142966</wp:posOffset>
                </wp:positionV>
                <wp:extent cx="0" cy="251460"/>
                <wp:effectExtent l="95250" t="0" r="57150" b="53340"/>
                <wp:wrapNone/>
                <wp:docPr id="30" name="Straight Arrow Connector 30"/>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0" o:spid="_x0000_s1026" type="#_x0000_t32" style="position:absolute;margin-left:335.4pt;margin-top:11.25pt;width:0;height:19.8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9440" behindDoc="0" locked="0" layoutInCell="1" allowOverlap="1" wp14:anchorId="70685BE2" wp14:editId="6E99F34C">
                <wp:simplePos x="0" y="0"/>
                <wp:positionH relativeFrom="column">
                  <wp:posOffset>1600200</wp:posOffset>
                </wp:positionH>
                <wp:positionV relativeFrom="paragraph">
                  <wp:posOffset>121829</wp:posOffset>
                </wp:positionV>
                <wp:extent cx="0" cy="251460"/>
                <wp:effectExtent l="95250" t="0" r="57150" b="53340"/>
                <wp:wrapNone/>
                <wp:docPr id="31" name="Straight Arrow Connector 31"/>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1" o:spid="_x0000_s1026" type="#_x0000_t32" style="position:absolute;margin-left:126pt;margin-top:9.6pt;width:0;height:19.8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" strokecolor="black [3213]" strokeweight="1.5pt">
                <v:stroke endarrow="open"/>
              </v:shape>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708416" behindDoc="0" locked="0" layoutInCell="1" allowOverlap="1" wp14:anchorId="231790BD" wp14:editId="5A186C50">
                <wp:simplePos x="0" y="0"/>
                <wp:positionH relativeFrom="column">
                  <wp:posOffset>1600200</wp:posOffset>
                </wp:positionH>
                <wp:positionV relativeFrom="paragraph">
                  <wp:posOffset>143601</wp:posOffset>
                </wp:positionV>
                <wp:extent cx="2659380" cy="0"/>
                <wp:effectExtent l="0" t="0" r="26670" b="19050"/>
                <wp:wrapNone/>
                <wp:docPr id="5830" name="Straight Connector 5830"/>
                <wp:cNvGraphicFramePr/>
                <a:graphic xmlns:a="http://schemas.openxmlformats.org/drawingml/2006/main">
                  <a:graphicData uri="http://schemas.microsoft.com/office/word/2010/wordprocessingShape">
                    <wps:wsp>
                      <wps:cNvCnPr/>
                      <wps:spPr>
                        <a:xfrm>
                          <a:off x="0" y="0"/>
                          <a:ext cx="26593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5830"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pt,11.3pt" to="335.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" strokecolor="black [3213]" strokeweight="1.5p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97152" behindDoc="0" locked="0" layoutInCell="1" allowOverlap="1" wp14:anchorId="7600281A" wp14:editId="7F0F74FD">
                <wp:simplePos x="0" y="0"/>
                <wp:positionH relativeFrom="column">
                  <wp:posOffset>2821668</wp:posOffset>
                </wp:positionH>
                <wp:positionV relativeFrom="paragraph">
                  <wp:posOffset>82006</wp:posOffset>
                </wp:positionV>
                <wp:extent cx="2887980" cy="1905000"/>
                <wp:effectExtent l="0" t="0" r="26670" b="19050"/>
                <wp:wrapNone/>
                <wp:docPr id="66" name="Rectangle 66"/>
                <wp:cNvGraphicFramePr/>
                <a:graphic xmlns:a="http://schemas.openxmlformats.org/drawingml/2006/main">
                  <a:graphicData uri="http://schemas.microsoft.com/office/word/2010/wordprocessingShape">
                    <wps:wsp>
                      <wps:cNvSpPr/>
                      <wps:spPr>
                        <a:xfrm>
                          <a:off x="0" y="0"/>
                          <a:ext cx="2887980" cy="190500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SARANA DAN PRASARANA WISATA</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Air Bersih</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Rumah Makan</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Pembuangan Sampah</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Listrik</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Akomodasi</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Komunikasi</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Kesehatan</w:t>
                            </w:r>
                          </w:p>
                          <w:p w:rsidR="00DC5B33" w:rsidRPr="00AF3FF4"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Trasportasi</w:t>
                            </w: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39" style="position:absolute;margin-left:222.2pt;margin-top:6.45pt;width:227.4pt;height:15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SARANA DAN PRASARANA WISATA</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Air Bersih</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Rumah Makan</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Pembuangan Sampah</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Listrik</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Akomodasi</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Komunikasi</w:t>
                      </w:r>
                    </w:p>
                    <w:p w:rsidR="00DC5B33"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Kesehatan</w:t>
                      </w:r>
                    </w:p>
                    <w:p w:rsidR="00DC5B33" w:rsidRPr="00AF3FF4" w:rsidRDefault="00DC5B33" w:rsidP="00234119">
                      <w:pPr>
                        <w:pStyle w:val="ListParagraph"/>
                        <w:numPr>
                          <w:ilvl w:val="0"/>
                          <w:numId w:val="34"/>
                        </w:numPr>
                        <w:spacing w:after="0"/>
                        <w:rPr>
                          <w:rFonts w:ascii="Times New Roman" w:hAnsi="Times New Roman" w:cs="Times New Roman"/>
                          <w:sz w:val="24"/>
                        </w:rPr>
                      </w:pPr>
                      <w:r>
                        <w:rPr>
                          <w:rFonts w:ascii="Times New Roman" w:hAnsi="Times New Roman" w:cs="Times New Roman"/>
                          <w:sz w:val="24"/>
                        </w:rPr>
                        <w:t>Fasilitas Trasportasi</w:t>
                      </w: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r>
        <w:rPr>
          <w:rFonts w:ascii="Times New Roman" w:hAnsi="Times New Roman" w:cs="Times New Roman"/>
          <w:noProof/>
          <w:sz w:val="24"/>
          <w:szCs w:val="28"/>
          <w:lang w:eastAsia="id-ID"/>
        </w:rPr>
        <mc:AlternateContent>
          <mc:Choice Requires="wps">
            <w:drawing>
              <wp:anchor distT="0" distB="0" distL="114300" distR="114300" simplePos="0" relativeHeight="251696128" behindDoc="0" locked="0" layoutInCell="1" allowOverlap="1" wp14:anchorId="0F07FE61" wp14:editId="40B69B71">
                <wp:simplePos x="0" y="0"/>
                <wp:positionH relativeFrom="column">
                  <wp:posOffset>15240</wp:posOffset>
                </wp:positionH>
                <wp:positionV relativeFrom="paragraph">
                  <wp:posOffset>82641</wp:posOffset>
                </wp:positionV>
                <wp:extent cx="2804160" cy="1905000"/>
                <wp:effectExtent l="0" t="0" r="15240" b="19050"/>
                <wp:wrapNone/>
                <wp:docPr id="65" name="Rectangle 65"/>
                <wp:cNvGraphicFramePr/>
                <a:graphic xmlns:a="http://schemas.openxmlformats.org/drawingml/2006/main">
                  <a:graphicData uri="http://schemas.microsoft.com/office/word/2010/wordprocessingShape">
                    <wps:wsp>
                      <wps:cNvSpPr/>
                      <wps:spPr>
                        <a:xfrm>
                          <a:off x="0" y="0"/>
                          <a:ext cx="2804160" cy="190500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PENGELOLAAN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Tingkat Keamanan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Tingkat Kebersihan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Kenyamanan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Pemandu Wisata</w:t>
                            </w:r>
                          </w:p>
                          <w:p w:rsidR="00DC5B33" w:rsidRPr="00AF3FF4"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Pelayanan</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40" style="position:absolute;margin-left:1.2pt;margin-top:6.5pt;width:220.8pt;height:15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PENGELOLAAN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Tingkat Keamanan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Tingkat Kebersihan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Kenyamanan</w:t>
                      </w:r>
                    </w:p>
                    <w:p w:rsidR="00DC5B33"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Pemandu Wisata</w:t>
                      </w:r>
                    </w:p>
                    <w:p w:rsidR="00DC5B33" w:rsidRPr="00AF3FF4" w:rsidRDefault="00DC5B33" w:rsidP="00234119">
                      <w:pPr>
                        <w:pStyle w:val="ListParagraph"/>
                        <w:numPr>
                          <w:ilvl w:val="0"/>
                          <w:numId w:val="35"/>
                        </w:numPr>
                        <w:spacing w:after="0"/>
                        <w:rPr>
                          <w:rFonts w:ascii="Times New Roman" w:hAnsi="Times New Roman" w:cs="Times New Roman"/>
                          <w:sz w:val="24"/>
                        </w:rPr>
                      </w:pPr>
                      <w:r>
                        <w:rPr>
                          <w:rFonts w:ascii="Times New Roman" w:hAnsi="Times New Roman" w:cs="Times New Roman"/>
                          <w:sz w:val="24"/>
                        </w:rPr>
                        <w:t>Pelayanan</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711488" behindDoc="0" locked="0" layoutInCell="1" allowOverlap="1" wp14:anchorId="38760D7A" wp14:editId="23EFC97A">
                <wp:simplePos x="0" y="0"/>
                <wp:positionH relativeFrom="column">
                  <wp:posOffset>2819400</wp:posOffset>
                </wp:positionH>
                <wp:positionV relativeFrom="paragraph">
                  <wp:posOffset>171994</wp:posOffset>
                </wp:positionV>
                <wp:extent cx="0" cy="251460"/>
                <wp:effectExtent l="95250" t="0" r="57150" b="53340"/>
                <wp:wrapNone/>
                <wp:docPr id="5831" name="Straight Arrow Connector 5831"/>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5831" o:spid="_x0000_s1026" type="#_x0000_t32" style="position:absolute;margin-left:222pt;margin-top:13.55pt;width:0;height:19.8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" strokecolor="black [3213]" strokeweight="1.5pt">
                <v:stroke endarrow="open"/>
              </v:shape>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r>
        <w:rPr>
          <w:rFonts w:ascii="Times New Roman" w:hAnsi="Times New Roman" w:cs="Times New Roman"/>
          <w:noProof/>
          <w:sz w:val="24"/>
          <w:szCs w:val="28"/>
          <w:lang w:eastAsia="id-ID"/>
        </w:rPr>
        <mc:AlternateContent>
          <mc:Choice Requires="wps">
            <w:drawing>
              <wp:anchor distT="0" distB="0" distL="114300" distR="114300" simplePos="0" relativeHeight="251698176" behindDoc="0" locked="0" layoutInCell="1" allowOverlap="1" wp14:anchorId="41112416" wp14:editId="49A246DE">
                <wp:simplePos x="0" y="0"/>
                <wp:positionH relativeFrom="column">
                  <wp:posOffset>-22860</wp:posOffset>
                </wp:positionH>
                <wp:positionV relativeFrom="paragraph">
                  <wp:posOffset>171994</wp:posOffset>
                </wp:positionV>
                <wp:extent cx="5745480" cy="632460"/>
                <wp:effectExtent l="0" t="0" r="26670" b="15240"/>
                <wp:wrapNone/>
                <wp:docPr id="68" name="Rectangle 68"/>
                <wp:cNvGraphicFramePr/>
                <a:graphic xmlns:a="http://schemas.openxmlformats.org/drawingml/2006/main">
                  <a:graphicData uri="http://schemas.microsoft.com/office/word/2010/wordprocessingShape">
                    <wps:wsp>
                      <wps:cNvSpPr/>
                      <wps:spPr>
                        <a:xfrm>
                          <a:off x="0" y="0"/>
                          <a:ext cx="5745480" cy="632460"/>
                        </a:xfrm>
                        <a:prstGeom prst="rect">
                          <a:avLst/>
                        </a:prstGeom>
                        <a:ln/>
                      </wps:spPr>
                      <wps:style>
                        <a:lnRef idx="2">
                          <a:schemeClr val="dk1"/>
                        </a:lnRef>
                        <a:fillRef idx="1">
                          <a:schemeClr val="lt1"/>
                        </a:fillRef>
                        <a:effectRef idx="0">
                          <a:schemeClr val="dk1"/>
                        </a:effectRef>
                        <a:fontRef idx="minor">
                          <a:schemeClr val="dk1"/>
                        </a:fontRef>
                      </wps:style>
                      <wps:txb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STRATEGI PENGEMBANGAN KAWASAN PARIWISATA DANAU AYAMARU KABUPATEN MAYBRAT</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41" style="position:absolute;margin-left:-1.8pt;margin-top:13.55pt;width:452.4pt;height:4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" fillcolor="white [3201]" strokecolor="black [3200]" strokeweight="2pt">
                <v:textbox>
                  <w:txbxContent>
                    <w:p w:rsidR="00DC5B33" w:rsidRDefault="00DC5B33" w:rsidP="00CF1080">
                      <w:pPr>
                        <w:spacing w:after="0"/>
                        <w:jc w:val="center"/>
                        <w:rPr>
                          <w:rFonts w:ascii="Times New Roman" w:hAnsi="Times New Roman" w:cs="Times New Roman"/>
                          <w:b/>
                          <w:sz w:val="24"/>
                        </w:rPr>
                      </w:pPr>
                      <w:r>
                        <w:rPr>
                          <w:rFonts w:ascii="Times New Roman" w:hAnsi="Times New Roman" w:cs="Times New Roman"/>
                          <w:b/>
                          <w:sz w:val="24"/>
                        </w:rPr>
                        <w:t>STRATEGI PENGEMBANGAN KAWASAN PARIWISATA DANAU AYAMARU KABUPATEN MAYBRAT</w:t>
                      </w: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pStyle w:val="ListParagraph"/>
                        <w:spacing w:after="0"/>
                        <w:jc w:val="both"/>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Pr="0089542F" w:rsidRDefault="00DC5B33" w:rsidP="00CF1080">
                      <w:pPr>
                        <w:spacing w:after="0"/>
                        <w:rPr>
                          <w:rFonts w:ascii="Times New Roman" w:hAnsi="Times New Roman" w:cs="Times New Roman"/>
                          <w:b/>
                          <w:sz w:val="24"/>
                        </w:rPr>
                      </w:pPr>
                    </w:p>
                    <w:p w:rsidR="00DC5B33" w:rsidRDefault="00DC5B33" w:rsidP="00CF1080">
                      <w:pPr>
                        <w:spacing w:after="0"/>
                        <w:rPr>
                          <w:rFonts w:ascii="Times New Roman" w:hAnsi="Times New Roman" w:cs="Times New Roman"/>
                          <w:b/>
                          <w:sz w:val="24"/>
                        </w:rPr>
                      </w:pPr>
                    </w:p>
                    <w:p w:rsidR="00DC5B33" w:rsidRDefault="00DC5B33" w:rsidP="00CF1080">
                      <w:pPr>
                        <w:spacing w:after="0"/>
                        <w:jc w:val="center"/>
                        <w:rPr>
                          <w:rFonts w:ascii="Times New Roman" w:hAnsi="Times New Roman" w:cs="Times New Roman"/>
                          <w:b/>
                          <w:sz w:val="24"/>
                        </w:rPr>
                      </w:pPr>
                    </w:p>
                    <w:p w:rsidR="00DC5B33" w:rsidRDefault="00DC5B33" w:rsidP="00CF1080">
                      <w:pPr>
                        <w:spacing w:after="0"/>
                        <w:jc w:val="center"/>
                        <w:rPr>
                          <w:rFonts w:ascii="Times New Roman" w:hAnsi="Times New Roman" w:cs="Times New Roman"/>
                          <w:sz w:val="24"/>
                        </w:rPr>
                      </w:pPr>
                    </w:p>
                    <w:p w:rsidR="00DC5B33" w:rsidRPr="00F97C2B" w:rsidRDefault="00DC5B33" w:rsidP="00CF1080">
                      <w:pPr>
                        <w:spacing w:after="0"/>
                        <w:rPr>
                          <w:rFonts w:ascii="Times New Roman" w:hAnsi="Times New Roman" w:cs="Times New Roman"/>
                          <w:sz w:val="24"/>
                        </w:rPr>
                      </w:pPr>
                    </w:p>
                    <w:p w:rsidR="00DC5B33" w:rsidRDefault="00DC5B33" w:rsidP="00CF1080">
                      <w:pPr>
                        <w:jc w:val="center"/>
                      </w:pPr>
                    </w:p>
                  </w:txbxContent>
                </v:textbox>
              </v:rect>
            </w:pict>
          </mc:Fallback>
        </mc:AlternateContent>
      </w:r>
    </w:p>
    <w:p w:rsidR="00CF1080" w:rsidRDefault="00CF1080" w:rsidP="00CF1080">
      <w:pPr>
        <w:tabs>
          <w:tab w:val="left" w:pos="2796"/>
        </w:tabs>
        <w:spacing w:after="0" w:line="360" w:lineRule="auto"/>
        <w:rPr>
          <w:rFonts w:ascii="Times New Roman" w:hAnsi="Times New Roman" w:cs="Times New Roman"/>
          <w:sz w:val="24"/>
          <w:szCs w:val="28"/>
        </w:rPr>
      </w:pPr>
    </w:p>
    <w:p w:rsidR="003D56FD" w:rsidRDefault="003D56FD" w:rsidP="003D56FD">
      <w:pPr>
        <w:jc w:val="center"/>
        <w:rPr>
          <w:rFonts w:ascii="Times New Roman" w:hAnsi="Times New Roman" w:cs="Times New Roman"/>
          <w:b/>
          <w:sz w:val="28"/>
        </w:rPr>
      </w:pPr>
      <w:r>
        <w:rPr>
          <w:rFonts w:ascii="Times New Roman" w:hAnsi="Times New Roman" w:cs="Times New Roman"/>
          <w:b/>
          <w:sz w:val="28"/>
        </w:rPr>
        <w:lastRenderedPageBreak/>
        <w:t>BAB III</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t>METODE PENELITIAN</w:t>
      </w:r>
    </w:p>
    <w:p w:rsidR="003D56FD" w:rsidRDefault="00CF1080" w:rsidP="00F65769">
      <w:pPr>
        <w:pStyle w:val="ListParagraph"/>
        <w:numPr>
          <w:ilvl w:val="0"/>
          <w:numId w:val="36"/>
        </w:numPr>
        <w:ind w:hanging="436"/>
        <w:rPr>
          <w:rFonts w:ascii="Times New Roman" w:hAnsi="Times New Roman" w:cs="Times New Roman"/>
          <w:b/>
          <w:sz w:val="24"/>
          <w:szCs w:val="24"/>
        </w:rPr>
      </w:pPr>
      <w:r w:rsidRPr="00CF1080">
        <w:rPr>
          <w:rFonts w:ascii="Times New Roman" w:hAnsi="Times New Roman" w:cs="Times New Roman"/>
          <w:b/>
          <w:sz w:val="24"/>
          <w:szCs w:val="24"/>
        </w:rPr>
        <w:t>Metode Penelitian</w:t>
      </w:r>
    </w:p>
    <w:p w:rsidR="00445D69" w:rsidRPr="00445D69" w:rsidRDefault="00445D69" w:rsidP="00445D69">
      <w:pPr>
        <w:spacing w:after="0" w:line="360" w:lineRule="auto"/>
        <w:ind w:firstLine="709"/>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Dalam penelitian ini, masalah yang terjadi pada Kawasan Wisata Danau Ayamaru yaitu belum optimalnya peningkatan sarana, prasarana pendukung wisata, sehingga tujuan peneliti yaitu untuk menganalisis strategi pengembangan kawasan  pariwisata yang dapat digunakan Pemerintah Kabupaten Maybrat dalam mengembangkan pariwisata Danau Ayamaru.</w:t>
      </w:r>
    </w:p>
    <w:p w:rsidR="00445D69" w:rsidRPr="00445D69" w:rsidRDefault="00445D69" w:rsidP="00445D69">
      <w:pPr>
        <w:spacing w:after="0" w:line="360" w:lineRule="auto"/>
        <w:ind w:firstLine="709"/>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vertAlign w:val="superscript"/>
          <w:lang w:eastAsia="id-ID"/>
        </w:rPr>
        <w:footnoteReference w:id="17"/>
      </w:r>
      <w:r w:rsidRPr="00445D69">
        <w:rPr>
          <w:rFonts w:ascii="Times New Roman" w:eastAsia="Times New Roman" w:hAnsi="Times New Roman" w:cs="Times New Roman"/>
          <w:sz w:val="24"/>
          <w:szCs w:val="24"/>
          <w:lang w:eastAsia="id-ID"/>
        </w:rPr>
        <w:t xml:space="preserve">Oleh sebab itu, jenis penelitian yang digunakan dalam penelitian ini adalah penelitian kualitatif. Penelitian kualitatif berfungsi untuk mengungkapkan informasi kualitatif sehingga lebih menekankan pada masalah proses dan makna dengan mendeskripsikan sesuatu masalah (Krippendorff, 2004). </w:t>
      </w:r>
    </w:p>
    <w:p w:rsidR="00445D69" w:rsidRPr="00445D69" w:rsidRDefault="00445D69" w:rsidP="00445D69">
      <w:pPr>
        <w:spacing w:after="0" w:line="360" w:lineRule="auto"/>
        <w:ind w:firstLine="709"/>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Jenis penelitian deskriptif kualitatif yang digunakan  pada penelitian ini bertujuan untuk memperoleh informasi mengenai potensi dan masalah pada kawasan wisata danau ayamaru. Selain itu, pendekatan kualitatif diharapkan dapat diungkapkan situasi dan permasalahan yang dihadapi dalam kegiatan pengembangan wisata.</w:t>
      </w:r>
    </w:p>
    <w:p w:rsidR="00445D69" w:rsidRPr="00445D69" w:rsidRDefault="00445D69" w:rsidP="00234119">
      <w:pPr>
        <w:numPr>
          <w:ilvl w:val="0"/>
          <w:numId w:val="39"/>
        </w:numPr>
        <w:pBdr>
          <w:top w:val="nil"/>
          <w:left w:val="nil"/>
          <w:bottom w:val="nil"/>
          <w:right w:val="nil"/>
          <w:between w:val="nil"/>
        </w:pBdr>
        <w:spacing w:after="0" w:line="360" w:lineRule="auto"/>
        <w:ind w:left="709"/>
        <w:jc w:val="both"/>
        <w:rPr>
          <w:rFonts w:ascii="Times New Roman" w:eastAsia="Times New Roman" w:hAnsi="Times New Roman" w:cs="Times New Roman"/>
          <w:b/>
          <w:color w:val="000000"/>
          <w:sz w:val="24"/>
          <w:szCs w:val="24"/>
          <w:lang w:eastAsia="id-ID"/>
        </w:rPr>
      </w:pPr>
      <w:r w:rsidRPr="00445D69">
        <w:rPr>
          <w:rFonts w:ascii="Times New Roman" w:eastAsia="Times New Roman" w:hAnsi="Times New Roman" w:cs="Times New Roman"/>
          <w:b/>
          <w:color w:val="000000"/>
          <w:sz w:val="24"/>
          <w:szCs w:val="24"/>
          <w:lang w:eastAsia="id-ID"/>
        </w:rPr>
        <w:t xml:space="preserve">Fokus dan Lokasi Penelitian </w:t>
      </w:r>
    </w:p>
    <w:p w:rsidR="00445D69" w:rsidRPr="00445D69" w:rsidRDefault="00445D69" w:rsidP="00445D69">
      <w:pPr>
        <w:spacing w:after="0" w:line="360" w:lineRule="auto"/>
        <w:ind w:left="709"/>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fokus dalam penelitian ini adalah untuk menentukan strategi pengembangan kawasan pariwisata Danau Ayamaru. Lokasi dalam penelitian ini berada pada Distrik Ayamaru Kabupaten Maybrat.</w:t>
      </w:r>
    </w:p>
    <w:p w:rsidR="00445D69" w:rsidRPr="00445D69" w:rsidRDefault="00445D69" w:rsidP="00234119">
      <w:pPr>
        <w:numPr>
          <w:ilvl w:val="0"/>
          <w:numId w:val="39"/>
        </w:numPr>
        <w:pBdr>
          <w:top w:val="nil"/>
          <w:left w:val="nil"/>
          <w:bottom w:val="nil"/>
          <w:right w:val="nil"/>
          <w:between w:val="nil"/>
        </w:pBdr>
        <w:spacing w:after="0" w:line="360" w:lineRule="auto"/>
        <w:ind w:left="709"/>
        <w:jc w:val="both"/>
        <w:rPr>
          <w:rFonts w:ascii="Times New Roman" w:eastAsia="Times New Roman" w:hAnsi="Times New Roman" w:cs="Times New Roman"/>
          <w:b/>
          <w:color w:val="000000"/>
          <w:sz w:val="24"/>
          <w:szCs w:val="24"/>
          <w:lang w:eastAsia="id-ID"/>
        </w:rPr>
      </w:pPr>
      <w:r w:rsidRPr="00445D69">
        <w:rPr>
          <w:rFonts w:ascii="Times New Roman" w:eastAsia="Times New Roman" w:hAnsi="Times New Roman" w:cs="Times New Roman"/>
          <w:b/>
          <w:color w:val="000000"/>
          <w:sz w:val="24"/>
          <w:szCs w:val="24"/>
          <w:lang w:eastAsia="id-ID"/>
        </w:rPr>
        <w:t>Sumber data</w:t>
      </w:r>
    </w:p>
    <w:p w:rsidR="00445D69" w:rsidRDefault="00445D69" w:rsidP="00445D69">
      <w:pPr>
        <w:spacing w:after="0" w:line="360" w:lineRule="auto"/>
        <w:ind w:left="709"/>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Data yang digunakan dalam penelitian ini merupakan data yang diperoleh dari informasi yang didapatkan dari berbagai jenis informasi terkait yang dibutuhkan dalam pengembangan pariwisata, dalam penelitian ini, peneliti akan mengeksplorasi jenis data kualitatif yang berkaitan dengan fokus penelitian yang sedang diamati.  Sumber data dalam penelitian ini adalah sumber data primer dan data sekunder.</w:t>
      </w:r>
    </w:p>
    <w:p w:rsidR="002C33A4" w:rsidRDefault="002C33A4" w:rsidP="00445D69">
      <w:pPr>
        <w:spacing w:after="0" w:line="360" w:lineRule="auto"/>
        <w:ind w:left="709"/>
        <w:jc w:val="both"/>
        <w:rPr>
          <w:rFonts w:ascii="Times New Roman" w:eastAsia="Times New Roman" w:hAnsi="Times New Roman" w:cs="Times New Roman"/>
          <w:sz w:val="24"/>
          <w:szCs w:val="24"/>
          <w:lang w:eastAsia="id-ID"/>
        </w:rPr>
      </w:pPr>
    </w:p>
    <w:p w:rsidR="002C33A4" w:rsidRPr="00445D69" w:rsidRDefault="002C33A4" w:rsidP="00445D69">
      <w:pPr>
        <w:spacing w:after="0" w:line="360" w:lineRule="auto"/>
        <w:ind w:left="709"/>
        <w:jc w:val="both"/>
        <w:rPr>
          <w:rFonts w:ascii="Times New Roman" w:eastAsia="Times New Roman" w:hAnsi="Times New Roman" w:cs="Times New Roman"/>
          <w:sz w:val="24"/>
          <w:szCs w:val="24"/>
          <w:lang w:eastAsia="id-ID"/>
        </w:rPr>
      </w:pPr>
    </w:p>
    <w:p w:rsidR="00445D69" w:rsidRPr="00445D69" w:rsidRDefault="00445D69" w:rsidP="00445D69">
      <w:pPr>
        <w:spacing w:after="0" w:line="360" w:lineRule="auto"/>
        <w:ind w:left="709"/>
        <w:jc w:val="both"/>
        <w:rPr>
          <w:rFonts w:ascii="Times New Roman" w:eastAsia="Times New Roman" w:hAnsi="Times New Roman" w:cs="Times New Roman"/>
          <w:sz w:val="24"/>
          <w:szCs w:val="24"/>
          <w:lang w:eastAsia="id-ID"/>
        </w:rPr>
      </w:pPr>
    </w:p>
    <w:p w:rsidR="00445D69" w:rsidRPr="00445D69" w:rsidRDefault="00445D69" w:rsidP="00234119">
      <w:pPr>
        <w:numPr>
          <w:ilvl w:val="0"/>
          <w:numId w:val="40"/>
        </w:numPr>
        <w:pBdr>
          <w:top w:val="nil"/>
          <w:left w:val="nil"/>
          <w:bottom w:val="nil"/>
          <w:right w:val="nil"/>
          <w:between w:val="nil"/>
        </w:pBdr>
        <w:spacing w:after="0" w:line="360" w:lineRule="auto"/>
        <w:ind w:left="993"/>
        <w:jc w:val="both"/>
        <w:rPr>
          <w:rFonts w:ascii="Times New Roman" w:eastAsia="Times New Roman" w:hAnsi="Times New Roman" w:cs="Times New Roman"/>
          <w:b/>
          <w:color w:val="000000"/>
          <w:sz w:val="24"/>
          <w:szCs w:val="24"/>
          <w:lang w:eastAsia="id-ID"/>
        </w:rPr>
      </w:pPr>
      <w:r w:rsidRPr="00445D69">
        <w:rPr>
          <w:rFonts w:ascii="Times New Roman" w:eastAsia="Times New Roman" w:hAnsi="Times New Roman" w:cs="Times New Roman"/>
          <w:b/>
          <w:color w:val="000000"/>
          <w:sz w:val="24"/>
          <w:szCs w:val="24"/>
          <w:lang w:eastAsia="id-ID"/>
        </w:rPr>
        <w:t>Data Primer</w:t>
      </w:r>
    </w:p>
    <w:p w:rsidR="00445D69" w:rsidRPr="00445D69" w:rsidRDefault="00445D69" w:rsidP="00445D69">
      <w:pPr>
        <w:spacing w:after="0" w:line="360" w:lineRule="auto"/>
        <w:ind w:left="993"/>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Data primer merupakan data yang diperoleh dengan melakukan pengamatan atau observasi langsung di kawasan wisata Danau Ayamaru, Kabupaten Maybrat dan melakukan penyebaran kuesioner. Penyebaran kuesioner dilakukan bertujuan untuk memperoleh data dan informasi mengenai kondisi pariwisata danau ayamaru.</w:t>
      </w:r>
    </w:p>
    <w:p w:rsidR="00445D69" w:rsidRPr="00445D69" w:rsidRDefault="00445D69" w:rsidP="00234119">
      <w:pPr>
        <w:numPr>
          <w:ilvl w:val="0"/>
          <w:numId w:val="40"/>
        </w:numPr>
        <w:pBdr>
          <w:top w:val="nil"/>
          <w:left w:val="nil"/>
          <w:bottom w:val="nil"/>
          <w:right w:val="nil"/>
          <w:between w:val="nil"/>
        </w:pBdr>
        <w:spacing w:after="0" w:line="360" w:lineRule="auto"/>
        <w:ind w:left="993"/>
        <w:jc w:val="both"/>
        <w:rPr>
          <w:rFonts w:ascii="Times New Roman" w:eastAsia="Times New Roman" w:hAnsi="Times New Roman" w:cs="Times New Roman"/>
          <w:b/>
          <w:color w:val="000000"/>
          <w:sz w:val="24"/>
          <w:szCs w:val="24"/>
          <w:lang w:eastAsia="id-ID"/>
        </w:rPr>
      </w:pPr>
      <w:r w:rsidRPr="00445D69">
        <w:rPr>
          <w:rFonts w:ascii="Times New Roman" w:eastAsia="Times New Roman" w:hAnsi="Times New Roman" w:cs="Times New Roman"/>
          <w:b/>
          <w:color w:val="000000"/>
          <w:sz w:val="24"/>
          <w:szCs w:val="24"/>
          <w:lang w:eastAsia="id-ID"/>
        </w:rPr>
        <w:t xml:space="preserve">Data Sekunder </w:t>
      </w:r>
    </w:p>
    <w:p w:rsidR="00445D69" w:rsidRDefault="00445D69" w:rsidP="00445D69">
      <w:pPr>
        <w:spacing w:after="0" w:line="360" w:lineRule="auto"/>
        <w:ind w:left="993"/>
        <w:jc w:val="both"/>
        <w:rPr>
          <w:rFonts w:ascii="Times New Roman" w:eastAsia="Times New Roman" w:hAnsi="Times New Roman" w:cs="Times New Roman"/>
          <w:sz w:val="24"/>
          <w:szCs w:val="24"/>
          <w:lang w:eastAsia="id-ID"/>
        </w:rPr>
      </w:pPr>
      <w:r w:rsidRPr="00445D69">
        <w:rPr>
          <w:rFonts w:ascii="Times New Roman" w:eastAsia="Times New Roman" w:hAnsi="Times New Roman" w:cs="Times New Roman"/>
          <w:sz w:val="24"/>
          <w:szCs w:val="24"/>
          <w:lang w:eastAsia="id-ID"/>
        </w:rPr>
        <w:t>Data sekunder merupakan  data yang diperoleh dari media   internet Perpustakaan. Kebudayaan dan kepariwisataan kabupaten maybrat. Data sekunder dalam penelitian ini merupakan sumber di mana peneliti dapat mengumpulkan informasi terkait kebijakan pemerintah, serta mencari data – data pendukung lainya dalam mengembangkan wisata Danau Ayamaru.</w:t>
      </w:r>
    </w:p>
    <w:p w:rsidR="00445D69" w:rsidRPr="00445D69" w:rsidRDefault="00445D69" w:rsidP="00445D69">
      <w:pPr>
        <w:spacing w:after="0" w:line="360" w:lineRule="auto"/>
        <w:ind w:left="993"/>
        <w:jc w:val="both"/>
        <w:rPr>
          <w:rFonts w:ascii="Times New Roman" w:eastAsia="Times New Roman" w:hAnsi="Times New Roman" w:cs="Times New Roman"/>
          <w:sz w:val="24"/>
          <w:szCs w:val="24"/>
          <w:lang w:eastAsia="id-ID"/>
        </w:rPr>
      </w:pPr>
    </w:p>
    <w:p w:rsidR="00CF1080" w:rsidRDefault="00CF1080" w:rsidP="00F65769">
      <w:pPr>
        <w:pStyle w:val="ListParagraph"/>
        <w:numPr>
          <w:ilvl w:val="0"/>
          <w:numId w:val="36"/>
        </w:numPr>
        <w:ind w:hanging="436"/>
        <w:rPr>
          <w:rFonts w:ascii="Times New Roman" w:hAnsi="Times New Roman" w:cs="Times New Roman"/>
          <w:b/>
          <w:sz w:val="24"/>
          <w:szCs w:val="24"/>
        </w:rPr>
      </w:pPr>
      <w:r w:rsidRPr="00CF1080">
        <w:rPr>
          <w:rFonts w:ascii="Times New Roman" w:hAnsi="Times New Roman" w:cs="Times New Roman"/>
          <w:b/>
          <w:sz w:val="24"/>
          <w:szCs w:val="24"/>
        </w:rPr>
        <w:t>Teknik Pengumpulan Data</w:t>
      </w:r>
    </w:p>
    <w:p w:rsidR="00445D69" w:rsidRPr="00445D69" w:rsidRDefault="00445D69" w:rsidP="00445D6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memperoleh data, sumber data yang digunakan dalam penulisan penelitian ini adalah :</w:t>
      </w:r>
    </w:p>
    <w:p w:rsidR="00CF1080" w:rsidRDefault="00CF1080" w:rsidP="00F65769">
      <w:pPr>
        <w:pStyle w:val="ListParagraph"/>
        <w:numPr>
          <w:ilvl w:val="0"/>
          <w:numId w:val="37"/>
        </w:numPr>
        <w:ind w:left="1134" w:hanging="567"/>
        <w:rPr>
          <w:rFonts w:ascii="Times New Roman" w:hAnsi="Times New Roman" w:cs="Times New Roman"/>
          <w:b/>
          <w:sz w:val="24"/>
          <w:szCs w:val="24"/>
        </w:rPr>
      </w:pPr>
      <w:r>
        <w:rPr>
          <w:rFonts w:ascii="Times New Roman" w:hAnsi="Times New Roman" w:cs="Times New Roman"/>
          <w:b/>
          <w:sz w:val="24"/>
          <w:szCs w:val="24"/>
        </w:rPr>
        <w:t>Studi Literatur</w:t>
      </w:r>
    </w:p>
    <w:p w:rsidR="00445D69" w:rsidRDefault="00445D69" w:rsidP="00F65769">
      <w:pPr>
        <w:spacing w:after="0"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Pengumpulan data dengan metode mencari literasi, jurnal, paper dan bacaan – bacaan yang berkaitan dengan judul yang dipilih untuk melakukan penelitian.</w:t>
      </w:r>
    </w:p>
    <w:p w:rsidR="00CF1080" w:rsidRDefault="00CF1080" w:rsidP="00F65769">
      <w:pPr>
        <w:pStyle w:val="ListParagraph"/>
        <w:numPr>
          <w:ilvl w:val="0"/>
          <w:numId w:val="37"/>
        </w:numPr>
        <w:ind w:left="1134" w:hanging="567"/>
        <w:rPr>
          <w:rFonts w:ascii="Times New Roman" w:hAnsi="Times New Roman" w:cs="Times New Roman"/>
          <w:b/>
          <w:sz w:val="24"/>
          <w:szCs w:val="24"/>
        </w:rPr>
      </w:pPr>
      <w:r>
        <w:rPr>
          <w:rFonts w:ascii="Times New Roman" w:hAnsi="Times New Roman" w:cs="Times New Roman"/>
          <w:b/>
          <w:sz w:val="24"/>
          <w:szCs w:val="24"/>
        </w:rPr>
        <w:t>Metode Observasi</w:t>
      </w:r>
    </w:p>
    <w:p w:rsidR="00445D69" w:rsidRDefault="00445D69" w:rsidP="00F65769">
      <w:pPr>
        <w:spacing w:after="0"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Metode observasi merupakan salah satu jenis metode pengumpulan data yang dilakukan secara sistematis dan sengaja,diawali dengan mengadakan pengamatan dan pencatatan atas permasalahan yang telah diteliti dengan melibatkan diri dalam latar yang sedang diteliti. Metode penelitian observasi bertujuan untuk memudahkan peneliti untuk mengetahui secara langsung apa yang terdapat di lapangan tentang bagaimana strategi dalam pengembangan wisata Danau Ayamaru.</w:t>
      </w:r>
    </w:p>
    <w:p w:rsidR="002C33A4" w:rsidRDefault="002C33A4" w:rsidP="00445D69">
      <w:pPr>
        <w:spacing w:after="0" w:line="360" w:lineRule="auto"/>
        <w:ind w:firstLine="709"/>
        <w:jc w:val="both"/>
        <w:rPr>
          <w:rFonts w:ascii="Times New Roman" w:eastAsia="Times New Roman" w:hAnsi="Times New Roman" w:cs="Times New Roman"/>
          <w:sz w:val="24"/>
          <w:szCs w:val="24"/>
        </w:rPr>
      </w:pPr>
    </w:p>
    <w:p w:rsidR="002C33A4" w:rsidRDefault="002C33A4" w:rsidP="00445D69">
      <w:pPr>
        <w:spacing w:after="0" w:line="360" w:lineRule="auto"/>
        <w:ind w:firstLine="709"/>
        <w:jc w:val="both"/>
        <w:rPr>
          <w:rFonts w:ascii="Times New Roman" w:eastAsia="Times New Roman" w:hAnsi="Times New Roman" w:cs="Times New Roman"/>
          <w:sz w:val="24"/>
          <w:szCs w:val="24"/>
        </w:rPr>
      </w:pPr>
    </w:p>
    <w:p w:rsidR="002C33A4" w:rsidRDefault="002C33A4" w:rsidP="00445D69">
      <w:pPr>
        <w:spacing w:after="0" w:line="360" w:lineRule="auto"/>
        <w:ind w:firstLine="709"/>
        <w:jc w:val="both"/>
        <w:rPr>
          <w:rFonts w:ascii="Times New Roman" w:eastAsia="Times New Roman" w:hAnsi="Times New Roman" w:cs="Times New Roman"/>
          <w:sz w:val="24"/>
          <w:szCs w:val="24"/>
        </w:rPr>
      </w:pPr>
    </w:p>
    <w:p w:rsidR="00445D69" w:rsidRPr="00445D69" w:rsidRDefault="00445D69" w:rsidP="00445D69">
      <w:pPr>
        <w:spacing w:after="0" w:line="360" w:lineRule="auto"/>
        <w:ind w:firstLine="709"/>
        <w:jc w:val="both"/>
        <w:rPr>
          <w:rFonts w:ascii="Times New Roman" w:eastAsia="Times New Roman" w:hAnsi="Times New Roman" w:cs="Times New Roman"/>
          <w:sz w:val="24"/>
          <w:szCs w:val="24"/>
        </w:rPr>
      </w:pPr>
    </w:p>
    <w:p w:rsidR="00CF1080" w:rsidRDefault="00CF1080" w:rsidP="00F65769">
      <w:pPr>
        <w:pStyle w:val="ListParagraph"/>
        <w:numPr>
          <w:ilvl w:val="0"/>
          <w:numId w:val="36"/>
        </w:numPr>
        <w:spacing w:line="360" w:lineRule="auto"/>
        <w:ind w:hanging="436"/>
        <w:rPr>
          <w:rFonts w:ascii="Times New Roman" w:hAnsi="Times New Roman" w:cs="Times New Roman"/>
          <w:b/>
          <w:sz w:val="24"/>
          <w:szCs w:val="24"/>
        </w:rPr>
      </w:pPr>
      <w:r w:rsidRPr="00CF1080">
        <w:rPr>
          <w:rFonts w:ascii="Times New Roman" w:hAnsi="Times New Roman" w:cs="Times New Roman"/>
          <w:b/>
          <w:sz w:val="24"/>
          <w:szCs w:val="24"/>
        </w:rPr>
        <w:lastRenderedPageBreak/>
        <w:t>Teknik Analisis Data</w:t>
      </w:r>
    </w:p>
    <w:p w:rsidR="00CF1080" w:rsidRDefault="00F65769" w:rsidP="00F65769">
      <w:pPr>
        <w:pStyle w:val="ListParagraph"/>
        <w:numPr>
          <w:ilvl w:val="0"/>
          <w:numId w:val="38"/>
        </w:numPr>
        <w:spacing w:line="360" w:lineRule="auto"/>
        <w:ind w:left="1134" w:hanging="567"/>
        <w:rPr>
          <w:rFonts w:ascii="Times New Roman" w:hAnsi="Times New Roman" w:cs="Times New Roman"/>
          <w:b/>
          <w:sz w:val="24"/>
          <w:szCs w:val="24"/>
        </w:rPr>
      </w:pPr>
      <w:r>
        <w:rPr>
          <w:rFonts w:ascii="Times New Roman" w:hAnsi="Times New Roman" w:cs="Times New Roman"/>
          <w:b/>
          <w:sz w:val="24"/>
          <w:szCs w:val="24"/>
        </w:rPr>
        <w:t xml:space="preserve">  </w:t>
      </w:r>
      <w:r w:rsidR="00CF1080">
        <w:rPr>
          <w:rFonts w:ascii="Times New Roman" w:hAnsi="Times New Roman" w:cs="Times New Roman"/>
          <w:b/>
          <w:sz w:val="24"/>
          <w:szCs w:val="24"/>
        </w:rPr>
        <w:t>Analisis Deskriptif Kualitatif</w:t>
      </w:r>
    </w:p>
    <w:p w:rsidR="00445D69" w:rsidRDefault="00445D69" w:rsidP="00F65769">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Analisis deskriptif kualitatif, metode ini digunakan untuk mengkaji potensi wisata,dan kondisi wisata terhadap strategi pengembangan kawasan wisata Danau Ayamaru.</w:t>
      </w:r>
    </w:p>
    <w:p w:rsidR="00CF1080" w:rsidRDefault="00F65769" w:rsidP="00F65769">
      <w:pPr>
        <w:pStyle w:val="ListParagraph"/>
        <w:numPr>
          <w:ilvl w:val="0"/>
          <w:numId w:val="38"/>
        </w:numPr>
        <w:ind w:left="1134" w:hanging="567"/>
        <w:rPr>
          <w:rFonts w:ascii="Times New Roman" w:hAnsi="Times New Roman" w:cs="Times New Roman"/>
          <w:b/>
          <w:sz w:val="24"/>
          <w:szCs w:val="24"/>
        </w:rPr>
      </w:pPr>
      <w:r>
        <w:rPr>
          <w:rFonts w:ascii="Times New Roman" w:hAnsi="Times New Roman" w:cs="Times New Roman"/>
          <w:b/>
          <w:sz w:val="24"/>
          <w:szCs w:val="24"/>
        </w:rPr>
        <w:t xml:space="preserve">  </w:t>
      </w:r>
      <w:r w:rsidR="00445D69">
        <w:rPr>
          <w:rFonts w:ascii="Times New Roman" w:hAnsi="Times New Roman" w:cs="Times New Roman"/>
          <w:b/>
          <w:sz w:val="24"/>
          <w:szCs w:val="24"/>
        </w:rPr>
        <w:t>Metode Analisis SWOT</w:t>
      </w:r>
    </w:p>
    <w:p w:rsidR="00445D69" w:rsidRDefault="00445D69" w:rsidP="00F65769">
      <w:pPr>
        <w:pBdr>
          <w:top w:val="nil"/>
          <w:left w:val="nil"/>
          <w:bottom w:val="nil"/>
          <w:right w:val="nil"/>
          <w:between w:val="nil"/>
        </w:pBdr>
        <w:spacing w:after="0" w:line="360" w:lineRule="auto"/>
        <w:ind w:firstLine="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Analisis SWOT (</w:t>
      </w:r>
      <w:r>
        <w:rPr>
          <w:rFonts w:ascii="Times New Roman" w:eastAsia="Times New Roman" w:hAnsi="Times New Roman" w:cs="Times New Roman"/>
          <w:sz w:val="24"/>
          <w:szCs w:val="24"/>
        </w:rPr>
        <w:t>Strength</w:t>
      </w:r>
      <w:r>
        <w:rPr>
          <w:rFonts w:ascii="Times New Roman" w:eastAsia="Times New Roman" w:hAnsi="Times New Roman" w:cs="Times New Roman"/>
          <w:color w:val="000000"/>
          <w:sz w:val="24"/>
          <w:szCs w:val="24"/>
        </w:rPr>
        <w:t xml:space="preserve">, Opportunity, </w:t>
      </w:r>
      <w:r>
        <w:rPr>
          <w:rFonts w:ascii="Times New Roman" w:eastAsia="Times New Roman" w:hAnsi="Times New Roman" w:cs="Times New Roman"/>
          <w:sz w:val="24"/>
          <w:szCs w:val="24"/>
        </w:rPr>
        <w:t>Threat</w:t>
      </w:r>
      <w:r>
        <w:rPr>
          <w:rFonts w:ascii="Times New Roman" w:eastAsia="Times New Roman" w:hAnsi="Times New Roman" w:cs="Times New Roman"/>
          <w:color w:val="000000"/>
          <w:sz w:val="24"/>
          <w:szCs w:val="24"/>
        </w:rPr>
        <w:t xml:space="preserve">, Weakness) adalah jenis metode teknis perencanaan yang </w:t>
      </w:r>
      <w:r>
        <w:rPr>
          <w:rFonts w:ascii="Times New Roman" w:eastAsia="Times New Roman" w:hAnsi="Times New Roman" w:cs="Times New Roman"/>
          <w:sz w:val="24"/>
          <w:szCs w:val="24"/>
        </w:rPr>
        <w:t>digunakan</w:t>
      </w:r>
      <w:r>
        <w:rPr>
          <w:rFonts w:ascii="Times New Roman" w:eastAsia="Times New Roman" w:hAnsi="Times New Roman" w:cs="Times New Roman"/>
          <w:color w:val="000000"/>
          <w:sz w:val="24"/>
          <w:szCs w:val="24"/>
        </w:rPr>
        <w:t xml:space="preserve"> untuk mendapatkan data – data yang akurat dalam mencapai tujuan jangka pendek dan jangka panjang. Dengan </w:t>
      </w:r>
      <w:r>
        <w:rPr>
          <w:rFonts w:ascii="Times New Roman" w:eastAsia="Times New Roman" w:hAnsi="Times New Roman" w:cs="Times New Roman"/>
          <w:sz w:val="24"/>
          <w:szCs w:val="24"/>
        </w:rPr>
        <w:t>diperolehnya</w:t>
      </w:r>
      <w:r>
        <w:rPr>
          <w:rFonts w:ascii="Times New Roman" w:eastAsia="Times New Roman" w:hAnsi="Times New Roman" w:cs="Times New Roman"/>
          <w:color w:val="000000"/>
          <w:sz w:val="24"/>
          <w:szCs w:val="24"/>
        </w:rPr>
        <w:t xml:space="preserve"> data – data tersebut peneliti dapat menjadikan pembahasan dengan mengeluarkan hasil berupa kekuatan,peluang,ancaman,dan kelemahan yang </w:t>
      </w:r>
      <w:r>
        <w:rPr>
          <w:rFonts w:ascii="Times New Roman" w:eastAsia="Times New Roman" w:hAnsi="Times New Roman" w:cs="Times New Roman"/>
          <w:sz w:val="24"/>
          <w:szCs w:val="24"/>
        </w:rPr>
        <w:t>diperkirakan</w:t>
      </w:r>
      <w:r>
        <w:rPr>
          <w:rFonts w:ascii="Times New Roman" w:eastAsia="Times New Roman" w:hAnsi="Times New Roman" w:cs="Times New Roman"/>
          <w:color w:val="000000"/>
          <w:sz w:val="24"/>
          <w:szCs w:val="24"/>
        </w:rPr>
        <w:t xml:space="preserve"> terjadi dalam pengelolaan Objek Wisata Danau Ayamaru Kabupaten Maybrat.</w:t>
      </w:r>
    </w:p>
    <w:p w:rsidR="00445D69" w:rsidRDefault="00445D69" w:rsidP="00F65769">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Dalam Analisa SWOT peneliti menggunakan pendekatan </w:t>
      </w:r>
      <w:r>
        <w:rPr>
          <w:rFonts w:ascii="Times New Roman" w:eastAsia="Times New Roman" w:hAnsi="Times New Roman" w:cs="Times New Roman"/>
          <w:i/>
          <w:color w:val="000000"/>
          <w:sz w:val="24"/>
          <w:szCs w:val="24"/>
        </w:rPr>
        <w:t>mixed method</w:t>
      </w:r>
      <w:r>
        <w:rPr>
          <w:rFonts w:ascii="Times New Roman" w:eastAsia="Times New Roman" w:hAnsi="Times New Roman" w:cs="Times New Roman"/>
          <w:color w:val="000000"/>
          <w:sz w:val="24"/>
          <w:szCs w:val="24"/>
        </w:rPr>
        <w:t xml:space="preserve"> karena ada pembobotan dan skoring. </w:t>
      </w:r>
      <w:r>
        <w:rPr>
          <w:rFonts w:ascii="Times New Roman" w:eastAsia="Times New Roman" w:hAnsi="Times New Roman" w:cs="Times New Roman"/>
          <w:i/>
          <w:color w:val="000000"/>
          <w:sz w:val="24"/>
          <w:szCs w:val="24"/>
        </w:rPr>
        <w:t>mixed method</w:t>
      </w:r>
      <w:r>
        <w:rPr>
          <w:rFonts w:ascii="Times New Roman" w:eastAsia="Times New Roman" w:hAnsi="Times New Roman" w:cs="Times New Roman"/>
          <w:color w:val="000000"/>
          <w:sz w:val="24"/>
          <w:szCs w:val="24"/>
        </w:rPr>
        <w:t xml:space="preserve"> merupakan penelitian yang menggabungkan pendekatan kualitatif dan kuantitatif dengan rancangan tertentu untuk menjawab tujuan penelitian.</w:t>
      </w:r>
    </w:p>
    <w:p w:rsidR="00445D69" w:rsidRDefault="00445D69" w:rsidP="00F65769">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Analisis SWOT adalah kegiatan mengorganisir dan menganalisa kekuatan </w:t>
      </w:r>
      <w:r>
        <w:rPr>
          <w:rFonts w:ascii="Times New Roman" w:eastAsia="Times New Roman" w:hAnsi="Times New Roman" w:cs="Times New Roman"/>
          <w:i/>
          <w:color w:val="000000"/>
          <w:sz w:val="24"/>
          <w:szCs w:val="24"/>
        </w:rPr>
        <w:t>(Strength),</w:t>
      </w:r>
      <w:r>
        <w:rPr>
          <w:rFonts w:ascii="Times New Roman" w:eastAsia="Times New Roman" w:hAnsi="Times New Roman" w:cs="Times New Roman"/>
          <w:color w:val="000000"/>
          <w:sz w:val="24"/>
          <w:szCs w:val="24"/>
        </w:rPr>
        <w:t xml:space="preserve"> kelemahan </w:t>
      </w:r>
      <w:r>
        <w:rPr>
          <w:rFonts w:ascii="Times New Roman" w:eastAsia="Times New Roman" w:hAnsi="Times New Roman" w:cs="Times New Roman"/>
          <w:i/>
          <w:color w:val="000000"/>
          <w:sz w:val="24"/>
          <w:szCs w:val="24"/>
        </w:rPr>
        <w:t>(Weakness),</w:t>
      </w:r>
      <w:r>
        <w:rPr>
          <w:rFonts w:ascii="Times New Roman" w:eastAsia="Times New Roman" w:hAnsi="Times New Roman" w:cs="Times New Roman"/>
          <w:color w:val="000000"/>
          <w:sz w:val="24"/>
          <w:szCs w:val="24"/>
        </w:rPr>
        <w:t xml:space="preserve"> kesempatan </w:t>
      </w:r>
      <w:r>
        <w:rPr>
          <w:rFonts w:ascii="Times New Roman" w:eastAsia="Times New Roman" w:hAnsi="Times New Roman" w:cs="Times New Roman"/>
          <w:i/>
          <w:color w:val="000000"/>
          <w:sz w:val="24"/>
          <w:szCs w:val="24"/>
        </w:rPr>
        <w:t>(Opportunity),</w:t>
      </w:r>
      <w:r>
        <w:rPr>
          <w:rFonts w:ascii="Times New Roman" w:eastAsia="Times New Roman" w:hAnsi="Times New Roman" w:cs="Times New Roman"/>
          <w:color w:val="000000"/>
          <w:sz w:val="24"/>
          <w:szCs w:val="24"/>
        </w:rPr>
        <w:t xml:space="preserve"> dan ancaman </w:t>
      </w:r>
      <w:r>
        <w:rPr>
          <w:rFonts w:ascii="Times New Roman" w:eastAsia="Times New Roman" w:hAnsi="Times New Roman" w:cs="Times New Roman"/>
          <w:i/>
          <w:color w:val="000000"/>
          <w:sz w:val="24"/>
          <w:szCs w:val="24"/>
        </w:rPr>
        <w:t>(Threats)</w:t>
      </w:r>
      <w:r>
        <w:rPr>
          <w:rFonts w:ascii="Times New Roman" w:eastAsia="Times New Roman" w:hAnsi="Times New Roman" w:cs="Times New Roman"/>
          <w:color w:val="000000"/>
          <w:sz w:val="24"/>
          <w:szCs w:val="24"/>
        </w:rPr>
        <w:t xml:space="preserve"> yang dialami oleh objek penelitian. Metode analisis SWOT merupakan alat yang tepat untuk menemukan masalah dari 4 (empat) sisi yang berbeda, di mana aplikasinya adalah:</w:t>
      </w:r>
    </w:p>
    <w:p w:rsidR="00445D69" w:rsidRDefault="00445D69" w:rsidP="00234119">
      <w:pPr>
        <w:numPr>
          <w:ilvl w:val="0"/>
          <w:numId w:val="4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kekuatan </w:t>
      </w:r>
      <w:r>
        <w:rPr>
          <w:rFonts w:ascii="Times New Roman" w:eastAsia="Times New Roman" w:hAnsi="Times New Roman" w:cs="Times New Roman"/>
          <w:i/>
          <w:color w:val="000000"/>
          <w:sz w:val="24"/>
          <w:szCs w:val="24"/>
        </w:rPr>
        <w:t>(strengths)</w:t>
      </w:r>
      <w:r>
        <w:rPr>
          <w:rFonts w:ascii="Times New Roman" w:eastAsia="Times New Roman" w:hAnsi="Times New Roman" w:cs="Times New Roman"/>
          <w:color w:val="000000"/>
          <w:sz w:val="24"/>
          <w:szCs w:val="24"/>
        </w:rPr>
        <w:t xml:space="preserve"> mampu mengambil keuntungan dari sebuah peluang </w:t>
      </w:r>
      <w:r>
        <w:rPr>
          <w:rFonts w:ascii="Times New Roman" w:eastAsia="Times New Roman" w:hAnsi="Times New Roman" w:cs="Times New Roman"/>
          <w:i/>
          <w:color w:val="000000"/>
          <w:sz w:val="24"/>
          <w:szCs w:val="24"/>
        </w:rPr>
        <w:t>(opportunities)</w:t>
      </w:r>
      <w:r>
        <w:rPr>
          <w:rFonts w:ascii="Times New Roman" w:eastAsia="Times New Roman" w:hAnsi="Times New Roman" w:cs="Times New Roman"/>
          <w:color w:val="000000"/>
          <w:sz w:val="24"/>
          <w:szCs w:val="24"/>
        </w:rPr>
        <w:t xml:space="preserve"> yang ada.</w:t>
      </w:r>
    </w:p>
    <w:p w:rsidR="00445D69" w:rsidRDefault="00445D69" w:rsidP="00234119">
      <w:pPr>
        <w:numPr>
          <w:ilvl w:val="0"/>
          <w:numId w:val="4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cara mengatasi kelemahan </w:t>
      </w:r>
      <w:r>
        <w:rPr>
          <w:rFonts w:ascii="Times New Roman" w:eastAsia="Times New Roman" w:hAnsi="Times New Roman" w:cs="Times New Roman"/>
          <w:i/>
          <w:color w:val="000000"/>
          <w:sz w:val="24"/>
          <w:szCs w:val="24"/>
        </w:rPr>
        <w:t>(weaknesses)</w:t>
      </w:r>
      <w:r>
        <w:rPr>
          <w:rFonts w:ascii="Times New Roman" w:eastAsia="Times New Roman" w:hAnsi="Times New Roman" w:cs="Times New Roman"/>
          <w:color w:val="000000"/>
          <w:sz w:val="24"/>
          <w:szCs w:val="24"/>
        </w:rPr>
        <w:t xml:space="preserve"> yang mencegah keuntungan.</w:t>
      </w:r>
    </w:p>
    <w:p w:rsidR="00445D69" w:rsidRDefault="00445D69" w:rsidP="00234119">
      <w:pPr>
        <w:numPr>
          <w:ilvl w:val="0"/>
          <w:numId w:val="4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kekuatan </w:t>
      </w:r>
      <w:r>
        <w:rPr>
          <w:rFonts w:ascii="Times New Roman" w:eastAsia="Times New Roman" w:hAnsi="Times New Roman" w:cs="Times New Roman"/>
          <w:i/>
          <w:color w:val="000000"/>
          <w:sz w:val="24"/>
          <w:szCs w:val="24"/>
        </w:rPr>
        <w:t>(strengths)</w:t>
      </w:r>
      <w:r>
        <w:rPr>
          <w:rFonts w:ascii="Times New Roman" w:eastAsia="Times New Roman" w:hAnsi="Times New Roman" w:cs="Times New Roman"/>
          <w:color w:val="000000"/>
          <w:sz w:val="24"/>
          <w:szCs w:val="24"/>
        </w:rPr>
        <w:t xml:space="preserve"> mampu menghadapi ancaman </w:t>
      </w:r>
      <w:r>
        <w:rPr>
          <w:rFonts w:ascii="Times New Roman" w:eastAsia="Times New Roman" w:hAnsi="Times New Roman" w:cs="Times New Roman"/>
          <w:i/>
          <w:color w:val="000000"/>
          <w:sz w:val="24"/>
          <w:szCs w:val="24"/>
        </w:rPr>
        <w:t>(threats)</w:t>
      </w:r>
      <w:r>
        <w:rPr>
          <w:rFonts w:ascii="Times New Roman" w:eastAsia="Times New Roman" w:hAnsi="Times New Roman" w:cs="Times New Roman"/>
          <w:color w:val="000000"/>
          <w:sz w:val="24"/>
          <w:szCs w:val="24"/>
        </w:rPr>
        <w:t xml:space="preserve"> yang ada.</w:t>
      </w:r>
    </w:p>
    <w:p w:rsidR="00445D69" w:rsidRDefault="00445D69" w:rsidP="00234119">
      <w:pPr>
        <w:numPr>
          <w:ilvl w:val="0"/>
          <w:numId w:val="4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Bagaimana cara mengatasi kelemahan </w:t>
      </w:r>
      <w:r>
        <w:rPr>
          <w:rFonts w:ascii="Times New Roman" w:eastAsia="Times New Roman" w:hAnsi="Times New Roman" w:cs="Times New Roman"/>
          <w:i/>
          <w:color w:val="000000"/>
          <w:sz w:val="24"/>
          <w:szCs w:val="24"/>
        </w:rPr>
        <w:t>(weaknesses)</w:t>
      </w:r>
      <w:r>
        <w:rPr>
          <w:rFonts w:ascii="Times New Roman" w:eastAsia="Times New Roman" w:hAnsi="Times New Roman" w:cs="Times New Roman"/>
          <w:color w:val="000000"/>
          <w:sz w:val="24"/>
          <w:szCs w:val="24"/>
        </w:rPr>
        <w:t xml:space="preserve"> yang mampu membuat ancaman </w:t>
      </w:r>
      <w:r>
        <w:rPr>
          <w:rFonts w:ascii="Times New Roman" w:eastAsia="Times New Roman" w:hAnsi="Times New Roman" w:cs="Times New Roman"/>
          <w:i/>
          <w:color w:val="000000"/>
          <w:sz w:val="24"/>
          <w:szCs w:val="24"/>
        </w:rPr>
        <w:t>(threats)</w:t>
      </w:r>
      <w:r>
        <w:rPr>
          <w:rFonts w:ascii="Times New Roman" w:eastAsia="Times New Roman" w:hAnsi="Times New Roman" w:cs="Times New Roman"/>
          <w:color w:val="000000"/>
          <w:sz w:val="24"/>
          <w:szCs w:val="24"/>
        </w:rPr>
        <w:t xml:space="preserve"> menjadi nyata atau menciptakan sebuah ancaman baru.</w:t>
      </w:r>
    </w:p>
    <w:p w:rsidR="00445D69" w:rsidRDefault="00445D69" w:rsidP="00F65769">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Dengan menggunakan analisis SWOT akan diperoleh beberapa alternatif strategi yang saling memiliki keterkaitan antar alternatif, namun alternatif yang diperoleh perlu ditingkatkan karena kepentingan dari tiap alternatif berbeda. Dari beberapa alternatif harus ditentukan prioritas strategi yang akan digunakan, dibutuhkan suatu metode untuk menyelesaikan masalah tersebut, salah satunya adalah dengan menggunakan analisis SWOT.</w:t>
      </w:r>
    </w:p>
    <w:p w:rsidR="00445D69" w:rsidRDefault="00F65769" w:rsidP="00F65769">
      <w:pPr>
        <w:pStyle w:val="ListParagraph"/>
        <w:numPr>
          <w:ilvl w:val="0"/>
          <w:numId w:val="38"/>
        </w:numPr>
        <w:ind w:left="1134" w:hanging="567"/>
        <w:rPr>
          <w:rFonts w:ascii="Times New Roman" w:hAnsi="Times New Roman" w:cs="Times New Roman"/>
          <w:b/>
          <w:sz w:val="24"/>
          <w:szCs w:val="24"/>
        </w:rPr>
      </w:pPr>
      <w:r>
        <w:rPr>
          <w:rFonts w:ascii="Times New Roman" w:hAnsi="Times New Roman" w:cs="Times New Roman"/>
          <w:b/>
          <w:sz w:val="24"/>
          <w:szCs w:val="24"/>
        </w:rPr>
        <w:t xml:space="preserve">  </w:t>
      </w:r>
      <w:r w:rsidR="00445D69">
        <w:rPr>
          <w:rFonts w:ascii="Times New Roman" w:hAnsi="Times New Roman" w:cs="Times New Roman"/>
          <w:b/>
          <w:sz w:val="24"/>
          <w:szCs w:val="24"/>
        </w:rPr>
        <w:t>Matriks SWOT</w:t>
      </w:r>
    </w:p>
    <w:p w:rsidR="008E47DB" w:rsidRDefault="00F65769" w:rsidP="00F65769">
      <w:pPr>
        <w:spacing w:after="0" w:line="360" w:lineRule="auto"/>
        <w:ind w:left="426" w:firstLine="85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8E47DB">
        <w:rPr>
          <w:rFonts w:ascii="Times New Roman" w:eastAsia="Times New Roman" w:hAnsi="Times New Roman" w:cs="Times New Roman"/>
          <w:sz w:val="24"/>
          <w:szCs w:val="24"/>
        </w:rPr>
        <w:t xml:space="preserve">Matriks SWOT merupakan kombinasi antara faktor internal yaitu kekuatan dan kelemahan dengan </w:t>
      </w:r>
      <w:r w:rsidR="008E47DB">
        <w:rPr>
          <w:rFonts w:ascii="Times New Roman" w:eastAsia="Times New Roman" w:hAnsi="Times New Roman" w:cs="Times New Roman"/>
          <w:i/>
          <w:sz w:val="24"/>
          <w:szCs w:val="24"/>
        </w:rPr>
        <w:t xml:space="preserve">faktor eksternal </w:t>
      </w:r>
      <w:r w:rsidR="008E47DB">
        <w:rPr>
          <w:rFonts w:ascii="Times New Roman" w:eastAsia="Times New Roman" w:hAnsi="Times New Roman" w:cs="Times New Roman"/>
          <w:sz w:val="24"/>
          <w:szCs w:val="24"/>
        </w:rPr>
        <w:t xml:space="preserve">yaitu peluang dan ancaman sehingga akan membentuk empat alternatif strategi dari kombinasi keduanya yakni strategi S-O </w:t>
      </w:r>
      <w:r w:rsidR="008E47DB">
        <w:rPr>
          <w:rFonts w:ascii="Times New Roman" w:eastAsia="Times New Roman" w:hAnsi="Times New Roman" w:cs="Times New Roman"/>
          <w:i/>
          <w:sz w:val="24"/>
          <w:szCs w:val="24"/>
        </w:rPr>
        <w:t>(Strenght Opportunities),</w:t>
      </w:r>
      <w:r w:rsidR="008E47DB">
        <w:rPr>
          <w:rFonts w:ascii="Times New Roman" w:eastAsia="Times New Roman" w:hAnsi="Times New Roman" w:cs="Times New Roman"/>
          <w:sz w:val="24"/>
          <w:szCs w:val="24"/>
        </w:rPr>
        <w:t xml:space="preserve"> ST </w:t>
      </w:r>
      <w:r w:rsidR="008E47DB">
        <w:rPr>
          <w:rFonts w:ascii="Times New Roman" w:eastAsia="Times New Roman" w:hAnsi="Times New Roman" w:cs="Times New Roman"/>
          <w:i/>
          <w:sz w:val="24"/>
          <w:szCs w:val="24"/>
        </w:rPr>
        <w:t>(Strength Threats)</w:t>
      </w:r>
      <w:r w:rsidR="008E47DB">
        <w:rPr>
          <w:rFonts w:ascii="Times New Roman" w:eastAsia="Times New Roman" w:hAnsi="Times New Roman" w:cs="Times New Roman"/>
          <w:sz w:val="24"/>
          <w:szCs w:val="24"/>
        </w:rPr>
        <w:t xml:space="preserve">, WO </w:t>
      </w:r>
      <w:r w:rsidR="008E47DB">
        <w:rPr>
          <w:rFonts w:ascii="Times New Roman" w:eastAsia="Times New Roman" w:hAnsi="Times New Roman" w:cs="Times New Roman"/>
          <w:i/>
          <w:sz w:val="24"/>
          <w:szCs w:val="24"/>
        </w:rPr>
        <w:t>(Weakness Opportunities),</w:t>
      </w:r>
      <w:r w:rsidR="008E47DB">
        <w:rPr>
          <w:rFonts w:ascii="Times New Roman" w:eastAsia="Times New Roman" w:hAnsi="Times New Roman" w:cs="Times New Roman"/>
          <w:sz w:val="24"/>
          <w:szCs w:val="24"/>
        </w:rPr>
        <w:t xml:space="preserve"> dan WT </w:t>
      </w:r>
      <w:r w:rsidR="008E47DB">
        <w:rPr>
          <w:rFonts w:ascii="Times New Roman" w:eastAsia="Times New Roman" w:hAnsi="Times New Roman" w:cs="Times New Roman"/>
          <w:i/>
          <w:sz w:val="24"/>
          <w:szCs w:val="24"/>
        </w:rPr>
        <w:t xml:space="preserve">(Weakness Threats) </w:t>
      </w:r>
      <w:r w:rsidR="008E47DB">
        <w:rPr>
          <w:rFonts w:ascii="Times New Roman" w:eastAsia="Times New Roman" w:hAnsi="Times New Roman" w:cs="Times New Roman"/>
          <w:sz w:val="24"/>
          <w:szCs w:val="24"/>
        </w:rPr>
        <w:t xml:space="preserve">(Rangkuti 2001). </w:t>
      </w:r>
    </w:p>
    <w:p w:rsidR="008E47DB" w:rsidRDefault="008E47DB" w:rsidP="00F65769">
      <w:pPr>
        <w:spacing w:after="0" w:line="360" w:lineRule="auto"/>
        <w:ind w:left="426" w:firstLine="85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Matriks IFAS </w:t>
      </w:r>
      <w:r>
        <w:rPr>
          <w:rFonts w:ascii="Times New Roman" w:eastAsia="Times New Roman" w:hAnsi="Times New Roman" w:cs="Times New Roman"/>
          <w:i/>
          <w:sz w:val="24"/>
          <w:szCs w:val="24"/>
        </w:rPr>
        <w:t>(Internal Factor Analysis Summary)</w:t>
      </w:r>
      <w:r>
        <w:rPr>
          <w:rFonts w:ascii="Times New Roman" w:eastAsia="Times New Roman" w:hAnsi="Times New Roman" w:cs="Times New Roman"/>
          <w:sz w:val="24"/>
          <w:szCs w:val="24"/>
        </w:rPr>
        <w:t xml:space="preserve"> adalah identifikasi faktor internal diperlukan untuk mengetahui kekuatan yang dapat digunakan dalam mengatasi kelemahan yang ada di perusahaan dengan cara melakukan proses identifikasi terhadap berbagai faktor yang ada dalam area fungsional perusahaan seperti sumber daya manusia, lokasi, produksi, pemasaran, keuangan, dan manajemen (David 2010).</w:t>
      </w:r>
    </w:p>
    <w:p w:rsidR="008E47DB" w:rsidRDefault="008E47DB" w:rsidP="00F65769">
      <w:pPr>
        <w:spacing w:after="0" w:line="360" w:lineRule="auto"/>
        <w:ind w:left="426" w:firstLine="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Matriks EFAS </w:t>
      </w:r>
      <w:r>
        <w:rPr>
          <w:rFonts w:ascii="Times New Roman" w:eastAsia="Times New Roman" w:hAnsi="Times New Roman" w:cs="Times New Roman"/>
          <w:i/>
          <w:sz w:val="24"/>
          <w:szCs w:val="24"/>
        </w:rPr>
        <w:t>(External Factor Analysis Summary)</w:t>
      </w:r>
      <w:r>
        <w:rPr>
          <w:rFonts w:ascii="Times New Roman" w:eastAsia="Times New Roman" w:hAnsi="Times New Roman" w:cs="Times New Roman"/>
          <w:sz w:val="24"/>
          <w:szCs w:val="24"/>
        </w:rPr>
        <w:t xml:space="preserve"> identifikasi faktor external diperlukan untuk mengembangkan peluang yang dapat dimanfaatkan untuk mengatasi ancaman yang kemungkinan akan datang. Faktor eksternal ini terbagi atas dua lingkungan yaitu, lingkungan makro (meliputi faktor demografi, faktor ekonomi, faktor alam, dan faktor politik) dan lingkungan mikro (meliputi kondisi perusahaan, konsumen, pesaing, dan produk substitusi) (David, 2010). Untuk lebih jelas dapat dilihat pada gambar 3.1  di bawah ini.</w:t>
      </w:r>
    </w:p>
    <w:p w:rsidR="00D87E85" w:rsidRDefault="00D87E85" w:rsidP="00F65769">
      <w:pPr>
        <w:spacing w:after="0" w:line="360" w:lineRule="auto"/>
        <w:ind w:left="426" w:firstLine="850"/>
        <w:jc w:val="both"/>
        <w:rPr>
          <w:rFonts w:ascii="Times New Roman" w:eastAsia="Times New Roman" w:hAnsi="Times New Roman" w:cs="Times New Roman"/>
          <w:sz w:val="24"/>
          <w:szCs w:val="24"/>
        </w:rPr>
      </w:pPr>
    </w:p>
    <w:p w:rsidR="00D87E85" w:rsidRDefault="00D87E85" w:rsidP="00F65769">
      <w:pPr>
        <w:spacing w:after="0" w:line="360" w:lineRule="auto"/>
        <w:ind w:left="426" w:firstLine="850"/>
        <w:jc w:val="both"/>
        <w:rPr>
          <w:rFonts w:ascii="Times New Roman" w:eastAsia="Times New Roman" w:hAnsi="Times New Roman" w:cs="Times New Roman"/>
          <w:sz w:val="24"/>
          <w:szCs w:val="24"/>
        </w:rPr>
      </w:pPr>
    </w:p>
    <w:p w:rsidR="00D87E85" w:rsidRDefault="00D87E85" w:rsidP="00F65769">
      <w:pPr>
        <w:spacing w:after="0" w:line="360" w:lineRule="auto"/>
        <w:ind w:left="426" w:firstLine="850"/>
        <w:jc w:val="both"/>
        <w:rPr>
          <w:rFonts w:ascii="Times New Roman" w:eastAsia="Times New Roman" w:hAnsi="Times New Roman" w:cs="Times New Roman"/>
          <w:sz w:val="24"/>
          <w:szCs w:val="24"/>
        </w:rPr>
      </w:pPr>
    </w:p>
    <w:p w:rsidR="00D87E85" w:rsidRDefault="00D87E85" w:rsidP="008E47DB">
      <w:pPr>
        <w:spacing w:after="0" w:line="360" w:lineRule="auto"/>
        <w:ind w:left="426" w:firstLine="708"/>
        <w:jc w:val="both"/>
        <w:rPr>
          <w:rFonts w:ascii="Times New Roman" w:eastAsia="Times New Roman" w:hAnsi="Times New Roman" w:cs="Times New Roman"/>
          <w:sz w:val="24"/>
          <w:szCs w:val="24"/>
        </w:rPr>
      </w:pPr>
    </w:p>
    <w:p w:rsidR="00D87E85" w:rsidRDefault="00D87E85" w:rsidP="008E47DB">
      <w:pPr>
        <w:spacing w:after="0" w:line="360" w:lineRule="auto"/>
        <w:ind w:left="426" w:firstLine="708"/>
        <w:jc w:val="both"/>
        <w:rPr>
          <w:rFonts w:ascii="Times New Roman" w:eastAsia="Times New Roman" w:hAnsi="Times New Roman" w:cs="Times New Roman"/>
          <w:sz w:val="24"/>
          <w:szCs w:val="24"/>
        </w:rPr>
      </w:pPr>
    </w:p>
    <w:p w:rsidR="00D87E85" w:rsidRDefault="00D87E85" w:rsidP="008E47DB">
      <w:pPr>
        <w:spacing w:after="0" w:line="360" w:lineRule="auto"/>
        <w:ind w:left="426" w:firstLine="708"/>
        <w:jc w:val="both"/>
        <w:rPr>
          <w:rFonts w:ascii="Times New Roman" w:eastAsia="Times New Roman" w:hAnsi="Times New Roman" w:cs="Times New Roman"/>
          <w:sz w:val="24"/>
          <w:szCs w:val="24"/>
        </w:rPr>
      </w:pPr>
    </w:p>
    <w:p w:rsidR="00D87E85" w:rsidRDefault="00D87E85"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17632" behindDoc="0" locked="0" layoutInCell="1" hidden="0" allowOverlap="1" wp14:anchorId="71859B8C" wp14:editId="2DAD2F17">
            <wp:simplePos x="0" y="0"/>
            <wp:positionH relativeFrom="column">
              <wp:posOffset>1320165</wp:posOffset>
            </wp:positionH>
            <wp:positionV relativeFrom="paragraph">
              <wp:posOffset>99060</wp:posOffset>
            </wp:positionV>
            <wp:extent cx="3013395" cy="1704975"/>
            <wp:effectExtent l="0" t="0" r="0" b="0"/>
            <wp:wrapNone/>
            <wp:docPr id="5856" name="image25.png" descr="gambar 2. Matrik SWOT metode Penelitian 5. | Download ..."/>
            <wp:cNvGraphicFramePr/>
            <a:graphic xmlns:a="http://schemas.openxmlformats.org/drawingml/2006/main">
              <a:graphicData uri="http://schemas.openxmlformats.org/drawingml/2006/picture">
                <pic:pic xmlns:pic="http://schemas.openxmlformats.org/drawingml/2006/picture">
                  <pic:nvPicPr>
                    <pic:cNvPr id="0" name="image25.png" descr="gambar 2. Matrik SWOT metode Penelitian 5. | Download ..."/>
                    <pic:cNvPicPr preferRelativeResize="0"/>
                  </pic:nvPicPr>
                  <pic:blipFill>
                    <a:blip r:embed="rId49"/>
                    <a:srcRect/>
                    <a:stretch>
                      <a:fillRect/>
                    </a:stretch>
                  </pic:blipFill>
                  <pic:spPr>
                    <a:xfrm>
                      <a:off x="0" y="0"/>
                      <a:ext cx="3013395" cy="1704975"/>
                    </a:xfrm>
                    <a:prstGeom prst="rect">
                      <a:avLst/>
                    </a:prstGeom>
                    <a:ln/>
                  </pic:spPr>
                </pic:pic>
              </a:graphicData>
            </a:graphic>
          </wp:anchor>
        </w:drawing>
      </w: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both"/>
        <w:rPr>
          <w:rFonts w:ascii="Times New Roman" w:eastAsia="Times New Roman" w:hAnsi="Times New Roman" w:cs="Times New Roman"/>
          <w:sz w:val="24"/>
          <w:szCs w:val="24"/>
        </w:rPr>
      </w:pPr>
    </w:p>
    <w:p w:rsidR="008E47DB" w:rsidRDefault="008E47DB" w:rsidP="008E47DB">
      <w:pPr>
        <w:spacing w:after="0" w:line="360" w:lineRule="auto"/>
        <w:ind w:left="426" w:firstLine="7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3.1  Matriks SWOT</w:t>
      </w:r>
    </w:p>
    <w:p w:rsidR="00445D69" w:rsidRPr="00D87E85" w:rsidRDefault="008E47DB" w:rsidP="00D87E85">
      <w:pPr>
        <w:spacing w:after="0" w:line="360" w:lineRule="auto"/>
        <w:ind w:left="426" w:firstLine="7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Sumber:</w:t>
      </w:r>
      <w:r w:rsidR="00D87E85">
        <w:rPr>
          <w:rFonts w:ascii="Times New Roman" w:eastAsia="Times New Roman" w:hAnsi="Times New Roman" w:cs="Times New Roman"/>
          <w:sz w:val="24"/>
          <w:szCs w:val="24"/>
        </w:rPr>
        <w:t xml:space="preserve"> (Istiqomah &amp; Andriyanto, 2017)</w:t>
      </w:r>
    </w:p>
    <w:p w:rsidR="008E47DB" w:rsidRDefault="008E47DB" w:rsidP="00445D69">
      <w:pPr>
        <w:rPr>
          <w:rFonts w:ascii="Times New Roman" w:hAnsi="Times New Roman" w:cs="Times New Roman"/>
          <w:b/>
          <w:sz w:val="24"/>
          <w:szCs w:val="24"/>
        </w:rPr>
      </w:pPr>
    </w:p>
    <w:p w:rsidR="008E47DB" w:rsidRPr="00445D69" w:rsidRDefault="008E47DB" w:rsidP="00445D69">
      <w:pPr>
        <w:rPr>
          <w:rFonts w:ascii="Times New Roman" w:hAnsi="Times New Roman" w:cs="Times New Roman"/>
          <w:b/>
          <w:sz w:val="24"/>
          <w:szCs w:val="24"/>
        </w:rPr>
      </w:pPr>
    </w:p>
    <w:p w:rsidR="00445D69" w:rsidRPr="00CF1080" w:rsidRDefault="00795EFE" w:rsidP="00795EFE">
      <w:pPr>
        <w:pStyle w:val="ListParagraph"/>
        <w:numPr>
          <w:ilvl w:val="0"/>
          <w:numId w:val="38"/>
        </w:numPr>
        <w:ind w:left="1134" w:hanging="567"/>
        <w:rPr>
          <w:rFonts w:ascii="Times New Roman" w:hAnsi="Times New Roman" w:cs="Times New Roman"/>
          <w:b/>
          <w:sz w:val="24"/>
          <w:szCs w:val="24"/>
        </w:rPr>
      </w:pPr>
      <w:r>
        <w:rPr>
          <w:rFonts w:ascii="Times New Roman" w:hAnsi="Times New Roman" w:cs="Times New Roman"/>
          <w:b/>
          <w:sz w:val="24"/>
          <w:szCs w:val="24"/>
        </w:rPr>
        <w:t xml:space="preserve">  </w:t>
      </w:r>
      <w:r w:rsidR="00445D69">
        <w:rPr>
          <w:rFonts w:ascii="Times New Roman" w:hAnsi="Times New Roman" w:cs="Times New Roman"/>
          <w:b/>
          <w:sz w:val="24"/>
          <w:szCs w:val="24"/>
        </w:rPr>
        <w:t>Analisis Skoring</w:t>
      </w:r>
    </w:p>
    <w:p w:rsidR="008E47DB" w:rsidRDefault="00795EFE"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E47DB">
        <w:rPr>
          <w:rFonts w:ascii="Times New Roman" w:eastAsia="Times New Roman" w:hAnsi="Times New Roman" w:cs="Times New Roman"/>
          <w:color w:val="000000"/>
          <w:sz w:val="24"/>
          <w:szCs w:val="24"/>
        </w:rPr>
        <w:t xml:space="preserve">Dalam melakukan analisis pada tingkat sarana prasarana menggunakan </w:t>
      </w:r>
      <w:r w:rsidR="008E47DB">
        <w:rPr>
          <w:rFonts w:ascii="Times New Roman" w:eastAsia="Times New Roman" w:hAnsi="Times New Roman" w:cs="Times New Roman"/>
          <w:i/>
          <w:color w:val="000000"/>
          <w:sz w:val="24"/>
          <w:szCs w:val="24"/>
        </w:rPr>
        <w:t xml:space="preserve">mixed method. Mixed method </w:t>
      </w:r>
      <w:r w:rsidR="008E47DB">
        <w:rPr>
          <w:rFonts w:ascii="Times New Roman" w:eastAsia="Times New Roman" w:hAnsi="Times New Roman" w:cs="Times New Roman"/>
          <w:color w:val="000000"/>
          <w:sz w:val="24"/>
          <w:szCs w:val="24"/>
        </w:rPr>
        <w:t xml:space="preserve">merupakan penelitian yang </w:t>
      </w:r>
      <w:r w:rsidR="008E47DB">
        <w:rPr>
          <w:rFonts w:ascii="Times New Roman" w:eastAsia="Times New Roman" w:hAnsi="Times New Roman" w:cs="Times New Roman"/>
          <w:sz w:val="24"/>
          <w:szCs w:val="24"/>
        </w:rPr>
        <w:t>menggabungkan</w:t>
      </w:r>
      <w:r w:rsidR="008E47DB">
        <w:rPr>
          <w:rFonts w:ascii="Times New Roman" w:eastAsia="Times New Roman" w:hAnsi="Times New Roman" w:cs="Times New Roman"/>
          <w:color w:val="000000"/>
          <w:sz w:val="24"/>
          <w:szCs w:val="24"/>
        </w:rPr>
        <w:t xml:space="preserve"> pendekatan kualitatif dan kuantitatif dengan rancangan tertentu untuk menjawab tujuan penelitian.</w:t>
      </w:r>
    </w:p>
    <w:p w:rsidR="008E47DB" w:rsidRDefault="008E47DB"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vertAlign w:val="superscript"/>
        </w:rPr>
        <w:footnoteReference w:id="18"/>
      </w:r>
      <w:r>
        <w:rPr>
          <w:rFonts w:ascii="Times New Roman" w:eastAsia="Times New Roman" w:hAnsi="Times New Roman" w:cs="Times New Roman"/>
          <w:color w:val="000000"/>
          <w:sz w:val="24"/>
          <w:szCs w:val="24"/>
        </w:rPr>
        <w:t xml:space="preserve">Metode Skoring merupakan suatu metode pemberian skor atau nilai terhadap masing-masing value parameter untuk menentukan tingkat kemampuannya. Penilaian ini berdasarkan kriteria yang telah ditentukan. Metode skoring ini dipakai untuk mengetahui sasaran tingkat sarana prasarana objek wisata dengan melakukan penilaian sarana prasarana berdasarkan ketentuan yang </w:t>
      </w:r>
      <w:r>
        <w:rPr>
          <w:rFonts w:ascii="Times New Roman" w:eastAsia="Times New Roman" w:hAnsi="Times New Roman" w:cs="Times New Roman"/>
          <w:sz w:val="24"/>
          <w:szCs w:val="24"/>
        </w:rPr>
        <w:t>dibuat</w:t>
      </w:r>
      <w:r>
        <w:rPr>
          <w:rFonts w:ascii="Times New Roman" w:eastAsia="Times New Roman" w:hAnsi="Times New Roman" w:cs="Times New Roman"/>
          <w:color w:val="000000"/>
          <w:sz w:val="24"/>
          <w:szCs w:val="24"/>
        </w:rPr>
        <w:t xml:space="preserve"> oleh pemerintah. Pada penelitian ini pembobotan dilakukan sarana dan prasarana pada objek wisata berdasarkan variabel yang digunakan di dalam peraturan menteri P.13/Menlhk/Setjen/Kum.1/52020, mengenai pembangunan sarana dan prasarana wisata alam di kawasan hutan. Berikut indikator skoring yang digunakan yaitu;</w:t>
      </w:r>
    </w:p>
    <w:p w:rsidR="008E47DB" w:rsidRDefault="008E47DB" w:rsidP="00795EFE">
      <w:pPr>
        <w:pBdr>
          <w:top w:val="nil"/>
          <w:left w:val="nil"/>
          <w:bottom w:val="nil"/>
          <w:right w:val="nil"/>
          <w:between w:val="nil"/>
        </w:pBdr>
        <w:spacing w:after="0" w:line="360" w:lineRule="auto"/>
        <w:ind w:left="426"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Jika 1 = Baik</w:t>
      </w:r>
    </w:p>
    <w:p w:rsidR="008E47DB" w:rsidRDefault="008E47DB" w:rsidP="00795EFE">
      <w:pPr>
        <w:pBdr>
          <w:top w:val="nil"/>
          <w:left w:val="nil"/>
          <w:bottom w:val="nil"/>
          <w:right w:val="nil"/>
          <w:between w:val="nil"/>
        </w:pBdr>
        <w:tabs>
          <w:tab w:val="left" w:pos="4131"/>
        </w:tabs>
        <w:spacing w:after="0" w:line="360" w:lineRule="auto"/>
        <w:ind w:left="426"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Jika 0 = Tidak Baik</w:t>
      </w:r>
    </w:p>
    <w:p w:rsidR="008E47DB" w:rsidRDefault="008E47DB" w:rsidP="008E47DB">
      <w:pPr>
        <w:pBdr>
          <w:top w:val="nil"/>
          <w:left w:val="nil"/>
          <w:bottom w:val="nil"/>
          <w:right w:val="nil"/>
          <w:between w:val="nil"/>
        </w:pBdr>
        <w:tabs>
          <w:tab w:val="left" w:pos="4131"/>
        </w:tabs>
        <w:spacing w:after="0" w:line="360" w:lineRule="auto"/>
        <w:ind w:left="426" w:firstLine="708"/>
        <w:jc w:val="both"/>
        <w:rPr>
          <w:rFonts w:ascii="Times New Roman" w:eastAsia="Times New Roman" w:hAnsi="Times New Roman" w:cs="Times New Roman"/>
          <w:color w:val="000000"/>
          <w:sz w:val="24"/>
          <w:szCs w:val="24"/>
        </w:rPr>
        <w:sectPr w:rsidR="008E47DB">
          <w:pgSz w:w="11906" w:h="16838"/>
          <w:pgMar w:top="1701" w:right="1701" w:bottom="1701" w:left="1985" w:header="709" w:footer="709" w:gutter="0"/>
          <w:cols w:space="720"/>
        </w:sectPr>
      </w:pPr>
    </w:p>
    <w:p w:rsidR="008E47DB" w:rsidRDefault="008E47DB" w:rsidP="008E47DB">
      <w:pPr>
        <w:pBdr>
          <w:top w:val="nil"/>
          <w:left w:val="nil"/>
          <w:bottom w:val="nil"/>
          <w:right w:val="nil"/>
          <w:between w:val="nil"/>
        </w:pBdr>
        <w:tabs>
          <w:tab w:val="left" w:pos="4131"/>
        </w:tabs>
        <w:spacing w:after="0" w:line="360" w:lineRule="auto"/>
        <w:ind w:left="426" w:firstLine="708"/>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Tabel 3.1 Kebutuhan Data Analisis</w:t>
      </w:r>
    </w:p>
    <w:tbl>
      <w:tblPr>
        <w:tblW w:w="13488" w:type="dxa"/>
        <w:tblInd w:w="-30" w:type="dxa"/>
        <w:tblLayout w:type="fixed"/>
        <w:tblLook w:val="0400" w:firstRow="0" w:lastRow="0" w:firstColumn="0" w:lastColumn="0" w:noHBand="0" w:noVBand="1"/>
      </w:tblPr>
      <w:tblGrid>
        <w:gridCol w:w="590"/>
        <w:gridCol w:w="1700"/>
        <w:gridCol w:w="1845"/>
        <w:gridCol w:w="2126"/>
        <w:gridCol w:w="1843"/>
        <w:gridCol w:w="1418"/>
        <w:gridCol w:w="1556"/>
        <w:gridCol w:w="1134"/>
        <w:gridCol w:w="1276"/>
      </w:tblGrid>
      <w:tr w:rsidR="008E47DB" w:rsidTr="002D3B1D">
        <w:trPr>
          <w:trHeight w:val="1008"/>
          <w:tblHeader/>
        </w:trPr>
        <w:tc>
          <w:tcPr>
            <w:tcW w:w="590"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No</w:t>
            </w:r>
          </w:p>
        </w:tc>
        <w:tc>
          <w:tcPr>
            <w:tcW w:w="1700"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Tujuan</w:t>
            </w:r>
          </w:p>
        </w:tc>
        <w:tc>
          <w:tcPr>
            <w:tcW w:w="1845"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Variabel</w:t>
            </w:r>
          </w:p>
        </w:tc>
        <w:tc>
          <w:tcPr>
            <w:tcW w:w="2126"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Indikator</w:t>
            </w:r>
          </w:p>
        </w:tc>
        <w:tc>
          <w:tcPr>
            <w:tcW w:w="1843"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Data yang Dibutuhkan</w:t>
            </w:r>
          </w:p>
        </w:tc>
        <w:tc>
          <w:tcPr>
            <w:tcW w:w="1418"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Sumber Data</w:t>
            </w:r>
          </w:p>
        </w:tc>
        <w:tc>
          <w:tcPr>
            <w:tcW w:w="1556"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Teknik Pengambilan Data</w:t>
            </w:r>
          </w:p>
        </w:tc>
        <w:tc>
          <w:tcPr>
            <w:tcW w:w="1134"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Teknik Analisis</w:t>
            </w:r>
          </w:p>
        </w:tc>
        <w:tc>
          <w:tcPr>
            <w:tcW w:w="1276" w:type="dxa"/>
            <w:tcBorders>
              <w:top w:val="single" w:sz="4" w:space="0" w:color="000000"/>
              <w:left w:val="nil"/>
              <w:bottom w:val="single" w:sz="4" w:space="0" w:color="000000"/>
              <w:right w:val="single" w:sz="4" w:space="0" w:color="000000"/>
            </w:tcBorders>
            <w:shd w:val="clear" w:color="auto" w:fill="92D050"/>
            <w:vAlign w:val="center"/>
          </w:tcPr>
          <w:p w:rsidR="008E47DB" w:rsidRDefault="008E47DB" w:rsidP="007F00E4">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Keluaran</w:t>
            </w:r>
          </w:p>
        </w:tc>
      </w:tr>
      <w:tr w:rsidR="008E47DB" w:rsidTr="007F00E4">
        <w:trPr>
          <w:trHeight w:val="3057"/>
        </w:trPr>
        <w:tc>
          <w:tcPr>
            <w:tcW w:w="590"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700"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Tercapainya Pengembangan Potensi Kawasan Pariwisata Danau Ayamaru Dalam Memberdayakan Masyarakat, dan Terciptanya Akselerasi Pembangunan pariwisata yang berkelanjutan (Sustainable).</w:t>
            </w:r>
          </w:p>
        </w:tc>
        <w:tc>
          <w:tcPr>
            <w:tcW w:w="1845"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Potensi Daya Tarik Wisata</w:t>
            </w: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tc>
        <w:tc>
          <w:tcPr>
            <w:tcW w:w="2126" w:type="dxa"/>
            <w:tcBorders>
              <w:top w:val="nil"/>
              <w:left w:val="nil"/>
              <w:bottom w:val="single" w:sz="4" w:space="0" w:color="000000"/>
              <w:right w:val="single" w:sz="4" w:space="0" w:color="000000"/>
            </w:tcBorders>
            <w:vAlign w:val="center"/>
          </w:tcPr>
          <w:p w:rsidR="008E47DB" w:rsidRDefault="008E47DB" w:rsidP="00234119">
            <w:pPr>
              <w:numPr>
                <w:ilvl w:val="0"/>
                <w:numId w:val="43"/>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Daya </w:t>
            </w:r>
            <w:r>
              <w:rPr>
                <w:rFonts w:ascii="Times New Roman" w:eastAsia="Times New Roman" w:hAnsi="Times New Roman" w:cs="Times New Roman"/>
                <w:sz w:val="20"/>
                <w:szCs w:val="20"/>
              </w:rPr>
              <w:t>Tarik</w:t>
            </w:r>
            <w:r>
              <w:rPr>
                <w:rFonts w:ascii="Times New Roman" w:eastAsia="Times New Roman" w:hAnsi="Times New Roman" w:cs="Times New Roman"/>
                <w:color w:val="000000"/>
                <w:sz w:val="20"/>
                <w:szCs w:val="20"/>
              </w:rPr>
              <w:t xml:space="preserve"> Pemandangan Alam</w:t>
            </w:r>
          </w:p>
          <w:p w:rsidR="008E47DB" w:rsidRDefault="008E47DB" w:rsidP="00234119">
            <w:pPr>
              <w:numPr>
                <w:ilvl w:val="0"/>
                <w:numId w:val="43"/>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Daya Tarik Kejernihan Air</w:t>
            </w:r>
          </w:p>
          <w:p w:rsidR="008E47DB" w:rsidRDefault="008E47DB" w:rsidP="00234119">
            <w:pPr>
              <w:numPr>
                <w:ilvl w:val="0"/>
                <w:numId w:val="43"/>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Daya Tarik Kicauan Burung-Burung</w:t>
            </w:r>
          </w:p>
          <w:p w:rsidR="008E47DB" w:rsidRDefault="008E47DB" w:rsidP="00234119">
            <w:pPr>
              <w:numPr>
                <w:ilvl w:val="0"/>
                <w:numId w:val="43"/>
              </w:numPr>
              <w:pBdr>
                <w:top w:val="nil"/>
                <w:left w:val="nil"/>
                <w:bottom w:val="nil"/>
                <w:right w:val="nil"/>
                <w:between w:val="nil"/>
              </w:pBdr>
              <w:spacing w:after="16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Daya Tarik Suasana Alam</w:t>
            </w:r>
          </w:p>
        </w:tc>
        <w:tc>
          <w:tcPr>
            <w:tcW w:w="1843" w:type="dxa"/>
            <w:tcBorders>
              <w:top w:val="nil"/>
              <w:left w:val="nil"/>
              <w:bottom w:val="single" w:sz="4" w:space="0" w:color="000000"/>
              <w:right w:val="single" w:sz="4" w:space="0" w:color="000000"/>
            </w:tcBorders>
            <w:vAlign w:val="center"/>
          </w:tcPr>
          <w:p w:rsidR="008E47DB" w:rsidRDefault="008E47DB" w:rsidP="007F00E4">
            <w:pPr>
              <w:widowControl w:val="0"/>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Persepsi atau penilaian pengunjung terhadap daya tarik objek wisata Danau Ayamaru dari sisi daya tarik wisata.</w:t>
            </w:r>
          </w:p>
        </w:tc>
        <w:tc>
          <w:tcPr>
            <w:tcW w:w="1418" w:type="dxa"/>
            <w:tcBorders>
              <w:top w:val="nil"/>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w:t>
            </w:r>
          </w:p>
        </w:tc>
        <w:tc>
          <w:tcPr>
            <w:tcW w:w="1556" w:type="dxa"/>
            <w:tcBorders>
              <w:top w:val="nil"/>
              <w:left w:val="nil"/>
              <w:bottom w:val="single" w:sz="4" w:space="0" w:color="000000"/>
              <w:right w:val="single" w:sz="4" w:space="0" w:color="000000"/>
            </w:tcBorders>
            <w:vAlign w:val="center"/>
          </w:tcPr>
          <w:p w:rsidR="008E47DB" w:rsidRDefault="008E47DB" w:rsidP="00234119">
            <w:pPr>
              <w:numPr>
                <w:ilvl w:val="0"/>
                <w:numId w:val="42"/>
              </w:numPr>
              <w:pBdr>
                <w:top w:val="nil"/>
                <w:left w:val="nil"/>
                <w:bottom w:val="nil"/>
                <w:right w:val="nil"/>
                <w:between w:val="nil"/>
              </w:pBdr>
              <w:spacing w:after="0" w:line="360" w:lineRule="auto"/>
              <w:ind w:left="29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Wawancara</w:t>
            </w:r>
          </w:p>
          <w:p w:rsidR="008E47DB" w:rsidRDefault="008E47DB" w:rsidP="00234119">
            <w:pPr>
              <w:numPr>
                <w:ilvl w:val="0"/>
                <w:numId w:val="42"/>
              </w:numPr>
              <w:pBdr>
                <w:top w:val="nil"/>
                <w:left w:val="nil"/>
                <w:bottom w:val="nil"/>
                <w:right w:val="nil"/>
                <w:between w:val="nil"/>
              </w:pBdr>
              <w:spacing w:after="160" w:line="360" w:lineRule="auto"/>
              <w:ind w:left="29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Penyebaran Kuesioner</w:t>
            </w:r>
          </w:p>
        </w:tc>
        <w:tc>
          <w:tcPr>
            <w:tcW w:w="1134"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Deskriptif Kualitatif</w:t>
            </w:r>
          </w:p>
        </w:tc>
        <w:tc>
          <w:tcPr>
            <w:tcW w:w="1276"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Karakteristik Wisata Danau Ayamaru</w:t>
            </w:r>
          </w:p>
        </w:tc>
      </w:tr>
      <w:tr w:rsidR="008E47DB" w:rsidTr="007F00E4">
        <w:trPr>
          <w:trHeight w:val="2528"/>
        </w:trPr>
        <w:tc>
          <w:tcPr>
            <w:tcW w:w="590"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700"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845"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rsidR="008E47DB" w:rsidRDefault="008E47DB" w:rsidP="00234119">
            <w:pPr>
              <w:widowControl w:val="0"/>
              <w:numPr>
                <w:ilvl w:val="0"/>
                <w:numId w:val="43"/>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Daya Tarik Kondisi Kebersihan pada jalan setapak/ jembatan</w:t>
            </w:r>
          </w:p>
          <w:p w:rsidR="008E47DB" w:rsidRDefault="008E47DB" w:rsidP="00234119">
            <w:pPr>
              <w:widowControl w:val="0"/>
              <w:numPr>
                <w:ilvl w:val="0"/>
                <w:numId w:val="43"/>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Daya Tarik </w:t>
            </w:r>
            <w:r>
              <w:rPr>
                <w:rFonts w:ascii="Times New Roman" w:eastAsia="Times New Roman" w:hAnsi="Times New Roman" w:cs="Times New Roman"/>
                <w:sz w:val="20"/>
                <w:szCs w:val="20"/>
              </w:rPr>
              <w:t>kebersihan</w:t>
            </w:r>
            <w:r>
              <w:rPr>
                <w:rFonts w:ascii="Times New Roman" w:eastAsia="Times New Roman" w:hAnsi="Times New Roman" w:cs="Times New Roman"/>
                <w:color w:val="000000"/>
                <w:sz w:val="20"/>
                <w:szCs w:val="20"/>
              </w:rPr>
              <w:t xml:space="preserve"> lingkungan sekitar objek wisata</w:t>
            </w:r>
          </w:p>
        </w:tc>
        <w:tc>
          <w:tcPr>
            <w:tcW w:w="1843"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Persepsi atau penilaian pengunjung terhadap daya tarik kebersihan kawasan  objek wisata Danau Ayamaru.</w:t>
            </w:r>
          </w:p>
        </w:tc>
        <w:tc>
          <w:tcPr>
            <w:tcW w:w="1418"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w:t>
            </w:r>
          </w:p>
        </w:tc>
        <w:tc>
          <w:tcPr>
            <w:tcW w:w="1556" w:type="dxa"/>
            <w:tcBorders>
              <w:top w:val="single" w:sz="4" w:space="0" w:color="000000"/>
              <w:left w:val="nil"/>
              <w:bottom w:val="single" w:sz="4" w:space="0" w:color="000000"/>
              <w:right w:val="single" w:sz="4" w:space="0" w:color="000000"/>
            </w:tcBorders>
            <w:vAlign w:val="center"/>
          </w:tcPr>
          <w:p w:rsidR="008E47DB" w:rsidRDefault="008E47DB" w:rsidP="00234119">
            <w:pPr>
              <w:numPr>
                <w:ilvl w:val="0"/>
                <w:numId w:val="42"/>
              </w:numPr>
              <w:pBdr>
                <w:top w:val="nil"/>
                <w:left w:val="nil"/>
                <w:bottom w:val="nil"/>
                <w:right w:val="nil"/>
                <w:between w:val="nil"/>
              </w:pBdr>
              <w:spacing w:after="0" w:line="360" w:lineRule="auto"/>
              <w:ind w:left="29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Wawancara</w:t>
            </w:r>
          </w:p>
          <w:p w:rsidR="008E47DB" w:rsidRDefault="008E47DB" w:rsidP="00234119">
            <w:pPr>
              <w:numPr>
                <w:ilvl w:val="0"/>
                <w:numId w:val="42"/>
              </w:numPr>
              <w:pBdr>
                <w:top w:val="nil"/>
                <w:left w:val="nil"/>
                <w:bottom w:val="nil"/>
                <w:right w:val="nil"/>
                <w:between w:val="nil"/>
              </w:pBdr>
              <w:spacing w:after="160" w:line="360" w:lineRule="auto"/>
              <w:ind w:left="29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Penyebaran Kuesioner</w:t>
            </w:r>
          </w:p>
        </w:tc>
        <w:tc>
          <w:tcPr>
            <w:tcW w:w="1134"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color w:val="000000"/>
                <w:sz w:val="20"/>
                <w:szCs w:val="20"/>
              </w:rPr>
            </w:pPr>
          </w:p>
        </w:tc>
        <w:tc>
          <w:tcPr>
            <w:tcW w:w="1276"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color w:val="000000"/>
                <w:sz w:val="20"/>
                <w:szCs w:val="20"/>
              </w:rPr>
            </w:pPr>
          </w:p>
        </w:tc>
      </w:tr>
      <w:tr w:rsidR="008E47DB" w:rsidTr="007F00E4">
        <w:trPr>
          <w:trHeight w:val="2220"/>
        </w:trPr>
        <w:tc>
          <w:tcPr>
            <w:tcW w:w="590" w:type="dxa"/>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w:t>
            </w:r>
          </w:p>
        </w:tc>
        <w:tc>
          <w:tcPr>
            <w:tcW w:w="1700" w:type="dxa"/>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Meningkatkan Ekonomi Masyarakat Distrik Ayamaru.</w:t>
            </w:r>
          </w:p>
        </w:tc>
        <w:tc>
          <w:tcPr>
            <w:tcW w:w="1845" w:type="dxa"/>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Jumlah Penghasilan/Pendapatan  Masyarakat</w:t>
            </w:r>
          </w:p>
        </w:tc>
        <w:tc>
          <w:tcPr>
            <w:tcW w:w="2126" w:type="dxa"/>
            <w:tcBorders>
              <w:top w:val="nil"/>
              <w:left w:val="nil"/>
              <w:right w:val="single" w:sz="4" w:space="0" w:color="000000"/>
            </w:tcBorders>
            <w:vAlign w:val="center"/>
          </w:tcPr>
          <w:p w:rsidR="008E47DB" w:rsidRDefault="008E47DB" w:rsidP="007F00E4">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Tingkat Pendapatan Masyarakat</w:t>
            </w:r>
          </w:p>
        </w:tc>
        <w:tc>
          <w:tcPr>
            <w:tcW w:w="1843" w:type="dxa"/>
            <w:tcBorders>
              <w:top w:val="nil"/>
              <w:left w:val="nil"/>
              <w:right w:val="single" w:sz="4" w:space="0" w:color="000000"/>
            </w:tcBorders>
            <w:vAlign w:val="center"/>
          </w:tcPr>
          <w:p w:rsidR="008E47DB" w:rsidRDefault="008E47DB" w:rsidP="00234119">
            <w:pPr>
              <w:numPr>
                <w:ilvl w:val="0"/>
                <w:numId w:val="45"/>
              </w:numPr>
              <w:pBdr>
                <w:top w:val="nil"/>
                <w:left w:val="nil"/>
                <w:bottom w:val="nil"/>
                <w:right w:val="nil"/>
                <w:between w:val="nil"/>
              </w:pBdr>
              <w:spacing w:after="0" w:line="360" w:lineRule="auto"/>
              <w:ind w:left="45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Data pekerjaan</w:t>
            </w:r>
          </w:p>
          <w:p w:rsidR="008E47DB" w:rsidRDefault="008E47DB" w:rsidP="00234119">
            <w:pPr>
              <w:numPr>
                <w:ilvl w:val="0"/>
                <w:numId w:val="45"/>
              </w:numPr>
              <w:pBdr>
                <w:top w:val="nil"/>
                <w:left w:val="nil"/>
                <w:bottom w:val="nil"/>
                <w:right w:val="nil"/>
                <w:between w:val="nil"/>
              </w:pBdr>
              <w:spacing w:after="0" w:line="360" w:lineRule="auto"/>
              <w:ind w:left="45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Data Sosial Ekonomi Masyarakat</w:t>
            </w:r>
          </w:p>
        </w:tc>
        <w:tc>
          <w:tcPr>
            <w:tcW w:w="1418" w:type="dxa"/>
            <w:tcBorders>
              <w:top w:val="nil"/>
              <w:left w:val="nil"/>
              <w:right w:val="single" w:sz="4" w:space="0" w:color="000000"/>
            </w:tcBorders>
            <w:vAlign w:val="center"/>
          </w:tcPr>
          <w:p w:rsidR="008E47DB" w:rsidRDefault="008E47DB" w:rsidP="007F00E4">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 dan Sekunder</w:t>
            </w:r>
          </w:p>
        </w:tc>
        <w:tc>
          <w:tcPr>
            <w:tcW w:w="1556" w:type="dxa"/>
            <w:tcBorders>
              <w:top w:val="nil"/>
              <w:left w:val="nil"/>
              <w:right w:val="single" w:sz="4" w:space="0" w:color="000000"/>
            </w:tcBorders>
            <w:vAlign w:val="center"/>
          </w:tcPr>
          <w:p w:rsidR="008E47DB" w:rsidRDefault="008E47DB" w:rsidP="00234119">
            <w:pPr>
              <w:numPr>
                <w:ilvl w:val="0"/>
                <w:numId w:val="45"/>
              </w:numPr>
              <w:pBdr>
                <w:top w:val="nil"/>
                <w:left w:val="nil"/>
                <w:bottom w:val="nil"/>
                <w:right w:val="nil"/>
                <w:between w:val="nil"/>
              </w:pBdr>
              <w:spacing w:after="0" w:line="360" w:lineRule="auto"/>
              <w:ind w:left="317" w:hanging="28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Survey atau wawancara dengan masyarakat </w:t>
            </w:r>
          </w:p>
          <w:p w:rsidR="008E47DB" w:rsidRDefault="008E47DB" w:rsidP="007F00E4">
            <w:pPr>
              <w:spacing w:after="0" w:line="360" w:lineRule="auto"/>
              <w:rPr>
                <w:rFonts w:ascii="Times New Roman" w:eastAsia="Times New Roman" w:hAnsi="Times New Roman" w:cs="Times New Roman"/>
                <w:sz w:val="20"/>
                <w:szCs w:val="20"/>
              </w:rPr>
            </w:pPr>
          </w:p>
        </w:tc>
        <w:tc>
          <w:tcPr>
            <w:tcW w:w="1134" w:type="dxa"/>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Deskriptif Kualitatif</w:t>
            </w:r>
          </w:p>
        </w:tc>
        <w:tc>
          <w:tcPr>
            <w:tcW w:w="1276" w:type="dxa"/>
            <w:vMerge w:val="restart"/>
            <w:tcBorders>
              <w:top w:val="nil"/>
              <w:left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Kebersihan Lingkungan Kawasan Wisata</w:t>
            </w:r>
          </w:p>
        </w:tc>
      </w:tr>
      <w:tr w:rsidR="008E47DB" w:rsidTr="007F00E4">
        <w:trPr>
          <w:trHeight w:val="2060"/>
        </w:trPr>
        <w:tc>
          <w:tcPr>
            <w:tcW w:w="590"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700"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Terciptanya pengembangan kawasan yang memprioritaskan keasrian dan kelestarian alam.</w:t>
            </w:r>
          </w:p>
        </w:tc>
        <w:tc>
          <w:tcPr>
            <w:tcW w:w="1845"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Tingkat Kualitas Kebersihan Lingkungan Kawasan Wisata</w:t>
            </w: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p w:rsidR="008E47DB" w:rsidRDefault="008E47DB" w:rsidP="007F00E4">
            <w:pPr>
              <w:spacing w:after="160" w:line="360" w:lineRule="auto"/>
              <w:rPr>
                <w:rFonts w:ascii="Times New Roman" w:eastAsia="Times New Roman" w:hAnsi="Times New Roman" w:cs="Times New Roman"/>
                <w:sz w:val="20"/>
                <w:szCs w:val="20"/>
              </w:rPr>
            </w:pPr>
          </w:p>
        </w:tc>
        <w:tc>
          <w:tcPr>
            <w:tcW w:w="2126"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Kebersihan Lingkungan Objek Wisata </w:t>
            </w:r>
          </w:p>
        </w:tc>
        <w:tc>
          <w:tcPr>
            <w:tcW w:w="1843"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Observasi visual: Mengamati langsung lingkungan objek wisata untuk mengidentifikasi aspek-aspek kebersihan, seperti kebersihan jalur pejalan kaki, area parkir, toilet umum, tempat sampah, dan area publik lainnya.</w:t>
            </w:r>
          </w:p>
        </w:tc>
        <w:tc>
          <w:tcPr>
            <w:tcW w:w="1418"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Data Primer </w:t>
            </w:r>
          </w:p>
        </w:tc>
        <w:tc>
          <w:tcPr>
            <w:tcW w:w="1556"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Observasi  Lapangan</w:t>
            </w:r>
          </w:p>
        </w:tc>
        <w:tc>
          <w:tcPr>
            <w:tcW w:w="1134" w:type="dxa"/>
            <w:vMerge w:val="restart"/>
            <w:tcBorders>
              <w:top w:val="nil"/>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Deskriptif Kualitatif </w:t>
            </w:r>
          </w:p>
        </w:tc>
        <w:tc>
          <w:tcPr>
            <w:tcW w:w="1276"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r>
      <w:tr w:rsidR="008E47DB" w:rsidTr="007F00E4">
        <w:trPr>
          <w:trHeight w:val="2240"/>
        </w:trPr>
        <w:tc>
          <w:tcPr>
            <w:tcW w:w="590"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700"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845"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rsidR="008E47DB" w:rsidRDefault="008E47DB" w:rsidP="007F00E4">
            <w:pPr>
              <w:widowControl w:val="0"/>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Fasilitas sarana pembuangan/ Penampungan Sampa </w:t>
            </w:r>
          </w:p>
        </w:tc>
        <w:tc>
          <w:tcPr>
            <w:tcW w:w="1843" w:type="dxa"/>
            <w:tcBorders>
              <w:top w:val="single" w:sz="4" w:space="0" w:color="000000"/>
              <w:left w:val="nil"/>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Data wawancara dengan pengelola objek wisata, maupun pengunjung </w:t>
            </w:r>
          </w:p>
        </w:tc>
        <w:tc>
          <w:tcPr>
            <w:tcW w:w="1418" w:type="dxa"/>
            <w:tcBorders>
              <w:top w:val="single" w:sz="4" w:space="0" w:color="000000"/>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w:t>
            </w:r>
          </w:p>
        </w:tc>
        <w:tc>
          <w:tcPr>
            <w:tcW w:w="1556" w:type="dxa"/>
            <w:tcBorders>
              <w:top w:val="single" w:sz="4" w:space="0" w:color="000000"/>
              <w:left w:val="single" w:sz="4" w:space="0" w:color="000000"/>
              <w:bottom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Observasi  Lapangan</w:t>
            </w:r>
          </w:p>
        </w:tc>
        <w:tc>
          <w:tcPr>
            <w:tcW w:w="1134" w:type="dxa"/>
            <w:vMerge/>
            <w:tcBorders>
              <w:top w:val="nil"/>
              <w:left w:val="single" w:sz="4" w:space="0" w:color="000000"/>
              <w:bottom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276"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r>
      <w:tr w:rsidR="008E47DB" w:rsidTr="007F00E4">
        <w:trPr>
          <w:trHeight w:val="920"/>
        </w:trPr>
        <w:tc>
          <w:tcPr>
            <w:tcW w:w="590" w:type="dxa"/>
            <w:vMerge w:val="restart"/>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700" w:type="dxa"/>
            <w:vMerge w:val="restart"/>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Tercapainya pengembangan kawasan dengan cara tersedianya konsep pola ruang yang mendukung aktivitas  pariwisata.</w:t>
            </w:r>
          </w:p>
        </w:tc>
        <w:tc>
          <w:tcPr>
            <w:tcW w:w="1845" w:type="dxa"/>
            <w:vMerge w:val="restart"/>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Sarana Prasarana Penunjang Aktivitas Wisata</w:t>
            </w:r>
          </w:p>
        </w:tc>
        <w:tc>
          <w:tcPr>
            <w:tcW w:w="2126" w:type="dxa"/>
            <w:tcBorders>
              <w:top w:val="single" w:sz="4" w:space="0" w:color="000000"/>
              <w:left w:val="single" w:sz="4" w:space="0" w:color="000000"/>
              <w:bottom w:val="single" w:sz="4" w:space="0" w:color="000000"/>
              <w:right w:val="single" w:sz="4" w:space="0" w:color="000000"/>
            </w:tcBorders>
            <w:vAlign w:val="center"/>
          </w:tcPr>
          <w:p w:rsidR="008E47DB" w:rsidRDefault="008E47DB" w:rsidP="007F00E4">
            <w:pPr>
              <w:widowControl w:val="0"/>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Ketersediaan Sarana pada kawasan wisata</w:t>
            </w:r>
          </w:p>
        </w:tc>
        <w:tc>
          <w:tcPr>
            <w:tcW w:w="1843" w:type="dxa"/>
            <w:vMerge w:val="restart"/>
            <w:tcBorders>
              <w:top w:val="single" w:sz="4" w:space="0" w:color="000000"/>
              <w:left w:val="nil"/>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Data  Observasi  visual: Mengamati langsung kawasan penelitian </w:t>
            </w:r>
          </w:p>
        </w:tc>
        <w:tc>
          <w:tcPr>
            <w:tcW w:w="1418" w:type="dxa"/>
            <w:vMerge w:val="restart"/>
            <w:tcBorders>
              <w:top w:val="single" w:sz="4" w:space="0" w:color="000000"/>
              <w:left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w:t>
            </w:r>
          </w:p>
        </w:tc>
        <w:tc>
          <w:tcPr>
            <w:tcW w:w="1556" w:type="dxa"/>
            <w:vMerge w:val="restart"/>
            <w:tcBorders>
              <w:top w:val="single" w:sz="4" w:space="0" w:color="000000"/>
              <w:left w:val="single" w:sz="4" w:space="0" w:color="000000"/>
              <w:right w:val="single" w:sz="4" w:space="0" w:color="000000"/>
            </w:tcBorders>
            <w:vAlign w:val="center"/>
          </w:tcPr>
          <w:p w:rsidR="008E47DB" w:rsidRDefault="008E47DB" w:rsidP="00234119">
            <w:pPr>
              <w:numPr>
                <w:ilvl w:val="0"/>
                <w:numId w:val="45"/>
              </w:numPr>
              <w:pBdr>
                <w:top w:val="nil"/>
                <w:left w:val="nil"/>
                <w:bottom w:val="nil"/>
                <w:right w:val="nil"/>
                <w:between w:val="nil"/>
              </w:pBdr>
              <w:spacing w:after="0" w:line="360" w:lineRule="auto"/>
              <w:ind w:left="317" w:hanging="4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Observasi  Lapangan</w:t>
            </w:r>
          </w:p>
          <w:p w:rsidR="008E47DB" w:rsidRDefault="008E47DB" w:rsidP="00234119">
            <w:pPr>
              <w:numPr>
                <w:ilvl w:val="0"/>
                <w:numId w:val="45"/>
              </w:numPr>
              <w:pBdr>
                <w:top w:val="nil"/>
                <w:left w:val="nil"/>
                <w:bottom w:val="nil"/>
                <w:right w:val="nil"/>
                <w:between w:val="nil"/>
              </w:pBdr>
              <w:spacing w:after="160" w:line="360" w:lineRule="auto"/>
              <w:ind w:left="317" w:hanging="4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Wawancara</w:t>
            </w:r>
          </w:p>
        </w:tc>
        <w:tc>
          <w:tcPr>
            <w:tcW w:w="1134" w:type="dxa"/>
            <w:vMerge w:val="restart"/>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Analisis Skoring</w:t>
            </w:r>
          </w:p>
        </w:tc>
        <w:tc>
          <w:tcPr>
            <w:tcW w:w="1276" w:type="dxa"/>
            <w:vMerge w:val="restart"/>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Tingkap Sarana Prasarana Kawasan Wisata</w:t>
            </w:r>
          </w:p>
        </w:tc>
      </w:tr>
      <w:tr w:rsidR="008E47DB" w:rsidTr="007F00E4">
        <w:trPr>
          <w:trHeight w:val="1305"/>
        </w:trPr>
        <w:tc>
          <w:tcPr>
            <w:tcW w:w="590"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700"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845"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rsidR="008E47DB" w:rsidRDefault="008E47DB" w:rsidP="007F00E4">
            <w:pPr>
              <w:widowControl w:val="0"/>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Ketersediaan Prasarana pada kawasan wisata </w:t>
            </w:r>
          </w:p>
        </w:tc>
        <w:tc>
          <w:tcPr>
            <w:tcW w:w="1843" w:type="dxa"/>
            <w:vMerge/>
            <w:tcBorders>
              <w:top w:val="single" w:sz="4" w:space="0" w:color="000000"/>
              <w:left w:val="nil"/>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418" w:type="dxa"/>
            <w:vMerge/>
            <w:tcBorders>
              <w:top w:val="single" w:sz="4" w:space="0" w:color="000000"/>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556" w:type="dxa"/>
            <w:vMerge/>
            <w:tcBorders>
              <w:top w:val="single" w:sz="4" w:space="0" w:color="000000"/>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134"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c>
          <w:tcPr>
            <w:tcW w:w="1276" w:type="dxa"/>
            <w:vMerge/>
            <w:tcBorders>
              <w:top w:val="nil"/>
              <w:left w:val="single" w:sz="4" w:space="0" w:color="000000"/>
              <w:right w:val="single" w:sz="4" w:space="0" w:color="000000"/>
            </w:tcBorders>
            <w:vAlign w:val="center"/>
          </w:tcPr>
          <w:p w:rsidR="008E47DB" w:rsidRDefault="008E47DB" w:rsidP="007F00E4">
            <w:pPr>
              <w:widowControl w:val="0"/>
              <w:pBdr>
                <w:top w:val="nil"/>
                <w:left w:val="nil"/>
                <w:bottom w:val="nil"/>
                <w:right w:val="nil"/>
                <w:between w:val="nil"/>
              </w:pBdr>
              <w:spacing w:after="0"/>
              <w:rPr>
                <w:rFonts w:ascii="Times New Roman" w:eastAsia="Times New Roman" w:hAnsi="Times New Roman" w:cs="Times New Roman"/>
                <w:sz w:val="20"/>
                <w:szCs w:val="20"/>
              </w:rPr>
            </w:pPr>
          </w:p>
        </w:tc>
      </w:tr>
      <w:tr w:rsidR="008E47DB" w:rsidTr="007F00E4">
        <w:trPr>
          <w:trHeight w:val="2235"/>
        </w:trPr>
        <w:tc>
          <w:tcPr>
            <w:tcW w:w="590" w:type="dxa"/>
            <w:tcBorders>
              <w:top w:val="single" w:sz="4" w:space="0" w:color="000000"/>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700" w:type="dxa"/>
            <w:tcBorders>
              <w:top w:val="single" w:sz="4" w:space="0" w:color="000000"/>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Tersusunnya konsep pengembangan kawasan yang mendukung terbangunnya destinasi wisata Danau Ayamaru.</w:t>
            </w:r>
          </w:p>
        </w:tc>
        <w:tc>
          <w:tcPr>
            <w:tcW w:w="1845" w:type="dxa"/>
            <w:tcBorders>
              <w:top w:val="single" w:sz="4" w:space="0" w:color="000000"/>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Mengidentifikasi Potensi dan  masalah </w:t>
            </w:r>
          </w:p>
        </w:tc>
        <w:tc>
          <w:tcPr>
            <w:tcW w:w="2126" w:type="dxa"/>
            <w:tcBorders>
              <w:top w:val="single" w:sz="4" w:space="0" w:color="000000"/>
              <w:left w:val="single" w:sz="4" w:space="0" w:color="000000"/>
              <w:right w:val="single" w:sz="4" w:space="0" w:color="000000"/>
            </w:tcBorders>
            <w:vAlign w:val="center"/>
          </w:tcPr>
          <w:p w:rsidR="008E47DB" w:rsidRDefault="008E47DB" w:rsidP="007F00E4">
            <w:pPr>
              <w:widowControl w:val="0"/>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Analisis potensi wisata </w:t>
            </w:r>
          </w:p>
        </w:tc>
        <w:tc>
          <w:tcPr>
            <w:tcW w:w="1843" w:type="dxa"/>
            <w:tcBorders>
              <w:top w:val="single" w:sz="4" w:space="0" w:color="000000"/>
              <w:left w:val="nil"/>
              <w:right w:val="single" w:sz="4" w:space="0" w:color="000000"/>
            </w:tcBorders>
            <w:vAlign w:val="center"/>
          </w:tcPr>
          <w:p w:rsidR="008E47DB" w:rsidRDefault="008E47DB" w:rsidP="00234119">
            <w:pPr>
              <w:numPr>
                <w:ilvl w:val="0"/>
                <w:numId w:val="44"/>
              </w:numPr>
              <w:pBdr>
                <w:top w:val="nil"/>
                <w:left w:val="nil"/>
                <w:bottom w:val="nil"/>
                <w:right w:val="nil"/>
                <w:between w:val="nil"/>
              </w:pBdr>
              <w:spacing w:after="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Data Potensi dan Masalah </w:t>
            </w:r>
          </w:p>
          <w:p w:rsidR="008E47DB" w:rsidRDefault="008E47DB" w:rsidP="00234119">
            <w:pPr>
              <w:numPr>
                <w:ilvl w:val="0"/>
                <w:numId w:val="44"/>
              </w:numPr>
              <w:pBdr>
                <w:top w:val="nil"/>
                <w:left w:val="nil"/>
                <w:bottom w:val="nil"/>
                <w:right w:val="nil"/>
                <w:between w:val="nil"/>
              </w:pBdr>
              <w:spacing w:after="160" w:line="360" w:lineRule="auto"/>
              <w:ind w:left="31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Landasan Konseptual dan yuridis  </w:t>
            </w:r>
          </w:p>
        </w:tc>
        <w:tc>
          <w:tcPr>
            <w:tcW w:w="1418" w:type="dxa"/>
            <w:tcBorders>
              <w:top w:val="single" w:sz="4" w:space="0" w:color="000000"/>
              <w:left w:val="single" w:sz="4" w:space="0" w:color="000000"/>
              <w:right w:val="single" w:sz="4" w:space="0" w:color="000000"/>
            </w:tcBorders>
            <w:vAlign w:val="center"/>
          </w:tcPr>
          <w:p w:rsidR="008E47DB" w:rsidRDefault="008E47DB" w:rsidP="007F00E4">
            <w:pPr>
              <w:spacing w:after="16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Data Primer dan Sekunder</w:t>
            </w:r>
          </w:p>
        </w:tc>
        <w:tc>
          <w:tcPr>
            <w:tcW w:w="1556" w:type="dxa"/>
            <w:tcBorders>
              <w:top w:val="single" w:sz="4" w:space="0" w:color="000000"/>
              <w:left w:val="single" w:sz="4" w:space="0" w:color="000000"/>
              <w:right w:val="single" w:sz="4" w:space="0" w:color="000000"/>
            </w:tcBorders>
            <w:vAlign w:val="center"/>
          </w:tcPr>
          <w:p w:rsidR="008E47DB" w:rsidRDefault="008E47DB" w:rsidP="00234119">
            <w:pPr>
              <w:numPr>
                <w:ilvl w:val="0"/>
                <w:numId w:val="45"/>
              </w:numPr>
              <w:pBdr>
                <w:top w:val="nil"/>
                <w:left w:val="nil"/>
                <w:bottom w:val="nil"/>
                <w:right w:val="nil"/>
                <w:between w:val="nil"/>
              </w:pBdr>
              <w:spacing w:after="0" w:line="360" w:lineRule="auto"/>
              <w:ind w:left="317" w:hanging="4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Observasi  Lapangan</w:t>
            </w:r>
          </w:p>
          <w:p w:rsidR="008E47DB" w:rsidRDefault="008E47DB" w:rsidP="00234119">
            <w:pPr>
              <w:numPr>
                <w:ilvl w:val="0"/>
                <w:numId w:val="45"/>
              </w:numPr>
              <w:pBdr>
                <w:top w:val="nil"/>
                <w:left w:val="nil"/>
                <w:bottom w:val="nil"/>
                <w:right w:val="nil"/>
                <w:between w:val="nil"/>
              </w:pBdr>
              <w:spacing w:after="160" w:line="360" w:lineRule="auto"/>
              <w:ind w:left="317" w:hanging="4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Wawancara</w:t>
            </w:r>
          </w:p>
        </w:tc>
        <w:tc>
          <w:tcPr>
            <w:tcW w:w="1134" w:type="dxa"/>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Deskriptif Kualitatif </w:t>
            </w:r>
          </w:p>
        </w:tc>
        <w:tc>
          <w:tcPr>
            <w:tcW w:w="1276" w:type="dxa"/>
            <w:tcBorders>
              <w:top w:val="nil"/>
              <w:left w:val="single" w:sz="4" w:space="0" w:color="000000"/>
              <w:right w:val="single" w:sz="4" w:space="0" w:color="000000"/>
            </w:tcBorders>
            <w:vAlign w:val="center"/>
          </w:tcPr>
          <w:p w:rsidR="008E47DB" w:rsidRDefault="008E47DB" w:rsidP="007F00E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Perencanaan Site Plan Kawasan Wisata</w:t>
            </w:r>
          </w:p>
        </w:tc>
      </w:tr>
    </w:tbl>
    <w:p w:rsidR="008E47DB" w:rsidRDefault="008E47DB" w:rsidP="008E47DB">
      <w:pPr>
        <w:rPr>
          <w:rFonts w:ascii="Times New Roman" w:eastAsia="Times New Roman" w:hAnsi="Times New Roman" w:cs="Times New Roman"/>
          <w:i/>
          <w:sz w:val="24"/>
          <w:szCs w:val="24"/>
        </w:rPr>
        <w:sectPr w:rsidR="008E47DB" w:rsidSect="008E47DB">
          <w:pgSz w:w="16838" w:h="11906" w:orient="landscape"/>
          <w:pgMar w:top="1701" w:right="1701" w:bottom="1985" w:left="1701" w:header="709" w:footer="709" w:gutter="0"/>
          <w:cols w:space="708"/>
          <w:docGrid w:linePitch="360"/>
        </w:sectPr>
      </w:pPr>
      <w:r>
        <w:rPr>
          <w:rFonts w:ascii="Times New Roman" w:eastAsia="Times New Roman" w:hAnsi="Times New Roman" w:cs="Times New Roman"/>
          <w:i/>
          <w:sz w:val="24"/>
          <w:szCs w:val="24"/>
        </w:rPr>
        <w:t>Sumber: Hasil Analisis 2023</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lastRenderedPageBreak/>
        <w:t xml:space="preserve">BAB IV </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t>GAMBARAN UMUM WILAYAH</w:t>
      </w:r>
    </w:p>
    <w:p w:rsidR="008054E4" w:rsidRDefault="008054E4" w:rsidP="003D56FD">
      <w:pPr>
        <w:jc w:val="center"/>
        <w:rPr>
          <w:rFonts w:ascii="Times New Roman" w:hAnsi="Times New Roman" w:cs="Times New Roman"/>
          <w:b/>
          <w:sz w:val="28"/>
        </w:rPr>
      </w:pPr>
    </w:p>
    <w:p w:rsidR="003D56FD" w:rsidRDefault="008E47DB" w:rsidP="00234119">
      <w:pPr>
        <w:pStyle w:val="ListParagraph"/>
        <w:numPr>
          <w:ilvl w:val="0"/>
          <w:numId w:val="46"/>
        </w:numPr>
        <w:rPr>
          <w:rFonts w:ascii="Times New Roman" w:hAnsi="Times New Roman" w:cs="Times New Roman"/>
          <w:b/>
          <w:sz w:val="24"/>
          <w:szCs w:val="24"/>
        </w:rPr>
      </w:pPr>
      <w:r w:rsidRPr="008E47DB">
        <w:rPr>
          <w:rFonts w:ascii="Times New Roman" w:hAnsi="Times New Roman" w:cs="Times New Roman"/>
          <w:b/>
          <w:sz w:val="24"/>
          <w:szCs w:val="24"/>
        </w:rPr>
        <w:t>Karakteristik Wilayah Kabupaten Maybrat</w:t>
      </w:r>
    </w:p>
    <w:p w:rsidR="008054E4" w:rsidRPr="008054E4" w:rsidRDefault="008054E4" w:rsidP="008054E4">
      <w:pPr>
        <w:spacing w:line="360" w:lineRule="auto"/>
        <w:ind w:firstLine="709"/>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Kabupaten Maybrat adalah salah satu kabupaten yang berada di Provinsi Papua Barat. Kabupaten Maybrat dibentuk pada tanggal 16 januari 2009 disahkan melalui UU RI Tahun 2009 Nomor 13 tentang Pembentukan Kabupaten Maybrat sebagai hasil pemekaran dari Kabupaten Sorong. Pusat Pemerintahan dari Kabupaten Maybrat berada di Kumurkek Distrik Aifat. Secara geografis Kabupaten Maybrat terletak pada 131</w:t>
      </w:r>
      <w:r w:rsidRPr="008054E4">
        <w:rPr>
          <w:rFonts w:ascii="Times New Roman" w:eastAsia="Times New Roman" w:hAnsi="Times New Roman" w:cs="Times New Roman"/>
          <w:sz w:val="24"/>
          <w:szCs w:val="24"/>
          <w:vertAlign w:val="superscript"/>
          <w:lang w:eastAsia="id-ID"/>
        </w:rPr>
        <w:t>0</w:t>
      </w:r>
      <w:r w:rsidRPr="008054E4">
        <w:rPr>
          <w:rFonts w:ascii="Times New Roman" w:eastAsia="Times New Roman" w:hAnsi="Times New Roman" w:cs="Times New Roman"/>
          <w:sz w:val="24"/>
          <w:szCs w:val="24"/>
          <w:lang w:eastAsia="id-ID"/>
        </w:rPr>
        <w:t xml:space="preserve"> 53</w:t>
      </w:r>
      <w:r w:rsidRPr="008054E4">
        <w:rPr>
          <w:rFonts w:ascii="Times New Roman" w:eastAsia="Times New Roman" w:hAnsi="Times New Roman" w:cs="Times New Roman"/>
          <w:sz w:val="24"/>
          <w:szCs w:val="24"/>
          <w:vertAlign w:val="superscript"/>
          <w:lang w:eastAsia="id-ID"/>
        </w:rPr>
        <w:t>1</w:t>
      </w:r>
      <w:r w:rsidRPr="008054E4">
        <w:rPr>
          <w:rFonts w:ascii="Times New Roman" w:eastAsia="Times New Roman" w:hAnsi="Times New Roman" w:cs="Times New Roman"/>
          <w:sz w:val="24"/>
          <w:szCs w:val="24"/>
          <w:lang w:eastAsia="id-ID"/>
        </w:rPr>
        <w:t xml:space="preserve"> 03</w:t>
      </w:r>
      <w:r w:rsidRPr="008054E4">
        <w:rPr>
          <w:rFonts w:ascii="Times New Roman" w:eastAsia="Times New Roman" w:hAnsi="Times New Roman" w:cs="Times New Roman"/>
          <w:sz w:val="24"/>
          <w:szCs w:val="24"/>
          <w:vertAlign w:val="superscript"/>
          <w:lang w:eastAsia="id-ID"/>
        </w:rPr>
        <w:t>11</w:t>
      </w:r>
      <w:r w:rsidRPr="008054E4">
        <w:rPr>
          <w:rFonts w:ascii="Times New Roman" w:eastAsia="Times New Roman" w:hAnsi="Times New Roman" w:cs="Times New Roman"/>
          <w:sz w:val="24"/>
          <w:szCs w:val="24"/>
          <w:lang w:eastAsia="id-ID"/>
        </w:rPr>
        <w:t xml:space="preserve"> BT   -   133</w:t>
      </w:r>
      <w:r w:rsidRPr="008054E4">
        <w:rPr>
          <w:rFonts w:ascii="Times New Roman" w:eastAsia="Times New Roman" w:hAnsi="Times New Roman" w:cs="Times New Roman"/>
          <w:sz w:val="24"/>
          <w:szCs w:val="24"/>
          <w:vertAlign w:val="superscript"/>
          <w:lang w:eastAsia="id-ID"/>
        </w:rPr>
        <w:t>0</w:t>
      </w:r>
      <w:r w:rsidRPr="008054E4">
        <w:rPr>
          <w:rFonts w:ascii="Times New Roman" w:eastAsia="Times New Roman" w:hAnsi="Times New Roman" w:cs="Times New Roman"/>
          <w:sz w:val="24"/>
          <w:szCs w:val="24"/>
          <w:lang w:eastAsia="id-ID"/>
        </w:rPr>
        <w:t xml:space="preserve"> 29</w:t>
      </w:r>
      <w:r w:rsidRPr="008054E4">
        <w:rPr>
          <w:rFonts w:ascii="Times New Roman" w:eastAsia="Times New Roman" w:hAnsi="Times New Roman" w:cs="Times New Roman"/>
          <w:sz w:val="24"/>
          <w:szCs w:val="24"/>
          <w:vertAlign w:val="superscript"/>
          <w:lang w:eastAsia="id-ID"/>
        </w:rPr>
        <w:t xml:space="preserve">1 </w:t>
      </w:r>
      <w:r w:rsidRPr="008054E4">
        <w:rPr>
          <w:rFonts w:ascii="Times New Roman" w:eastAsia="Times New Roman" w:hAnsi="Times New Roman" w:cs="Times New Roman"/>
          <w:sz w:val="24"/>
          <w:szCs w:val="24"/>
          <w:lang w:eastAsia="id-ID"/>
        </w:rPr>
        <w:t>19</w:t>
      </w:r>
      <w:r w:rsidRPr="008054E4">
        <w:rPr>
          <w:rFonts w:ascii="Times New Roman" w:eastAsia="Times New Roman" w:hAnsi="Times New Roman" w:cs="Times New Roman"/>
          <w:sz w:val="24"/>
          <w:szCs w:val="24"/>
          <w:vertAlign w:val="superscript"/>
          <w:lang w:eastAsia="id-ID"/>
        </w:rPr>
        <w:t>11</w:t>
      </w:r>
      <w:r w:rsidRPr="008054E4">
        <w:rPr>
          <w:rFonts w:ascii="Times New Roman" w:eastAsia="Times New Roman" w:hAnsi="Times New Roman" w:cs="Times New Roman"/>
          <w:sz w:val="24"/>
          <w:szCs w:val="24"/>
          <w:lang w:eastAsia="id-ID"/>
        </w:rPr>
        <w:t xml:space="preserve"> BT   dan 2</w:t>
      </w:r>
      <w:r w:rsidRPr="008054E4">
        <w:rPr>
          <w:rFonts w:ascii="Times New Roman" w:eastAsia="Times New Roman" w:hAnsi="Times New Roman" w:cs="Times New Roman"/>
          <w:sz w:val="24"/>
          <w:szCs w:val="24"/>
          <w:vertAlign w:val="superscript"/>
          <w:lang w:eastAsia="id-ID"/>
        </w:rPr>
        <w:t>0</w:t>
      </w:r>
      <w:r w:rsidRPr="008054E4">
        <w:rPr>
          <w:rFonts w:ascii="Times New Roman" w:eastAsia="Times New Roman" w:hAnsi="Times New Roman" w:cs="Times New Roman"/>
          <w:sz w:val="24"/>
          <w:szCs w:val="24"/>
          <w:lang w:eastAsia="id-ID"/>
        </w:rPr>
        <w:t xml:space="preserve"> 30</w:t>
      </w:r>
      <w:r w:rsidRPr="008054E4">
        <w:rPr>
          <w:rFonts w:ascii="Times New Roman" w:eastAsia="Times New Roman" w:hAnsi="Times New Roman" w:cs="Times New Roman"/>
          <w:sz w:val="24"/>
          <w:szCs w:val="24"/>
          <w:vertAlign w:val="superscript"/>
          <w:lang w:eastAsia="id-ID"/>
        </w:rPr>
        <w:t xml:space="preserve">1 </w:t>
      </w:r>
      <w:r w:rsidRPr="008054E4">
        <w:rPr>
          <w:rFonts w:ascii="Times New Roman" w:eastAsia="Times New Roman" w:hAnsi="Times New Roman" w:cs="Times New Roman"/>
          <w:sz w:val="24"/>
          <w:szCs w:val="24"/>
          <w:lang w:eastAsia="id-ID"/>
        </w:rPr>
        <w:t>58</w:t>
      </w:r>
      <w:r w:rsidRPr="008054E4">
        <w:rPr>
          <w:rFonts w:ascii="Times New Roman" w:eastAsia="Times New Roman" w:hAnsi="Times New Roman" w:cs="Times New Roman"/>
          <w:sz w:val="24"/>
          <w:szCs w:val="24"/>
          <w:vertAlign w:val="superscript"/>
          <w:lang w:eastAsia="id-ID"/>
        </w:rPr>
        <w:t>11</w:t>
      </w:r>
      <w:r w:rsidRPr="008054E4">
        <w:rPr>
          <w:rFonts w:ascii="Times New Roman" w:eastAsia="Times New Roman" w:hAnsi="Times New Roman" w:cs="Times New Roman"/>
          <w:sz w:val="24"/>
          <w:szCs w:val="24"/>
          <w:lang w:eastAsia="id-ID"/>
        </w:rPr>
        <w:t xml:space="preserve">   -   3</w:t>
      </w:r>
      <w:r w:rsidRPr="008054E4">
        <w:rPr>
          <w:rFonts w:ascii="Times New Roman" w:eastAsia="Times New Roman" w:hAnsi="Times New Roman" w:cs="Times New Roman"/>
          <w:sz w:val="24"/>
          <w:szCs w:val="24"/>
          <w:vertAlign w:val="superscript"/>
          <w:lang w:eastAsia="id-ID"/>
        </w:rPr>
        <w:t xml:space="preserve">0 </w:t>
      </w:r>
      <w:r w:rsidRPr="008054E4">
        <w:rPr>
          <w:rFonts w:ascii="Times New Roman" w:eastAsia="Times New Roman" w:hAnsi="Times New Roman" w:cs="Times New Roman"/>
          <w:sz w:val="24"/>
          <w:szCs w:val="24"/>
          <w:lang w:eastAsia="id-ID"/>
        </w:rPr>
        <w:t>57</w:t>
      </w:r>
      <w:r w:rsidRPr="008054E4">
        <w:rPr>
          <w:rFonts w:ascii="Times New Roman" w:eastAsia="Times New Roman" w:hAnsi="Times New Roman" w:cs="Times New Roman"/>
          <w:sz w:val="24"/>
          <w:szCs w:val="24"/>
          <w:vertAlign w:val="superscript"/>
          <w:lang w:eastAsia="id-ID"/>
        </w:rPr>
        <w:t xml:space="preserve">1 </w:t>
      </w:r>
      <w:r w:rsidRPr="008054E4">
        <w:rPr>
          <w:rFonts w:ascii="Times New Roman" w:eastAsia="Times New Roman" w:hAnsi="Times New Roman" w:cs="Times New Roman"/>
          <w:sz w:val="24"/>
          <w:szCs w:val="24"/>
          <w:lang w:eastAsia="id-ID"/>
        </w:rPr>
        <w:t>51</w:t>
      </w:r>
      <w:r w:rsidRPr="008054E4">
        <w:rPr>
          <w:rFonts w:ascii="Times New Roman" w:eastAsia="Times New Roman" w:hAnsi="Times New Roman" w:cs="Times New Roman"/>
          <w:sz w:val="24"/>
          <w:szCs w:val="24"/>
          <w:vertAlign w:val="superscript"/>
          <w:lang w:eastAsia="id-ID"/>
        </w:rPr>
        <w:t>11</w:t>
      </w:r>
      <w:r w:rsidRPr="008054E4">
        <w:rPr>
          <w:rFonts w:ascii="Times New Roman" w:eastAsia="Times New Roman" w:hAnsi="Times New Roman" w:cs="Times New Roman"/>
          <w:sz w:val="24"/>
          <w:szCs w:val="24"/>
          <w:lang w:eastAsia="id-ID"/>
        </w:rPr>
        <w:t xml:space="preserve"> LS. Kabupaten Maybrat memiliki Luas wilayah mencapai 5.461,Km</w:t>
      </w:r>
      <w:r w:rsidRPr="008054E4">
        <w:rPr>
          <w:rFonts w:ascii="Times New Roman" w:eastAsia="Times New Roman" w:hAnsi="Times New Roman" w:cs="Times New Roman"/>
          <w:sz w:val="24"/>
          <w:szCs w:val="24"/>
          <w:vertAlign w:val="superscript"/>
          <w:lang w:eastAsia="id-ID"/>
        </w:rPr>
        <w:t>2</w:t>
      </w:r>
      <w:r w:rsidRPr="008054E4">
        <w:rPr>
          <w:rFonts w:ascii="Times New Roman" w:eastAsia="Times New Roman" w:hAnsi="Times New Roman" w:cs="Times New Roman"/>
          <w:sz w:val="24"/>
          <w:szCs w:val="24"/>
          <w:lang w:eastAsia="id-ID"/>
        </w:rPr>
        <w:t xml:space="preserve">, yang terbagi menjadi 24 distrik yang terdiri dari 260 Kampung dan 1 Kelurahan dengan topografi sebagian besar daerah pegunungan. Kabupaten Maybrat terbagi menjadi 24 distrik, yaitu distrik Aifat Timur, Aifat Timur Tengah, Aifat Timur Jauh, Aifat, Aifat Selatan, Aifat Timur Selatan, Aifat Utara, Aitinyo, Aitinyo Tengah, Aitinyo Utara, Aitinyo Raya, Aitinyo Barat, Ayamaru, Ayamaru Barat, Ayamaru Selatan, Ayamaru Jaya, Ayamaru Utara, Ayamaru Utara Timur, Ayamaru Timur, Ayamaru Timur Selatan, Mare, and Mare Selatan. Secara Geografis Kabupaten Maybrat memiliki batas administrasi sebagai berikut: </w:t>
      </w:r>
    </w:p>
    <w:tbl>
      <w:tblPr>
        <w:tblW w:w="8438" w:type="dxa"/>
        <w:jc w:val="center"/>
        <w:tblBorders>
          <w:top w:val="nil"/>
          <w:left w:val="nil"/>
          <w:bottom w:val="nil"/>
          <w:right w:val="nil"/>
          <w:insideH w:val="nil"/>
          <w:insideV w:val="nil"/>
        </w:tblBorders>
        <w:tblLayout w:type="fixed"/>
        <w:tblLook w:val="0400" w:firstRow="0" w:lastRow="0" w:firstColumn="0" w:lastColumn="0" w:noHBand="0" w:noVBand="1"/>
      </w:tblPr>
      <w:tblGrid>
        <w:gridCol w:w="2377"/>
        <w:gridCol w:w="6061"/>
      </w:tblGrid>
      <w:tr w:rsidR="008054E4" w:rsidRPr="008054E4" w:rsidTr="007F00E4">
        <w:trPr>
          <w:jc w:val="center"/>
        </w:trPr>
        <w:tc>
          <w:tcPr>
            <w:tcW w:w="2377"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Sebelah Utara            :</w:t>
            </w:r>
          </w:p>
        </w:tc>
        <w:tc>
          <w:tcPr>
            <w:tcW w:w="6061"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Distrik Fef Kab.Tambrauw, Distrik Senopi, dan Distrik Kebar Kab Manokwari</w:t>
            </w:r>
          </w:p>
        </w:tc>
      </w:tr>
      <w:tr w:rsidR="008054E4" w:rsidRPr="008054E4" w:rsidTr="007F00E4">
        <w:trPr>
          <w:jc w:val="center"/>
        </w:trPr>
        <w:tc>
          <w:tcPr>
            <w:tcW w:w="2377"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Sebelah Selatan         :</w:t>
            </w:r>
          </w:p>
        </w:tc>
        <w:tc>
          <w:tcPr>
            <w:tcW w:w="6061"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Distrik Kokoda, dan Distrik  Kais Kab. Sorong Selatan</w:t>
            </w:r>
          </w:p>
        </w:tc>
      </w:tr>
      <w:tr w:rsidR="008054E4" w:rsidRPr="008054E4" w:rsidTr="007F00E4">
        <w:trPr>
          <w:jc w:val="center"/>
        </w:trPr>
        <w:tc>
          <w:tcPr>
            <w:tcW w:w="2377"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Sebelah Barat            :</w:t>
            </w:r>
          </w:p>
        </w:tc>
        <w:tc>
          <w:tcPr>
            <w:tcW w:w="6061"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Distrik Moswaren, Distrik Wayer dan Sawiat Kab. Sorong Selatan</w:t>
            </w:r>
          </w:p>
        </w:tc>
      </w:tr>
      <w:tr w:rsidR="008054E4" w:rsidRPr="008054E4" w:rsidTr="007F00E4">
        <w:trPr>
          <w:jc w:val="center"/>
        </w:trPr>
        <w:tc>
          <w:tcPr>
            <w:tcW w:w="2377"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Sebelah Timur           :</w:t>
            </w:r>
          </w:p>
        </w:tc>
        <w:tc>
          <w:tcPr>
            <w:tcW w:w="6061" w:type="dxa"/>
          </w:tcPr>
          <w:p w:rsidR="008054E4" w:rsidRPr="008054E4" w:rsidRDefault="008054E4" w:rsidP="008054E4">
            <w:pPr>
              <w:spacing w:after="0"/>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Distrik Moskona Utara, dan Distrik Moskona Selatan Kab. Teluk Bintuni</w:t>
            </w:r>
          </w:p>
        </w:tc>
      </w:tr>
    </w:tbl>
    <w:p w:rsidR="008054E4" w:rsidRPr="008054E4" w:rsidRDefault="008054E4" w:rsidP="008054E4">
      <w:pPr>
        <w:spacing w:line="360" w:lineRule="auto"/>
        <w:ind w:firstLine="709"/>
        <w:jc w:val="both"/>
        <w:rPr>
          <w:rFonts w:ascii="Times New Roman" w:eastAsia="Times New Roman" w:hAnsi="Times New Roman" w:cs="Times New Roman"/>
          <w:sz w:val="24"/>
          <w:szCs w:val="24"/>
          <w:lang w:eastAsia="id-ID"/>
        </w:rPr>
      </w:pPr>
    </w:p>
    <w:p w:rsidR="008054E4" w:rsidRPr="008054E4" w:rsidRDefault="008054E4" w:rsidP="008054E4">
      <w:pPr>
        <w:spacing w:line="360" w:lineRule="auto"/>
        <w:ind w:firstLine="709"/>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 xml:space="preserve">Kabupaten maybrat memiliki sumberdaya alam yang potensial di kembangkan menjadi salah satu sumber pendapatan masyarakat dan sekaligus sebagai sumber pemasukan pendapatan Daerah Kabupaten Maybrat (PAD), memiliki sumber daya alam yang melimpah tak heran jika hampir sebagian besar wilayah Kabupaten Maybrat masih terisi hamparan hutan lebat yang luas adanya. </w:t>
      </w:r>
    </w:p>
    <w:p w:rsidR="008054E4" w:rsidRPr="008054E4" w:rsidRDefault="008054E4" w:rsidP="00234119">
      <w:pPr>
        <w:numPr>
          <w:ilvl w:val="0"/>
          <w:numId w:val="51"/>
        </w:num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lang w:eastAsia="id-ID"/>
        </w:rPr>
      </w:pPr>
      <w:r w:rsidRPr="008054E4">
        <w:rPr>
          <w:rFonts w:ascii="Times New Roman" w:eastAsia="Times New Roman" w:hAnsi="Times New Roman" w:cs="Times New Roman"/>
          <w:b/>
          <w:color w:val="000000"/>
          <w:sz w:val="24"/>
          <w:szCs w:val="24"/>
          <w:lang w:eastAsia="id-ID"/>
        </w:rPr>
        <w:lastRenderedPageBreak/>
        <w:t>Visi dan Misi</w:t>
      </w:r>
    </w:p>
    <w:p w:rsidR="008054E4" w:rsidRPr="008054E4" w:rsidRDefault="008054E4" w:rsidP="00234119">
      <w:pPr>
        <w:numPr>
          <w:ilvl w:val="0"/>
          <w:numId w:val="47"/>
        </w:numPr>
        <w:pBdr>
          <w:top w:val="nil"/>
          <w:left w:val="nil"/>
          <w:bottom w:val="nil"/>
          <w:right w:val="nil"/>
          <w:between w:val="nil"/>
        </w:pBdr>
        <w:spacing w:line="360" w:lineRule="auto"/>
        <w:rPr>
          <w:rFonts w:ascii="Times New Roman" w:eastAsia="Times New Roman" w:hAnsi="Times New Roman" w:cs="Times New Roman"/>
          <w:b/>
          <w:color w:val="000000"/>
          <w:sz w:val="24"/>
          <w:szCs w:val="24"/>
          <w:lang w:eastAsia="id-ID"/>
        </w:rPr>
      </w:pPr>
      <w:r w:rsidRPr="008054E4">
        <w:rPr>
          <w:rFonts w:ascii="Times New Roman" w:eastAsia="Times New Roman" w:hAnsi="Times New Roman" w:cs="Times New Roman"/>
          <w:b/>
          <w:color w:val="000000"/>
          <w:sz w:val="24"/>
          <w:szCs w:val="24"/>
          <w:lang w:eastAsia="id-ID"/>
        </w:rPr>
        <w:t xml:space="preserve">Visi </w:t>
      </w:r>
    </w:p>
    <w:p w:rsidR="008054E4" w:rsidRPr="008054E4" w:rsidRDefault="008054E4" w:rsidP="008054E4">
      <w:pPr>
        <w:spacing w:line="360" w:lineRule="auto"/>
        <w:ind w:left="993"/>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Mewujudkan Masyarakat Maybrat yang Sehati, Bersatu Membangun dan Mengembangkan Sumber Daya Maybrat untuk Kesejahteraan yang Adil dan Merata. Visi Tersebut Mengandung 4 (Empat) Makna Spiritual, Teologis, Filosofis dan Bermakna Ideology Pancasila Dengan Prinsip Ketuhanan, Kemanusiaan, Persatuan / Kegotong Royongan, Permusyawaratan dan Keadilan, yang Substansinya akan dijelaskan sebagai berikut :</w:t>
      </w:r>
    </w:p>
    <w:p w:rsidR="008054E4" w:rsidRPr="008054E4" w:rsidRDefault="008054E4" w:rsidP="00234119">
      <w:pPr>
        <w:numPr>
          <w:ilvl w:val="0"/>
          <w:numId w:val="49"/>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Sehati</w:t>
      </w:r>
    </w:p>
    <w:p w:rsidR="008054E4" w:rsidRPr="008054E4" w:rsidRDefault="008054E4" w:rsidP="008054E4">
      <w:pPr>
        <w:spacing w:line="360" w:lineRule="auto"/>
        <w:ind w:left="1625"/>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 Kata Sehati berasal dari Landasan Teologis Amsal 4 : 23 “Jagalah Hatimu Dengan Segala Kewaspadaan Karena Dari Situlah Terpancar Kehidupan” ; dan juga salah     satu Doktrin Local Theofani “Peliharalah Kesatuan, Kehormatan Dan Kerendahan Hati Dan Kasih Kepada Tuhan Dan Semua Orang” hal tersebut Mengandung Arti     bahwa Semua hal yang di Ekspresi Kekean dalam Kehidupan Pribadi Setiap Orang adalah Bersumber dari Hati  </w:t>
      </w:r>
      <w:r w:rsidRPr="008054E4">
        <w:rPr>
          <w:rFonts w:ascii="Times New Roman" w:eastAsia="Times New Roman" w:hAnsi="Times New Roman" w:cs="Times New Roman"/>
          <w:i/>
          <w:sz w:val="24"/>
          <w:szCs w:val="24"/>
          <w:lang w:eastAsia="id-ID"/>
        </w:rPr>
        <w:t>(Heart) </w:t>
      </w:r>
      <w:r w:rsidRPr="008054E4">
        <w:rPr>
          <w:rFonts w:ascii="Times New Roman" w:eastAsia="Times New Roman" w:hAnsi="Times New Roman" w:cs="Times New Roman"/>
          <w:sz w:val="24"/>
          <w:szCs w:val="24"/>
          <w:lang w:eastAsia="id-ID"/>
        </w:rPr>
        <w:t>lalu dari Hati Memancarkan ke Otak /     Pikiran lalu dari situ diekspresikan melalui Mulut Berkata, Kaki Berjalan, Tangan Bekerja, dan sebagainya. Sedangkan pengertian Sehati dalam Pendekatan Filosofi   Pembangunan, yaitu Lebih Menekankan pada Aspek Komitmen untuk Bekerja dan Membangun mulai dari Diri Sendiri Sebagai Subyek Dan Obyek Pembangunan.</w:t>
      </w:r>
    </w:p>
    <w:p w:rsidR="008054E4" w:rsidRPr="008054E4" w:rsidRDefault="008054E4" w:rsidP="00234119">
      <w:pPr>
        <w:numPr>
          <w:ilvl w:val="0"/>
          <w:numId w:val="49"/>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Bersatu Membangun </w:t>
      </w:r>
    </w:p>
    <w:p w:rsidR="008054E4" w:rsidRPr="008054E4" w:rsidRDefault="008054E4" w:rsidP="008054E4">
      <w:pPr>
        <w:spacing w:line="360" w:lineRule="auto"/>
        <w:ind w:left="1625"/>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 xml:space="preserve">Segala sesuatu dikerjakan dengan senang Hati (tidak dipaksakan), mengutamakan Kekeluargaan / Kekerabatan dan Kearifan Lokal yang Sejak Dulu dilakukan oleh     Leluhur Kita yaitu Hidup Bersama, Berkumpul Bersama – Sama untuk Mencapai Tujuan yang diinginkan Bersama. Sebagaimana Falsafah Orang Maybrat bahwa </w:t>
      </w:r>
      <w:r w:rsidRPr="008054E4">
        <w:rPr>
          <w:rFonts w:ascii="Times New Roman" w:eastAsia="Times New Roman" w:hAnsi="Times New Roman" w:cs="Times New Roman"/>
          <w:sz w:val="24"/>
          <w:szCs w:val="24"/>
          <w:lang w:eastAsia="id-ID"/>
        </w:rPr>
        <w:lastRenderedPageBreak/>
        <w:t>“     Anu  Beta Tubat (ABT)” = Kita Sama – Sama Angkat. Artinya : Kita Semua Berkomitmen Bekerja Sama Untuk Mencapai Tujuan Bersama. Hal tersebut Memperkuat   Ideologi Semangat Kegotongroyongan, Persatuan dan Bermusyawarah Membangun Bangsa dan Negara Indonesia Sabang – Merauke.</w:t>
      </w:r>
    </w:p>
    <w:p w:rsidR="008054E4" w:rsidRPr="008054E4" w:rsidRDefault="008054E4" w:rsidP="00234119">
      <w:pPr>
        <w:numPr>
          <w:ilvl w:val="0"/>
          <w:numId w:val="49"/>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Mengembangkan Sumber Daya Maybrat</w:t>
      </w:r>
    </w:p>
    <w:p w:rsidR="008054E4" w:rsidRPr="008054E4" w:rsidRDefault="008054E4" w:rsidP="008054E4">
      <w:pPr>
        <w:spacing w:line="360" w:lineRule="auto"/>
        <w:ind w:left="1625"/>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Hal tersebut mencakup Pengembangan Potensi Sumber Daya Manusia Maybrat dan Pengembangan Sumber Daya Alam secara Proporsional dan Berencana untuk Memberikan Manfaat Sosial dan Ekonomi Secara Berkeadilan, Merata dan Bermartabat  / Manusiawi secara Bertahap Kepada Masyarakat Maybrat.</w:t>
      </w:r>
    </w:p>
    <w:p w:rsidR="008054E4" w:rsidRPr="008054E4" w:rsidRDefault="008054E4" w:rsidP="00234119">
      <w:pPr>
        <w:numPr>
          <w:ilvl w:val="0"/>
          <w:numId w:val="49"/>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Untuk Kesejahteraan Yang Adil Dan Merata</w:t>
      </w:r>
    </w:p>
    <w:p w:rsidR="008054E4" w:rsidRPr="008054E4" w:rsidRDefault="008054E4" w:rsidP="008054E4">
      <w:pPr>
        <w:spacing w:line="360" w:lineRule="auto"/>
        <w:ind w:left="1625"/>
        <w:jc w:val="both"/>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Kesejahteraan meliputi Aspek Pemenuhan Kebutuhan Pokok Hidup Masyarakat  Harus Terpenuhi.</w:t>
      </w:r>
    </w:p>
    <w:p w:rsidR="008054E4" w:rsidRPr="008054E4" w:rsidRDefault="008054E4" w:rsidP="008054E4">
      <w:pPr>
        <w:spacing w:line="360" w:lineRule="auto"/>
        <w:ind w:left="1625"/>
        <w:jc w:val="both"/>
        <w:rPr>
          <w:rFonts w:ascii="Times New Roman" w:eastAsia="Times New Roman" w:hAnsi="Times New Roman" w:cs="Times New Roman"/>
          <w:sz w:val="24"/>
          <w:szCs w:val="24"/>
          <w:lang w:eastAsia="id-ID"/>
        </w:rPr>
      </w:pPr>
    </w:p>
    <w:p w:rsidR="008054E4" w:rsidRPr="008054E4" w:rsidRDefault="008054E4" w:rsidP="00234119">
      <w:pPr>
        <w:numPr>
          <w:ilvl w:val="0"/>
          <w:numId w:val="48"/>
        </w:numPr>
        <w:pBdr>
          <w:top w:val="nil"/>
          <w:left w:val="nil"/>
          <w:bottom w:val="nil"/>
          <w:right w:val="nil"/>
          <w:between w:val="nil"/>
        </w:pBdr>
        <w:spacing w:after="0" w:line="360" w:lineRule="auto"/>
        <w:rPr>
          <w:rFonts w:ascii="Times New Roman" w:eastAsia="Times New Roman" w:hAnsi="Times New Roman" w:cs="Times New Roman"/>
          <w:b/>
          <w:color w:val="000000"/>
          <w:sz w:val="24"/>
          <w:szCs w:val="24"/>
          <w:lang w:eastAsia="id-ID"/>
        </w:rPr>
      </w:pPr>
      <w:r w:rsidRPr="008054E4">
        <w:rPr>
          <w:rFonts w:ascii="Times New Roman" w:eastAsia="Times New Roman" w:hAnsi="Times New Roman" w:cs="Times New Roman"/>
          <w:b/>
          <w:color w:val="000000"/>
          <w:sz w:val="24"/>
          <w:szCs w:val="24"/>
          <w:lang w:eastAsia="id-ID"/>
        </w:rPr>
        <w:t xml:space="preserve">Misi </w:t>
      </w:r>
    </w:p>
    <w:p w:rsidR="008054E4" w:rsidRDefault="008054E4" w:rsidP="00234119">
      <w:pPr>
        <w:numPr>
          <w:ilvl w:val="0"/>
          <w:numId w:val="50"/>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 xml:space="preserve">Peningkatan, </w:t>
      </w:r>
      <w:r w:rsidRPr="008054E4">
        <w:rPr>
          <w:rFonts w:ascii="Times New Roman" w:eastAsia="Times New Roman" w:hAnsi="Times New Roman" w:cs="Times New Roman"/>
          <w:sz w:val="24"/>
          <w:szCs w:val="24"/>
          <w:lang w:eastAsia="id-ID"/>
        </w:rPr>
        <w:t>Penguatan</w:t>
      </w:r>
      <w:r w:rsidRPr="008054E4">
        <w:rPr>
          <w:rFonts w:ascii="Times New Roman" w:eastAsia="Times New Roman" w:hAnsi="Times New Roman" w:cs="Times New Roman"/>
          <w:color w:val="000000"/>
          <w:sz w:val="24"/>
          <w:szCs w:val="24"/>
          <w:lang w:eastAsia="id-ID"/>
        </w:rPr>
        <w:t xml:space="preserve"> dan Pengembangan Kelembagaan Pemerintahan Daerah  dan Pengendalian Sistem Penyelenggaraan Pemerintahan dalam rangka Pemenuhan Kesejahteraan Masyarakat, Distribusi Aparat Penyelenggara dan Sumber Daya Manusia Ayamaru, Aitinyo dan </w:t>
      </w:r>
      <w:r w:rsidRPr="008054E4">
        <w:rPr>
          <w:rFonts w:ascii="Times New Roman" w:eastAsia="Times New Roman" w:hAnsi="Times New Roman" w:cs="Times New Roman"/>
          <w:sz w:val="24"/>
          <w:szCs w:val="24"/>
          <w:lang w:eastAsia="id-ID"/>
        </w:rPr>
        <w:t>Sifat</w:t>
      </w:r>
      <w:r w:rsidRPr="008054E4">
        <w:rPr>
          <w:rFonts w:ascii="Times New Roman" w:eastAsia="Times New Roman" w:hAnsi="Times New Roman" w:cs="Times New Roman"/>
          <w:color w:val="000000"/>
          <w:sz w:val="24"/>
          <w:szCs w:val="24"/>
          <w:lang w:eastAsia="id-ID"/>
        </w:rPr>
        <w:t xml:space="preserve"> (A3) di Wilayah Maybrat</w:t>
      </w:r>
    </w:p>
    <w:p w:rsidR="00CF003F" w:rsidRPr="008054E4" w:rsidRDefault="00CF003F" w:rsidP="00CF003F">
      <w:p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p>
    <w:p w:rsidR="008054E4" w:rsidRPr="008054E4" w:rsidRDefault="008054E4" w:rsidP="00234119">
      <w:pPr>
        <w:numPr>
          <w:ilvl w:val="0"/>
          <w:numId w:val="50"/>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 xml:space="preserve">Menjalin Hubungan Kemitraan dengan Institusi Pemerintah Terkait, dalam rangka Penguatan, Peningkatan Kinerja Aparatur dan Penyelenggaraan Pemerintah Daerah, Distrik, </w:t>
      </w:r>
      <w:r w:rsidRPr="008054E4">
        <w:rPr>
          <w:rFonts w:ascii="Times New Roman" w:eastAsia="Times New Roman" w:hAnsi="Times New Roman" w:cs="Times New Roman"/>
          <w:sz w:val="24"/>
          <w:szCs w:val="24"/>
          <w:lang w:eastAsia="id-ID"/>
        </w:rPr>
        <w:t>Kelurahan</w:t>
      </w:r>
      <w:r w:rsidRPr="008054E4">
        <w:rPr>
          <w:rFonts w:ascii="Times New Roman" w:eastAsia="Times New Roman" w:hAnsi="Times New Roman" w:cs="Times New Roman"/>
          <w:color w:val="000000"/>
          <w:sz w:val="24"/>
          <w:szCs w:val="24"/>
          <w:lang w:eastAsia="id-ID"/>
        </w:rPr>
        <w:t xml:space="preserve"> dan Kampung untuk Meningkatkan Ekonomi Rakyat, Kesejahteraan, Ketertiban  dan Penguatan Kearifan Lokal yang  Adil Benar, Benar Serta Merata Secara </w:t>
      </w:r>
      <w:r w:rsidRPr="008054E4">
        <w:rPr>
          <w:rFonts w:ascii="Times New Roman" w:eastAsia="Times New Roman" w:hAnsi="Times New Roman" w:cs="Times New Roman"/>
          <w:sz w:val="24"/>
          <w:szCs w:val="24"/>
          <w:lang w:eastAsia="id-ID"/>
        </w:rPr>
        <w:t>Proporsional</w:t>
      </w:r>
      <w:r w:rsidRPr="008054E4">
        <w:rPr>
          <w:rFonts w:ascii="Times New Roman" w:eastAsia="Times New Roman" w:hAnsi="Times New Roman" w:cs="Times New Roman"/>
          <w:color w:val="000000"/>
          <w:sz w:val="24"/>
          <w:szCs w:val="24"/>
          <w:lang w:eastAsia="id-ID"/>
        </w:rPr>
        <w:t>, Sesuai Semangat Trisakti Dan Nawacita, Dengan Semangat Persatuan Dan Kegotongroyongan</w:t>
      </w:r>
    </w:p>
    <w:p w:rsidR="008054E4" w:rsidRDefault="008054E4" w:rsidP="00234119">
      <w:pPr>
        <w:numPr>
          <w:ilvl w:val="0"/>
          <w:numId w:val="50"/>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lastRenderedPageBreak/>
        <w:t xml:space="preserve">Mempromosikan Potensi Ekonomi Daerah Maybrat untuk Menarik Minat Investasi Dalam Peningkatan Pertumbuhan Ekonomi Daerah dan </w:t>
      </w:r>
      <w:r w:rsidRPr="008054E4">
        <w:rPr>
          <w:rFonts w:ascii="Times New Roman" w:eastAsia="Times New Roman" w:hAnsi="Times New Roman" w:cs="Times New Roman"/>
          <w:sz w:val="24"/>
          <w:szCs w:val="24"/>
          <w:lang w:eastAsia="id-ID"/>
        </w:rPr>
        <w:t>Peningkatan</w:t>
      </w:r>
      <w:r w:rsidRPr="008054E4">
        <w:rPr>
          <w:rFonts w:ascii="Times New Roman" w:eastAsia="Times New Roman" w:hAnsi="Times New Roman" w:cs="Times New Roman"/>
          <w:color w:val="000000"/>
          <w:sz w:val="24"/>
          <w:szCs w:val="24"/>
          <w:lang w:eastAsia="id-ID"/>
        </w:rPr>
        <w:t xml:space="preserve"> Pendapatan dan Kesejahteraan Serta Menyerap Tenaga Lokal di Maybrat Secara Bertahap</w:t>
      </w:r>
    </w:p>
    <w:p w:rsidR="00CF003F" w:rsidRPr="008054E4" w:rsidRDefault="00CF003F" w:rsidP="00CF003F">
      <w:p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p>
    <w:p w:rsidR="008054E4" w:rsidRDefault="008054E4" w:rsidP="00234119">
      <w:pPr>
        <w:numPr>
          <w:ilvl w:val="0"/>
          <w:numId w:val="50"/>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8054E4">
        <w:rPr>
          <w:rFonts w:ascii="Times New Roman" w:eastAsia="Times New Roman" w:hAnsi="Times New Roman" w:cs="Times New Roman"/>
          <w:color w:val="000000"/>
          <w:sz w:val="24"/>
          <w:szCs w:val="24"/>
          <w:lang w:eastAsia="id-ID"/>
        </w:rPr>
        <w:t>Melanjutkan Program, Kebijakan, Misi Strategi Kepemimpinan Sebelumnya, dengan Skala Prioritas pada Infrastruktur Dasar seperti : Jalan Strategis Antar Kabupaten,  Jalan Strategis Lintas Sentra Ekonomi, Jembatan, Perumahan Rakyat, Jalan Lingkungan Distrik/Kampung, Pendidikan, Kesehatan, Peternakan, Pertanian dan sebagainya.</w:t>
      </w:r>
    </w:p>
    <w:p w:rsidR="008054E4" w:rsidRDefault="008054E4" w:rsidP="00CF003F">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p>
    <w:p w:rsidR="00290B8B" w:rsidRDefault="00290B8B" w:rsidP="00290B8B">
      <w:pPr>
        <w:pStyle w:val="ListParagraph"/>
        <w:numPr>
          <w:ilvl w:val="0"/>
          <w:numId w:val="52"/>
        </w:numPr>
        <w:ind w:left="1134" w:hanging="283"/>
        <w:rPr>
          <w:rFonts w:ascii="Times New Roman" w:hAnsi="Times New Roman" w:cs="Times New Roman"/>
          <w:b/>
          <w:sz w:val="24"/>
          <w:szCs w:val="24"/>
        </w:rPr>
      </w:pPr>
      <w:r>
        <w:rPr>
          <w:rFonts w:ascii="Times New Roman" w:hAnsi="Times New Roman" w:cs="Times New Roman"/>
          <w:b/>
          <w:sz w:val="24"/>
          <w:szCs w:val="24"/>
        </w:rPr>
        <w:t>Kondisi Umum Topografi</w:t>
      </w:r>
    </w:p>
    <w:p w:rsidR="00290B8B" w:rsidRDefault="00290B8B" w:rsidP="00290B8B">
      <w:pPr>
        <w:pBdr>
          <w:top w:val="nil"/>
          <w:left w:val="nil"/>
          <w:bottom w:val="nil"/>
          <w:right w:val="nil"/>
          <w:between w:val="nil"/>
        </w:pBdr>
        <w:tabs>
          <w:tab w:val="left" w:pos="0"/>
        </w:tabs>
        <w:spacing w:line="360" w:lineRule="auto"/>
        <w:ind w:firstLine="1134"/>
        <w:jc w:val="both"/>
        <w:rPr>
          <w:color w:val="000000"/>
        </w:rPr>
      </w:pPr>
      <w:r>
        <w:rPr>
          <w:rFonts w:ascii="Times New Roman" w:eastAsia="Times New Roman" w:hAnsi="Times New Roman" w:cs="Times New Roman"/>
          <w:color w:val="000000"/>
          <w:sz w:val="24"/>
          <w:szCs w:val="24"/>
        </w:rPr>
        <w:t xml:space="preserve">Kabupaten Maybrat memiliki ketinggian tempat berkisaran 80% yang merupakan dataran tinggi dalam bentuk pegunungan dan hanya sebagian kecil saja yang merupakan dataran rendah. Kabupaten Maybrat  memiliki 4 satuan fisiografi lahan, yaitu ; hamparan datar berupa dataran aluvium, hamparan perbukitan landai, hamparan perbukitan yang agak curam, dan hamparan perbukitan yang curam. Dataran </w:t>
      </w:r>
      <w:r>
        <w:rPr>
          <w:rFonts w:ascii="Times New Roman" w:eastAsia="Times New Roman" w:hAnsi="Times New Roman" w:cs="Times New Roman"/>
          <w:sz w:val="24"/>
          <w:szCs w:val="24"/>
        </w:rPr>
        <w:t>aluvium</w:t>
      </w:r>
      <w:r>
        <w:rPr>
          <w:rFonts w:ascii="Times New Roman" w:eastAsia="Times New Roman" w:hAnsi="Times New Roman" w:cs="Times New Roman"/>
          <w:color w:val="000000"/>
          <w:sz w:val="24"/>
          <w:szCs w:val="24"/>
        </w:rPr>
        <w:t xml:space="preserve"> memiliki </w:t>
      </w:r>
      <w:r>
        <w:rPr>
          <w:rFonts w:ascii="Times New Roman" w:eastAsia="Times New Roman" w:hAnsi="Times New Roman" w:cs="Times New Roman"/>
          <w:sz w:val="24"/>
          <w:szCs w:val="24"/>
        </w:rPr>
        <w:t>kemiringan</w:t>
      </w:r>
      <w:r>
        <w:rPr>
          <w:rFonts w:ascii="Times New Roman" w:eastAsia="Times New Roman" w:hAnsi="Times New Roman" w:cs="Times New Roman"/>
          <w:color w:val="000000"/>
          <w:sz w:val="24"/>
          <w:szCs w:val="24"/>
        </w:rPr>
        <w:t xml:space="preserve"> &lt;8% dengan ketinggian 20 m diatas permukaan laut. Satuan fisiografi hamparan perbukitan landai memiliki </w:t>
      </w:r>
      <w:r>
        <w:rPr>
          <w:rFonts w:ascii="Times New Roman" w:eastAsia="Times New Roman" w:hAnsi="Times New Roman" w:cs="Times New Roman"/>
          <w:sz w:val="24"/>
          <w:szCs w:val="24"/>
        </w:rPr>
        <w:t>kemiringan</w:t>
      </w:r>
      <w:r>
        <w:rPr>
          <w:rFonts w:ascii="Times New Roman" w:eastAsia="Times New Roman" w:hAnsi="Times New Roman" w:cs="Times New Roman"/>
          <w:color w:val="000000"/>
          <w:sz w:val="24"/>
          <w:szCs w:val="24"/>
        </w:rPr>
        <w:t xml:space="preserve"> lebih dari 16% dengan ketinggian tempat 64 m dpl. Kondisi kelerengan dominan pada curam (26 – 40%) dengan luas wilayah 48,92 ha (92,6%) dari luas kawasan. Untuk mengetahui secara rinci dapat </w:t>
      </w:r>
      <w:r>
        <w:rPr>
          <w:rFonts w:ascii="Times New Roman" w:eastAsia="Times New Roman" w:hAnsi="Times New Roman" w:cs="Times New Roman"/>
          <w:sz w:val="24"/>
          <w:szCs w:val="24"/>
        </w:rPr>
        <w:t>dilihat</w:t>
      </w:r>
      <w:r>
        <w:rPr>
          <w:rFonts w:ascii="Times New Roman" w:eastAsia="Times New Roman" w:hAnsi="Times New Roman" w:cs="Times New Roman"/>
          <w:color w:val="000000"/>
          <w:sz w:val="24"/>
          <w:szCs w:val="24"/>
        </w:rPr>
        <w:t xml:space="preserve"> pada tabel 4.1 berikut.</w:t>
      </w:r>
    </w:p>
    <w:p w:rsidR="00CF003F" w:rsidRDefault="00CF003F" w:rsidP="00CF003F">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sectPr w:rsidR="00CF003F">
          <w:pgSz w:w="11906" w:h="16838"/>
          <w:pgMar w:top="1701" w:right="1701" w:bottom="1701" w:left="1985" w:header="709" w:footer="709" w:gutter="0"/>
          <w:cols w:space="720"/>
        </w:sectPr>
      </w:pPr>
    </w:p>
    <w:p w:rsidR="008054E4" w:rsidRPr="008054E4" w:rsidRDefault="008054E4" w:rsidP="008054E4">
      <w:pPr>
        <w:spacing w:line="360" w:lineRule="auto"/>
        <w:ind w:firstLine="709"/>
        <w:jc w:val="both"/>
        <w:rPr>
          <w:rFonts w:ascii="Times New Roman" w:eastAsia="Times New Roman" w:hAnsi="Times New Roman" w:cs="Times New Roman"/>
          <w:sz w:val="24"/>
          <w:szCs w:val="24"/>
          <w:lang w:eastAsia="id-ID"/>
        </w:rPr>
      </w:pPr>
      <w:r w:rsidRPr="008054E4">
        <w:rPr>
          <w:rFonts w:ascii="Calibri" w:eastAsia="Calibri" w:hAnsi="Calibri" w:cs="Calibri"/>
          <w:noProof/>
          <w:lang w:eastAsia="id-ID"/>
        </w:rPr>
        <w:lastRenderedPageBreak/>
        <w:drawing>
          <wp:anchor distT="0" distB="0" distL="114300" distR="114300" simplePos="0" relativeHeight="251719680" behindDoc="0" locked="0" layoutInCell="1" hidden="0" allowOverlap="1" wp14:anchorId="67F4481D" wp14:editId="217F7AAC">
            <wp:simplePos x="0" y="0"/>
            <wp:positionH relativeFrom="column">
              <wp:posOffset>84636</wp:posOffset>
            </wp:positionH>
            <wp:positionV relativeFrom="paragraph">
              <wp:posOffset>-2448</wp:posOffset>
            </wp:positionV>
            <wp:extent cx="8367472" cy="4484914"/>
            <wp:effectExtent l="0" t="0" r="0" b="0"/>
            <wp:wrapNone/>
            <wp:docPr id="5832"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50"/>
                    <a:srcRect l="4720" r="6636"/>
                    <a:stretch>
                      <a:fillRect/>
                    </a:stretch>
                  </pic:blipFill>
                  <pic:spPr>
                    <a:xfrm>
                      <a:off x="0" y="0"/>
                      <a:ext cx="8367472" cy="4484914"/>
                    </a:xfrm>
                    <a:prstGeom prst="rect">
                      <a:avLst/>
                    </a:prstGeom>
                    <a:ln/>
                  </pic:spPr>
                </pic:pic>
              </a:graphicData>
            </a:graphic>
          </wp:anchor>
        </w:drawing>
      </w: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rPr>
          <w:rFonts w:ascii="Times New Roman" w:eastAsia="Times New Roman" w:hAnsi="Times New Roman" w:cs="Times New Roman"/>
          <w:sz w:val="24"/>
          <w:szCs w:val="24"/>
          <w:lang w:eastAsia="id-ID"/>
        </w:rPr>
      </w:pPr>
    </w:p>
    <w:p w:rsidR="008054E4" w:rsidRPr="008054E4" w:rsidRDefault="008054E4" w:rsidP="008054E4">
      <w:pPr>
        <w:spacing w:after="0" w:line="360" w:lineRule="auto"/>
        <w:jc w:val="center"/>
        <w:rPr>
          <w:rFonts w:ascii="Times New Roman" w:eastAsia="Times New Roman" w:hAnsi="Times New Roman" w:cs="Times New Roman"/>
          <w:sz w:val="24"/>
          <w:szCs w:val="24"/>
          <w:lang w:eastAsia="id-ID"/>
        </w:rPr>
      </w:pPr>
      <w:r w:rsidRPr="008054E4">
        <w:rPr>
          <w:rFonts w:ascii="Times New Roman" w:eastAsia="Times New Roman" w:hAnsi="Times New Roman" w:cs="Times New Roman"/>
          <w:sz w:val="24"/>
          <w:szCs w:val="24"/>
          <w:lang w:eastAsia="id-ID"/>
        </w:rPr>
        <w:tab/>
      </w:r>
    </w:p>
    <w:p w:rsidR="008054E4" w:rsidRDefault="008054E4" w:rsidP="008054E4">
      <w:pPr>
        <w:jc w:val="center"/>
        <w:rPr>
          <w:rFonts w:ascii="Times New Roman" w:eastAsia="Times New Roman" w:hAnsi="Times New Roman" w:cs="Times New Roman"/>
          <w:b/>
          <w:sz w:val="24"/>
          <w:szCs w:val="24"/>
          <w:lang w:eastAsia="id-ID"/>
        </w:rPr>
        <w:sectPr w:rsidR="008054E4" w:rsidSect="008054E4">
          <w:pgSz w:w="16838" w:h="11906" w:orient="landscape"/>
          <w:pgMar w:top="1701" w:right="1701" w:bottom="1985" w:left="1701" w:header="709" w:footer="709" w:gutter="0"/>
          <w:cols w:space="708"/>
          <w:docGrid w:linePitch="360"/>
        </w:sectPr>
      </w:pPr>
      <w:r w:rsidRPr="008054E4">
        <w:rPr>
          <w:rFonts w:ascii="Times New Roman" w:eastAsia="Times New Roman" w:hAnsi="Times New Roman" w:cs="Times New Roman"/>
          <w:b/>
          <w:sz w:val="24"/>
          <w:szCs w:val="24"/>
          <w:lang w:eastAsia="id-ID"/>
        </w:rPr>
        <w:t>Gambar 4.1  Peta Administrasi Kabupaten Maybrat</w:t>
      </w:r>
    </w:p>
    <w:p w:rsidR="008054E4" w:rsidRDefault="008054E4" w:rsidP="008054E4">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Tabel 4.1  Kondisi Kemiringan Lahan</w:t>
      </w:r>
    </w:p>
    <w:tbl>
      <w:tblPr>
        <w:tblW w:w="8080"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A0" w:firstRow="1" w:lastRow="0" w:firstColumn="1" w:lastColumn="0" w:noHBand="0" w:noVBand="1"/>
      </w:tblPr>
      <w:tblGrid>
        <w:gridCol w:w="959"/>
        <w:gridCol w:w="2963"/>
        <w:gridCol w:w="1820"/>
        <w:gridCol w:w="2338"/>
      </w:tblGrid>
      <w:tr w:rsidR="008054E4" w:rsidTr="002D3B1D">
        <w:trPr>
          <w:trHeight w:val="515"/>
          <w:jc w:val="center"/>
        </w:trPr>
        <w:tc>
          <w:tcPr>
            <w:tcW w:w="959" w:type="dxa"/>
            <w:shd w:val="clear" w:color="auto" w:fill="92D050"/>
          </w:tcPr>
          <w:p w:rsidR="008054E4" w:rsidRDefault="008054E4" w:rsidP="007F00E4">
            <w:pPr>
              <w:spacing w:line="360" w:lineRule="auto"/>
              <w:rPr>
                <w:color w:val="000000"/>
              </w:rPr>
            </w:pPr>
            <w:r>
              <w:rPr>
                <w:color w:val="000000"/>
              </w:rPr>
              <w:t>No</w:t>
            </w:r>
          </w:p>
        </w:tc>
        <w:tc>
          <w:tcPr>
            <w:tcW w:w="2963" w:type="dxa"/>
            <w:shd w:val="clear" w:color="auto" w:fill="92D050"/>
          </w:tcPr>
          <w:p w:rsidR="008054E4" w:rsidRDefault="008054E4" w:rsidP="007F00E4">
            <w:pPr>
              <w:spacing w:line="360" w:lineRule="auto"/>
              <w:jc w:val="center"/>
              <w:rPr>
                <w:color w:val="000000"/>
              </w:rPr>
            </w:pPr>
            <w:r>
              <w:rPr>
                <w:color w:val="000000"/>
              </w:rPr>
              <w:t>Kemiringan Lahan (%)</w:t>
            </w:r>
          </w:p>
        </w:tc>
        <w:tc>
          <w:tcPr>
            <w:tcW w:w="1820" w:type="dxa"/>
            <w:shd w:val="clear" w:color="auto" w:fill="92D050"/>
          </w:tcPr>
          <w:p w:rsidR="008054E4" w:rsidRDefault="008054E4" w:rsidP="007F00E4">
            <w:pPr>
              <w:spacing w:line="360" w:lineRule="auto"/>
              <w:jc w:val="center"/>
              <w:rPr>
                <w:color w:val="000000"/>
              </w:rPr>
            </w:pPr>
            <w:r>
              <w:rPr>
                <w:color w:val="000000"/>
              </w:rPr>
              <w:t>Luas (ha)</w:t>
            </w:r>
          </w:p>
        </w:tc>
        <w:tc>
          <w:tcPr>
            <w:tcW w:w="2338" w:type="dxa"/>
            <w:shd w:val="clear" w:color="auto" w:fill="92D050"/>
          </w:tcPr>
          <w:p w:rsidR="008054E4" w:rsidRDefault="008054E4" w:rsidP="007F00E4">
            <w:pPr>
              <w:spacing w:line="360" w:lineRule="auto"/>
              <w:jc w:val="center"/>
              <w:rPr>
                <w:color w:val="000000"/>
              </w:rPr>
            </w:pPr>
            <w:r>
              <w:rPr>
                <w:color w:val="000000"/>
              </w:rPr>
              <w:t>Persen (%)</w:t>
            </w:r>
          </w:p>
          <w:p w:rsidR="008054E4" w:rsidRDefault="008054E4" w:rsidP="007F00E4">
            <w:pPr>
              <w:spacing w:line="360" w:lineRule="auto"/>
              <w:jc w:val="center"/>
              <w:rPr>
                <w:color w:val="000000"/>
              </w:rPr>
            </w:pPr>
          </w:p>
        </w:tc>
      </w:tr>
      <w:tr w:rsidR="008054E4" w:rsidTr="007F00E4">
        <w:trPr>
          <w:jc w:val="center"/>
        </w:trPr>
        <w:tc>
          <w:tcPr>
            <w:tcW w:w="959"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1.</w:t>
            </w:r>
          </w:p>
        </w:tc>
        <w:tc>
          <w:tcPr>
            <w:tcW w:w="2963"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Datar (0 – 7)</w:t>
            </w:r>
          </w:p>
        </w:tc>
        <w:tc>
          <w:tcPr>
            <w:tcW w:w="1820"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42</w:t>
            </w:r>
          </w:p>
        </w:tc>
        <w:tc>
          <w:tcPr>
            <w:tcW w:w="2338"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0,08</w:t>
            </w:r>
          </w:p>
        </w:tc>
      </w:tr>
      <w:tr w:rsidR="008054E4" w:rsidTr="007F00E4">
        <w:trPr>
          <w:jc w:val="center"/>
        </w:trPr>
        <w:tc>
          <w:tcPr>
            <w:tcW w:w="959"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2.</w:t>
            </w:r>
          </w:p>
        </w:tc>
        <w:tc>
          <w:tcPr>
            <w:tcW w:w="2963"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Landai (8 – 15)</w:t>
            </w:r>
          </w:p>
        </w:tc>
        <w:tc>
          <w:tcPr>
            <w:tcW w:w="1820"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3,066</w:t>
            </w:r>
          </w:p>
        </w:tc>
        <w:tc>
          <w:tcPr>
            <w:tcW w:w="2338"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5,81</w:t>
            </w:r>
          </w:p>
        </w:tc>
      </w:tr>
      <w:tr w:rsidR="008054E4" w:rsidTr="007F00E4">
        <w:trPr>
          <w:jc w:val="center"/>
        </w:trPr>
        <w:tc>
          <w:tcPr>
            <w:tcW w:w="959"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3.</w:t>
            </w:r>
          </w:p>
        </w:tc>
        <w:tc>
          <w:tcPr>
            <w:tcW w:w="2963"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Agak Curam (16 – 25)</w:t>
            </w:r>
          </w:p>
        </w:tc>
        <w:tc>
          <w:tcPr>
            <w:tcW w:w="1820"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767</w:t>
            </w:r>
          </w:p>
        </w:tc>
        <w:tc>
          <w:tcPr>
            <w:tcW w:w="2338"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1,45</w:t>
            </w:r>
          </w:p>
        </w:tc>
      </w:tr>
      <w:tr w:rsidR="008054E4" w:rsidTr="007F00E4">
        <w:trPr>
          <w:jc w:val="center"/>
        </w:trPr>
        <w:tc>
          <w:tcPr>
            <w:tcW w:w="959"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4.</w:t>
            </w:r>
          </w:p>
        </w:tc>
        <w:tc>
          <w:tcPr>
            <w:tcW w:w="2963"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Curam (26 – 40)</w:t>
            </w:r>
          </w:p>
        </w:tc>
        <w:tc>
          <w:tcPr>
            <w:tcW w:w="1820"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48,920</w:t>
            </w:r>
          </w:p>
        </w:tc>
        <w:tc>
          <w:tcPr>
            <w:tcW w:w="2338"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92,66</w:t>
            </w:r>
          </w:p>
        </w:tc>
      </w:tr>
      <w:tr w:rsidR="008054E4" w:rsidTr="007F00E4">
        <w:trPr>
          <w:jc w:val="center"/>
        </w:trPr>
        <w:tc>
          <w:tcPr>
            <w:tcW w:w="3922" w:type="dxa"/>
            <w:gridSpan w:val="2"/>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Jumlah</w:t>
            </w:r>
          </w:p>
        </w:tc>
        <w:tc>
          <w:tcPr>
            <w:tcW w:w="1820"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52.795</w:t>
            </w:r>
          </w:p>
        </w:tc>
        <w:tc>
          <w:tcPr>
            <w:tcW w:w="2338"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100,00</w:t>
            </w:r>
          </w:p>
        </w:tc>
      </w:tr>
    </w:tbl>
    <w:p w:rsidR="008054E4" w:rsidRPr="00325400" w:rsidRDefault="008054E4" w:rsidP="00325400">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 Potensi pengembangan hutan lindung ayamaru</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di Akses 05 Des 2022, jam 19:48</w:t>
      </w:r>
    </w:p>
    <w:p w:rsidR="008054E4" w:rsidRDefault="008054E4" w:rsidP="00795EFE">
      <w:pPr>
        <w:pStyle w:val="ListParagraph"/>
        <w:numPr>
          <w:ilvl w:val="0"/>
          <w:numId w:val="52"/>
        </w:numPr>
        <w:ind w:left="1134" w:hanging="283"/>
        <w:rPr>
          <w:rFonts w:ascii="Times New Roman" w:hAnsi="Times New Roman" w:cs="Times New Roman"/>
          <w:b/>
          <w:sz w:val="24"/>
          <w:szCs w:val="24"/>
        </w:rPr>
      </w:pPr>
      <w:r>
        <w:rPr>
          <w:rFonts w:ascii="Times New Roman" w:hAnsi="Times New Roman" w:cs="Times New Roman"/>
          <w:b/>
          <w:sz w:val="24"/>
          <w:szCs w:val="24"/>
        </w:rPr>
        <w:t>Penggunaan Lahan</w:t>
      </w:r>
    </w:p>
    <w:p w:rsidR="008054E4" w:rsidRDefault="008054E4"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Dengan memiliki keadaan Fisiografi lahan yang beragam, hampir sebagian besar Wilayah Kabupaten Maybrat adalah kawasan hutan lahan kering primer dan kawasan hutan lahan sekunder serta semak belukar. Dan di sisi selatan dari Kabupaten Maybrat sebagian adalah kawasan hutan sagu dan hutan rawa. Oleh sebab itu sebaran pusat desa pada Kabupaten ini, umumnya mengikuti jaringan jalan/aksesibilitas.</w:t>
      </w:r>
    </w:p>
    <w:p w:rsidR="008054E4" w:rsidRDefault="008054E4"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Salah satu bentuk </w:t>
      </w:r>
      <w:r>
        <w:rPr>
          <w:rFonts w:ascii="Times New Roman" w:eastAsia="Times New Roman" w:hAnsi="Times New Roman" w:cs="Times New Roman"/>
          <w:sz w:val="24"/>
          <w:szCs w:val="24"/>
        </w:rPr>
        <w:t>penggunaan</w:t>
      </w:r>
      <w:r>
        <w:rPr>
          <w:rFonts w:ascii="Times New Roman" w:eastAsia="Times New Roman" w:hAnsi="Times New Roman" w:cs="Times New Roman"/>
          <w:color w:val="000000"/>
          <w:sz w:val="24"/>
          <w:szCs w:val="24"/>
        </w:rPr>
        <w:t xml:space="preserve"> lahan pada Kabupaten Maybrat, dengan belum adanya  kawasan non terbangun yang menyeluruh, Kabupaten Maybrat memiliki peluang dalam pemanfaatan lahan dengan  mengembangkan sumber daya alam dalam pengembangan wilayah, dengan potensi-potensi  yang </w:t>
      </w:r>
      <w:r>
        <w:rPr>
          <w:rFonts w:ascii="Times New Roman" w:eastAsia="Times New Roman" w:hAnsi="Times New Roman" w:cs="Times New Roman"/>
          <w:sz w:val="24"/>
          <w:szCs w:val="24"/>
        </w:rPr>
        <w:t>dimiliki</w:t>
      </w:r>
      <w:r>
        <w:rPr>
          <w:rFonts w:ascii="Times New Roman" w:eastAsia="Times New Roman" w:hAnsi="Times New Roman" w:cs="Times New Roman"/>
          <w:color w:val="000000"/>
          <w:sz w:val="24"/>
          <w:szCs w:val="24"/>
        </w:rPr>
        <w:t xml:space="preserve"> sebagai berikut.  </w:t>
      </w:r>
    </w:p>
    <w:p w:rsidR="008054E4" w:rsidRDefault="008054E4" w:rsidP="00234119">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Energi dan sumberdaya air. Hasil hutan non kayu (dengan budidaya gaharu,lawang,sagu,daun tikar, rotan dan perlebahan).</w:t>
      </w:r>
    </w:p>
    <w:p w:rsidR="008054E4" w:rsidRDefault="008054E4" w:rsidP="00234119">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Potensi wisata alam (danau, mata air, air terjun,</w:t>
      </w:r>
      <w:r>
        <w:rPr>
          <w:rFonts w:ascii="Times New Roman" w:eastAsia="Times New Roman" w:hAnsi="Times New Roman" w:cs="Times New Roman"/>
          <w:sz w:val="24"/>
          <w:szCs w:val="24"/>
        </w:rPr>
        <w:t>sungai</w:t>
      </w:r>
      <w:r>
        <w:rPr>
          <w:rFonts w:ascii="Times New Roman" w:eastAsia="Times New Roman" w:hAnsi="Times New Roman" w:cs="Times New Roman"/>
          <w:color w:val="000000"/>
          <w:sz w:val="24"/>
          <w:szCs w:val="24"/>
        </w:rPr>
        <w:t>). Serta industri kecil/rumah tangga berbasis hasil hutan non kayu (</w:t>
      </w:r>
      <w:r>
        <w:rPr>
          <w:rFonts w:ascii="Times New Roman" w:eastAsia="Times New Roman" w:hAnsi="Times New Roman" w:cs="Times New Roman"/>
          <w:sz w:val="24"/>
          <w:szCs w:val="24"/>
        </w:rPr>
        <w:t>perlebahan</w:t>
      </w:r>
      <w:r>
        <w:rPr>
          <w:rFonts w:ascii="Times New Roman" w:eastAsia="Times New Roman" w:hAnsi="Times New Roman" w:cs="Times New Roman"/>
          <w:color w:val="000000"/>
          <w:sz w:val="24"/>
          <w:szCs w:val="24"/>
        </w:rPr>
        <w:t xml:space="preserve"> dan tanaman obat).</w:t>
      </w:r>
    </w:p>
    <w:p w:rsidR="008054E4" w:rsidRDefault="008054E4" w:rsidP="00234119">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Pengembangan dan penangkaran buaya (contoh : Maybrat  pusat supply kulit buaya).</w:t>
      </w:r>
    </w:p>
    <w:p w:rsidR="008054E4" w:rsidRDefault="008054E4" w:rsidP="00234119">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Pertanian dan perkebunan (tanaman pangan,umbi-umbian, kacang-kacangan.sayuran,buah-buahan). Perikanan darat. Industri </w:t>
      </w:r>
      <w:r>
        <w:rPr>
          <w:rFonts w:ascii="Times New Roman" w:eastAsia="Times New Roman" w:hAnsi="Times New Roman" w:cs="Times New Roman"/>
          <w:sz w:val="24"/>
          <w:szCs w:val="24"/>
        </w:rPr>
        <w:t>menengah</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pengolahan</w:t>
      </w:r>
      <w:r>
        <w:rPr>
          <w:rFonts w:ascii="Times New Roman" w:eastAsia="Times New Roman" w:hAnsi="Times New Roman" w:cs="Times New Roman"/>
          <w:color w:val="000000"/>
          <w:sz w:val="24"/>
          <w:szCs w:val="24"/>
        </w:rPr>
        <w:t xml:space="preserve"> hasil pertanian, perkebunan, kehutanan dan perikanan (contoh: Maybrat pusat tepung dari sagu dan ubi). </w:t>
      </w:r>
    </w:p>
    <w:p w:rsidR="008054E4" w:rsidRDefault="008054E4" w:rsidP="00234119">
      <w:pPr>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Pertambangan potensial (antara : tembaga,timah, marmer,emas,batubara).</w:t>
      </w:r>
    </w:p>
    <w:p w:rsidR="008054E4" w:rsidRPr="008054E4" w:rsidRDefault="008054E4" w:rsidP="008054E4">
      <w:pPr>
        <w:rPr>
          <w:rFonts w:ascii="Times New Roman" w:hAnsi="Times New Roman" w:cs="Times New Roman"/>
          <w:b/>
          <w:sz w:val="24"/>
          <w:szCs w:val="24"/>
        </w:rPr>
      </w:pPr>
    </w:p>
    <w:p w:rsidR="008054E4" w:rsidRDefault="008054E4" w:rsidP="00795EFE">
      <w:pPr>
        <w:pStyle w:val="ListParagraph"/>
        <w:numPr>
          <w:ilvl w:val="0"/>
          <w:numId w:val="52"/>
        </w:numPr>
        <w:ind w:left="1134" w:hanging="283"/>
        <w:rPr>
          <w:rFonts w:ascii="Times New Roman" w:hAnsi="Times New Roman" w:cs="Times New Roman"/>
          <w:b/>
          <w:sz w:val="24"/>
          <w:szCs w:val="24"/>
        </w:rPr>
      </w:pPr>
      <w:r>
        <w:rPr>
          <w:rFonts w:ascii="Times New Roman" w:hAnsi="Times New Roman" w:cs="Times New Roman"/>
          <w:b/>
          <w:sz w:val="24"/>
          <w:szCs w:val="24"/>
        </w:rPr>
        <w:t>Fungsi Lahan</w:t>
      </w:r>
    </w:p>
    <w:p w:rsidR="008054E4" w:rsidRDefault="008054E4"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Kabupaten Maybrat memiliki kesesuaian lahan yang beragam dalam fungsi dan tingkat kecocokan suatu bidang lahan yang beragam dalam suatu penggunaan tertentu. Lahan merupakan bentang alam, yang mencakup pengertian lingkungan fisik, termasuk iklim,topografi/relief,hidrologi dan keadaan vegetasi</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Fungsi lahan sendiri merupakan penopang berbagai sistem kehidupan melalui produksi makanan, makanan hewan,serat,bahan bakar,kayu dan bahan kebutuhan hidup manusia yang lain. Fungsi lahan juga merupakan penopang keanekaragaman hayati yaitu dengan menyediakan habitat (tempat hidup) dan menyimpan benih/gen tumbuhan. Mengatur penyimpanan dan aliran sumberdaya air tanah dan air permukaan,dan mempengaruhi kualitasnya. Mempertahankan, menyangga dan mencegah resiko bencana alam serta menyediakan ruang untuk tempat tinggal manusia, tanaman, industri dan aktivitas sosial seperti olahraga dan rekreasi.lahan juga berfungsi untuk menyimpan dan melindungi bukti sejarah budaya umat manusia dan sumber informasi penggunaan lahan pada masa lampau dan kondisi – kondisi iklim masa lampau. Kabupaten Maybrat memiliki Fungsi  lahan rencana kawasan hutan  terbagi menjadi 6 (enam) bagian yakni : kawasan cagar alam, kawasan hutan lindung, kawasan hutan produksi, kawasan hutan produksi konversi, kawasan hutan produksi terbatas dan kawasan APL dan lain-lain. Dengan memiliki luasan sebagai berikut dapat dilihat pada tabel 4.1.1  berikut.</w:t>
      </w:r>
    </w:p>
    <w:p w:rsidR="00290B8B" w:rsidRDefault="00290B8B" w:rsidP="00795EFE">
      <w:pPr>
        <w:spacing w:line="360" w:lineRule="auto"/>
        <w:ind w:firstLine="1134"/>
        <w:jc w:val="both"/>
        <w:rPr>
          <w:rFonts w:ascii="Times New Roman" w:eastAsia="Times New Roman" w:hAnsi="Times New Roman" w:cs="Times New Roman"/>
          <w:sz w:val="24"/>
          <w:szCs w:val="24"/>
        </w:rPr>
      </w:pPr>
    </w:p>
    <w:p w:rsidR="00290B8B" w:rsidRDefault="00290B8B" w:rsidP="00795EFE">
      <w:pPr>
        <w:spacing w:line="360" w:lineRule="auto"/>
        <w:ind w:firstLine="1134"/>
        <w:jc w:val="both"/>
        <w:rPr>
          <w:rFonts w:ascii="Times New Roman" w:eastAsia="Times New Roman" w:hAnsi="Times New Roman" w:cs="Times New Roman"/>
          <w:sz w:val="24"/>
          <w:szCs w:val="24"/>
        </w:rPr>
      </w:pPr>
    </w:p>
    <w:p w:rsidR="008054E4" w:rsidRDefault="008054E4" w:rsidP="008054E4">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Tabel  4.1.1  Fungsi  dan Luas Lahan Rencana Kawasan Hutan</w:t>
      </w:r>
    </w:p>
    <w:tbl>
      <w:tblPr>
        <w:tblW w:w="8436" w:type="dxa"/>
        <w:tblInd w:w="-108"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777"/>
        <w:gridCol w:w="3422"/>
        <w:gridCol w:w="2145"/>
        <w:gridCol w:w="2092"/>
      </w:tblGrid>
      <w:tr w:rsidR="008054E4" w:rsidTr="002D3B1D">
        <w:tc>
          <w:tcPr>
            <w:tcW w:w="777" w:type="dxa"/>
            <w:shd w:val="clear" w:color="auto" w:fill="92D050"/>
          </w:tcPr>
          <w:p w:rsidR="008054E4" w:rsidRDefault="008054E4" w:rsidP="007F00E4">
            <w:pPr>
              <w:spacing w:line="360" w:lineRule="auto"/>
              <w:jc w:val="center"/>
            </w:pPr>
            <w:r>
              <w:t>No.</w:t>
            </w:r>
          </w:p>
        </w:tc>
        <w:tc>
          <w:tcPr>
            <w:tcW w:w="3422" w:type="dxa"/>
            <w:shd w:val="clear" w:color="auto" w:fill="92D050"/>
          </w:tcPr>
          <w:p w:rsidR="008054E4" w:rsidRDefault="008054E4" w:rsidP="007F00E4">
            <w:pPr>
              <w:spacing w:line="360" w:lineRule="auto"/>
              <w:jc w:val="center"/>
            </w:pPr>
            <w:r>
              <w:t>Kawasan Hutan</w:t>
            </w:r>
          </w:p>
        </w:tc>
        <w:tc>
          <w:tcPr>
            <w:tcW w:w="2145" w:type="dxa"/>
            <w:shd w:val="clear" w:color="auto" w:fill="92D050"/>
          </w:tcPr>
          <w:p w:rsidR="008054E4" w:rsidRDefault="008054E4" w:rsidP="007F00E4">
            <w:pPr>
              <w:spacing w:line="360" w:lineRule="auto"/>
              <w:jc w:val="center"/>
            </w:pPr>
            <w:r>
              <w:t>Luas (Ha)</w:t>
            </w:r>
          </w:p>
        </w:tc>
        <w:tc>
          <w:tcPr>
            <w:tcW w:w="2092" w:type="dxa"/>
            <w:shd w:val="clear" w:color="auto" w:fill="92D050"/>
          </w:tcPr>
          <w:p w:rsidR="008054E4" w:rsidRDefault="008054E4" w:rsidP="007F00E4">
            <w:pPr>
              <w:spacing w:line="360" w:lineRule="auto"/>
              <w:jc w:val="center"/>
            </w:pPr>
            <w:r>
              <w:t>%</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Cagar Alam</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112,841,0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2,8</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Hutan Lindung</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76,683,0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17,0</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Hutan Produksi</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169,160,0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37,5</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Hutan Produksi Konversi</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144,336,0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32,2</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Hutan Produksi Terbatas</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36,240,0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8,0</w:t>
            </w:r>
          </w:p>
        </w:tc>
      </w:tr>
      <w:tr w:rsidR="008054E4" w:rsidTr="007F00E4">
        <w:tc>
          <w:tcPr>
            <w:tcW w:w="777"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3422" w:type="dxa"/>
            <w:shd w:val="clear" w:color="auto" w:fill="FFFFFF"/>
          </w:tcPr>
          <w:p w:rsidR="008054E4" w:rsidRDefault="008054E4" w:rsidP="007F00E4">
            <w:pPr>
              <w:spacing w:line="360" w:lineRule="auto"/>
              <w:rPr>
                <w:rFonts w:ascii="Times New Roman" w:eastAsia="Times New Roman" w:hAnsi="Times New Roman" w:cs="Times New Roman"/>
              </w:rPr>
            </w:pPr>
            <w:r>
              <w:rPr>
                <w:rFonts w:ascii="Times New Roman" w:eastAsia="Times New Roman" w:hAnsi="Times New Roman" w:cs="Times New Roman"/>
              </w:rPr>
              <w:t>APL dan lain-lain</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10,462,0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2,3</w:t>
            </w:r>
          </w:p>
        </w:tc>
      </w:tr>
      <w:tr w:rsidR="008054E4" w:rsidTr="007F00E4">
        <w:tc>
          <w:tcPr>
            <w:tcW w:w="4199" w:type="dxa"/>
            <w:gridSpan w:val="2"/>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Total</w:t>
            </w:r>
          </w:p>
        </w:tc>
        <w:tc>
          <w:tcPr>
            <w:tcW w:w="2145"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450,722,0</w:t>
            </w:r>
          </w:p>
        </w:tc>
        <w:tc>
          <w:tcPr>
            <w:tcW w:w="2092" w:type="dxa"/>
            <w:shd w:val="clear" w:color="auto" w:fill="FFFFFF"/>
          </w:tcPr>
          <w:p w:rsidR="008054E4" w:rsidRDefault="008054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100,0</w:t>
            </w:r>
          </w:p>
        </w:tc>
      </w:tr>
    </w:tbl>
    <w:p w:rsidR="008054E4" w:rsidRDefault="008054E4" w:rsidP="008054E4">
      <w:pPr>
        <w:spacing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Sumber : RTRW Kabupaten Maybrat Tahun 2010 - 2030</w:t>
      </w:r>
    </w:p>
    <w:p w:rsidR="008054E4" w:rsidRDefault="008054E4" w:rsidP="008054E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Peruntukan lahan pada Kabupaten Maybrat sangat beragam, hal tersebut disesuaikan dengan potensi yang dimiliki pada masing - masing wilayah, yang kemudian dikategorikan sebagai berikut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Taman Wisata Alam,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Taman Hutan Raya,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Aktivitas Penunjang Perkotaan,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Wisata Danau Ayamaru,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Pusat Perkotaan,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Taman Wisata Alam,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Hutan Tanaman Rakyat,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Usaha Kehutanan Non Kayu Unggulan,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Hutan Sagu,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Hutan Lahan </w:t>
      </w:r>
      <w:r>
        <w:rPr>
          <w:rFonts w:ascii="Times New Roman" w:eastAsia="Times New Roman" w:hAnsi="Times New Roman" w:cs="Times New Roman"/>
          <w:sz w:val="24"/>
          <w:szCs w:val="24"/>
        </w:rPr>
        <w:t>Basah</w:t>
      </w:r>
      <w:r>
        <w:rPr>
          <w:rFonts w:ascii="Times New Roman" w:eastAsia="Times New Roman" w:hAnsi="Times New Roman" w:cs="Times New Roman"/>
          <w:color w:val="000000"/>
          <w:sz w:val="24"/>
          <w:szCs w:val="24"/>
        </w:rPr>
        <w:t xml:space="preserve">/Rawa, </w:t>
      </w:r>
    </w:p>
    <w:p w:rsidR="008054E4" w:rsidRDefault="008054E4" w:rsidP="00234119">
      <w:pPr>
        <w:numPr>
          <w:ilvl w:val="0"/>
          <w:numId w:val="54"/>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Budidaya Pertanian, Perkebunan, Perikanan, </w:t>
      </w:r>
    </w:p>
    <w:p w:rsidR="00290B8B" w:rsidRDefault="008054E4" w:rsidP="00234119">
      <w:pPr>
        <w:numPr>
          <w:ilvl w:val="0"/>
          <w:numId w:val="54"/>
        </w:numPr>
        <w:pBdr>
          <w:top w:val="nil"/>
          <w:left w:val="nil"/>
          <w:bottom w:val="nil"/>
          <w:right w:val="nil"/>
          <w:between w:val="nil"/>
        </w:pBdr>
        <w:spacing w:line="360"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Kawasan Pertambangan. </w:t>
      </w:r>
    </w:p>
    <w:p w:rsidR="008054E4" w:rsidRDefault="008054E4" w:rsidP="00290B8B">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8054E4" w:rsidRDefault="008054E4" w:rsidP="008054E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Untuk lebih jelasnya mengenai rincian peruntukan lahan dapat dilihat pada tabel 4.1.2 berikut : </w:t>
      </w:r>
    </w:p>
    <w:p w:rsidR="008054E4" w:rsidRDefault="008054E4" w:rsidP="008054E4">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4.1.2 Rencana Peruntukan Lahan Kabupaten Maybrat Tahun 2030</w:t>
      </w:r>
    </w:p>
    <w:tbl>
      <w:tblPr>
        <w:tblW w:w="8436"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658"/>
        <w:gridCol w:w="3582"/>
        <w:gridCol w:w="2129"/>
        <w:gridCol w:w="2067"/>
      </w:tblGrid>
      <w:tr w:rsidR="008054E4" w:rsidRPr="00290B8B" w:rsidTr="002D3B1D">
        <w:trPr>
          <w:jc w:val="center"/>
        </w:trPr>
        <w:tc>
          <w:tcPr>
            <w:tcW w:w="658" w:type="dxa"/>
            <w:shd w:val="clear" w:color="auto" w:fill="92D050"/>
          </w:tcPr>
          <w:p w:rsidR="008054E4" w:rsidRPr="00290B8B" w:rsidRDefault="008054E4" w:rsidP="00290B8B">
            <w:pPr>
              <w:spacing w:line="240" w:lineRule="auto"/>
              <w:jc w:val="center"/>
              <w:rPr>
                <w:b/>
              </w:rPr>
            </w:pPr>
            <w:r w:rsidRPr="00290B8B">
              <w:rPr>
                <w:b/>
              </w:rPr>
              <w:t>No.</w:t>
            </w:r>
          </w:p>
        </w:tc>
        <w:tc>
          <w:tcPr>
            <w:tcW w:w="3582" w:type="dxa"/>
            <w:shd w:val="clear" w:color="auto" w:fill="92D050"/>
          </w:tcPr>
          <w:p w:rsidR="008054E4" w:rsidRPr="00290B8B" w:rsidRDefault="008054E4" w:rsidP="00290B8B">
            <w:pPr>
              <w:spacing w:line="240" w:lineRule="auto"/>
              <w:jc w:val="center"/>
              <w:rPr>
                <w:b/>
              </w:rPr>
            </w:pPr>
            <w:r w:rsidRPr="00290B8B">
              <w:rPr>
                <w:b/>
              </w:rPr>
              <w:t>Kawasan Budidaya</w:t>
            </w:r>
          </w:p>
        </w:tc>
        <w:tc>
          <w:tcPr>
            <w:tcW w:w="2129" w:type="dxa"/>
            <w:shd w:val="clear" w:color="auto" w:fill="92D050"/>
          </w:tcPr>
          <w:p w:rsidR="008054E4" w:rsidRPr="00290B8B" w:rsidRDefault="008054E4" w:rsidP="00290B8B">
            <w:pPr>
              <w:spacing w:line="240" w:lineRule="auto"/>
              <w:jc w:val="center"/>
              <w:rPr>
                <w:b/>
              </w:rPr>
            </w:pPr>
            <w:r w:rsidRPr="00290B8B">
              <w:rPr>
                <w:b/>
              </w:rPr>
              <w:t>Luas (Ha)</w:t>
            </w:r>
          </w:p>
        </w:tc>
        <w:tc>
          <w:tcPr>
            <w:tcW w:w="2067" w:type="dxa"/>
            <w:shd w:val="clear" w:color="auto" w:fill="92D050"/>
          </w:tcPr>
          <w:p w:rsidR="008054E4" w:rsidRPr="00290B8B" w:rsidRDefault="008054E4" w:rsidP="00290B8B">
            <w:pPr>
              <w:spacing w:line="240" w:lineRule="auto"/>
              <w:jc w:val="center"/>
              <w:rPr>
                <w:b/>
              </w:rPr>
            </w:pPr>
            <w:r w:rsidRPr="00290B8B">
              <w:rPr>
                <w:b/>
              </w:rPr>
              <w:t>(%)</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Hutan produksi terbatas</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36,240.0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8.04</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Hutan produksi tetap</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108,000.0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23.96</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3.</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Hutan konversi</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41,950.0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9.31</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4.</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Pemungkiman perkotaan dan perdesaan</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1,145.0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0.25</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5.</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Bandara</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50.0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0.01</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6.</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Koridor pusat perkotaan</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10,400.0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2.31</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7.</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Kawasan wisata danau ayamaru</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29,000.0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6.43</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8.</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Kawasan penunjang perkotaan</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11,400.0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2.53</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9.</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Kawasan agropolitan</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55,000.0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12.20</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10.</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Hutan tanaman rakyat</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9,500,0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2.11</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11.</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Penyangga</w:t>
            </w:r>
          </w:p>
        </w:tc>
        <w:tc>
          <w:tcPr>
            <w:tcW w:w="2129"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10,500.0</w:t>
            </w:r>
          </w:p>
        </w:tc>
        <w:tc>
          <w:tcPr>
            <w:tcW w:w="2067" w:type="dxa"/>
            <w:shd w:val="clear" w:color="auto" w:fill="FFFFFF"/>
          </w:tcPr>
          <w:p w:rsidR="008054E4" w:rsidRPr="00290B8B" w:rsidRDefault="008054E4" w:rsidP="00290B8B">
            <w:pPr>
              <w:spacing w:line="240" w:lineRule="auto"/>
              <w:jc w:val="center"/>
              <w:rPr>
                <w:rFonts w:ascii="Times New Roman" w:eastAsia="Times New Roman" w:hAnsi="Times New Roman" w:cs="Times New Roman"/>
              </w:rPr>
            </w:pPr>
            <w:r w:rsidRPr="00290B8B">
              <w:rPr>
                <w:rFonts w:ascii="Times New Roman" w:eastAsia="Times New Roman" w:hAnsi="Times New Roman" w:cs="Times New Roman"/>
              </w:rPr>
              <w:t>2.33</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12.</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Kawasan pertambangan</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13.</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Jaringan jalan</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r>
      <w:tr w:rsidR="008054E4" w:rsidRPr="00290B8B" w:rsidTr="002D3B1D">
        <w:trPr>
          <w:jc w:val="center"/>
        </w:trPr>
        <w:tc>
          <w:tcPr>
            <w:tcW w:w="8436" w:type="dxa"/>
            <w:gridSpan w:val="4"/>
            <w:shd w:val="clear" w:color="auto" w:fill="92D050"/>
          </w:tcPr>
          <w:p w:rsidR="008054E4" w:rsidRPr="00290B8B" w:rsidRDefault="008054E4" w:rsidP="00290B8B">
            <w:pPr>
              <w:spacing w:line="240" w:lineRule="auto"/>
              <w:rPr>
                <w:b/>
              </w:rPr>
            </w:pPr>
            <w:r w:rsidRPr="00290B8B">
              <w:rPr>
                <w:b/>
              </w:rPr>
              <w:t>Kawasan Lindung</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14.</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Hutan Lindung</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76,683.0</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17.01</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15.</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Cagar Alam</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12,841.0</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2.85</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16.</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Taman wisata alam dan taman hutan raya</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48,013.0</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10.65</w:t>
            </w:r>
          </w:p>
        </w:tc>
      </w:tr>
      <w:tr w:rsidR="008054E4" w:rsidRPr="00290B8B" w:rsidTr="007F00E4">
        <w:trPr>
          <w:jc w:val="center"/>
        </w:trPr>
        <w:tc>
          <w:tcPr>
            <w:tcW w:w="658"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17.</w:t>
            </w:r>
          </w:p>
        </w:tc>
        <w:tc>
          <w:tcPr>
            <w:tcW w:w="3582"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Sungai, mata air dan sempadan</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rPr>
            </w:pPr>
            <w:r w:rsidRPr="00290B8B">
              <w:rPr>
                <w:rFonts w:ascii="Times New Roman" w:eastAsia="Times New Roman" w:hAnsi="Times New Roman" w:cs="Times New Roman"/>
              </w:rPr>
              <w:t>-</w:t>
            </w:r>
          </w:p>
        </w:tc>
      </w:tr>
      <w:tr w:rsidR="008054E4" w:rsidRPr="00290B8B" w:rsidTr="007F00E4">
        <w:trPr>
          <w:trHeight w:val="513"/>
          <w:jc w:val="center"/>
        </w:trPr>
        <w:tc>
          <w:tcPr>
            <w:tcW w:w="4240" w:type="dxa"/>
            <w:gridSpan w:val="2"/>
            <w:shd w:val="clear" w:color="auto" w:fill="FFFFFF"/>
          </w:tcPr>
          <w:p w:rsidR="008054E4" w:rsidRPr="00290B8B" w:rsidRDefault="008054E4" w:rsidP="00290B8B">
            <w:pPr>
              <w:spacing w:line="240" w:lineRule="auto"/>
              <w:rPr>
                <w:rFonts w:ascii="Times New Roman" w:eastAsia="Times New Roman" w:hAnsi="Times New Roman" w:cs="Times New Roman"/>
                <w:b/>
              </w:rPr>
            </w:pPr>
            <w:r w:rsidRPr="00290B8B">
              <w:rPr>
                <w:rFonts w:ascii="Times New Roman" w:eastAsia="Times New Roman" w:hAnsi="Times New Roman" w:cs="Times New Roman"/>
                <w:b/>
              </w:rPr>
              <w:t>Total Luas Wilayah Kabupaten</w:t>
            </w:r>
          </w:p>
        </w:tc>
        <w:tc>
          <w:tcPr>
            <w:tcW w:w="2129" w:type="dxa"/>
            <w:shd w:val="clear" w:color="auto" w:fill="FFFFFF"/>
          </w:tcPr>
          <w:p w:rsidR="008054E4" w:rsidRPr="00290B8B" w:rsidRDefault="008054E4" w:rsidP="00290B8B">
            <w:pPr>
              <w:spacing w:line="240" w:lineRule="auto"/>
              <w:rPr>
                <w:rFonts w:ascii="Times New Roman" w:eastAsia="Times New Roman" w:hAnsi="Times New Roman" w:cs="Times New Roman"/>
                <w:b/>
              </w:rPr>
            </w:pPr>
            <w:r w:rsidRPr="00290B8B">
              <w:rPr>
                <w:rFonts w:ascii="Times New Roman" w:eastAsia="Times New Roman" w:hAnsi="Times New Roman" w:cs="Times New Roman"/>
                <w:b/>
              </w:rPr>
              <w:t>450,722</w:t>
            </w:r>
          </w:p>
        </w:tc>
        <w:tc>
          <w:tcPr>
            <w:tcW w:w="2067" w:type="dxa"/>
            <w:shd w:val="clear" w:color="auto" w:fill="FFFFFF"/>
          </w:tcPr>
          <w:p w:rsidR="008054E4" w:rsidRPr="00290B8B" w:rsidRDefault="008054E4" w:rsidP="00290B8B">
            <w:pPr>
              <w:spacing w:line="240" w:lineRule="auto"/>
              <w:rPr>
                <w:rFonts w:ascii="Times New Roman" w:eastAsia="Times New Roman" w:hAnsi="Times New Roman" w:cs="Times New Roman"/>
                <w:b/>
              </w:rPr>
            </w:pPr>
            <w:r w:rsidRPr="00290B8B">
              <w:rPr>
                <w:rFonts w:ascii="Times New Roman" w:eastAsia="Times New Roman" w:hAnsi="Times New Roman" w:cs="Times New Roman"/>
                <w:b/>
              </w:rPr>
              <w:t>100</w:t>
            </w:r>
          </w:p>
        </w:tc>
      </w:tr>
    </w:tbl>
    <w:p w:rsidR="008054E4" w:rsidRDefault="008054E4" w:rsidP="008054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 RTRW Kab. Maybrat Tahun 2010 - 2030</w:t>
      </w:r>
    </w:p>
    <w:p w:rsidR="008054E4" w:rsidRDefault="008054E4" w:rsidP="00795EF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Berikut peneliti menampilkan peta penggunaan lahan pada Kabupaten Maybrat. Untuk lebih jelasnya dapat dilihat pada gambar 4.1.1  berikut.</w:t>
      </w:r>
    </w:p>
    <w:p w:rsidR="00795EFE" w:rsidRDefault="00795EFE" w:rsidP="00795EFE">
      <w:pPr>
        <w:spacing w:before="240"/>
        <w:jc w:val="both"/>
        <w:rPr>
          <w:rFonts w:ascii="Times New Roman" w:eastAsia="Times New Roman" w:hAnsi="Times New Roman" w:cs="Times New Roman"/>
          <w:sz w:val="24"/>
          <w:szCs w:val="24"/>
        </w:rPr>
        <w:sectPr w:rsidR="00795EFE">
          <w:pgSz w:w="11906" w:h="16838"/>
          <w:pgMar w:top="1701" w:right="1701" w:bottom="1701" w:left="1985" w:header="709" w:footer="709" w:gutter="0"/>
          <w:cols w:space="720"/>
        </w:sectPr>
      </w:pPr>
    </w:p>
    <w:p w:rsidR="008054E4" w:rsidRDefault="008054E4" w:rsidP="008054E4">
      <w:pPr>
        <w:spacing w:before="240"/>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21728" behindDoc="0" locked="0" layoutInCell="1" hidden="0" allowOverlap="1" wp14:anchorId="3291CECF" wp14:editId="1EB7A921">
            <wp:simplePos x="0" y="0"/>
            <wp:positionH relativeFrom="column">
              <wp:posOffset>117293</wp:posOffset>
            </wp:positionH>
            <wp:positionV relativeFrom="paragraph">
              <wp:posOffset>62864</wp:posOffset>
            </wp:positionV>
            <wp:extent cx="8324891" cy="4495165"/>
            <wp:effectExtent l="0" t="0" r="0" b="0"/>
            <wp:wrapNone/>
            <wp:docPr id="588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51"/>
                    <a:srcRect l="4425" r="6931"/>
                    <a:stretch>
                      <a:fillRect/>
                    </a:stretch>
                  </pic:blipFill>
                  <pic:spPr>
                    <a:xfrm>
                      <a:off x="0" y="0"/>
                      <a:ext cx="8324891" cy="4495165"/>
                    </a:xfrm>
                    <a:prstGeom prst="rect">
                      <a:avLst/>
                    </a:prstGeom>
                    <a:ln/>
                  </pic:spPr>
                </pic:pic>
              </a:graphicData>
            </a:graphic>
          </wp:anchor>
        </w:drawing>
      </w:r>
    </w:p>
    <w:p w:rsidR="008054E4" w:rsidRDefault="008054E4" w:rsidP="008054E4">
      <w:pPr>
        <w:spacing w:before="240"/>
        <w:rPr>
          <w:rFonts w:ascii="Times New Roman" w:eastAsia="Times New Roman" w:hAnsi="Times New Roman" w:cs="Times New Roman"/>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spacing w:before="240"/>
        <w:jc w:val="center"/>
        <w:rPr>
          <w:rFonts w:ascii="Times New Roman" w:eastAsia="Times New Roman" w:hAnsi="Times New Roman" w:cs="Times New Roman"/>
          <w:b/>
          <w:sz w:val="24"/>
          <w:szCs w:val="24"/>
        </w:rPr>
      </w:pPr>
    </w:p>
    <w:p w:rsidR="008054E4" w:rsidRDefault="008054E4" w:rsidP="008054E4">
      <w:pPr>
        <w:jc w:val="center"/>
        <w:rPr>
          <w:rFonts w:ascii="Times New Roman" w:eastAsia="Times New Roman" w:hAnsi="Times New Roman" w:cs="Times New Roman"/>
          <w:b/>
          <w:sz w:val="24"/>
          <w:szCs w:val="24"/>
        </w:rPr>
        <w:sectPr w:rsidR="008054E4" w:rsidSect="008054E4">
          <w:pgSz w:w="16838" w:h="11906" w:orient="landscape"/>
          <w:pgMar w:top="1701" w:right="1701" w:bottom="1985" w:left="1701" w:header="709" w:footer="709" w:gutter="0"/>
          <w:cols w:space="708"/>
          <w:docGrid w:linePitch="360"/>
        </w:sectPr>
      </w:pPr>
      <w:r>
        <w:rPr>
          <w:rFonts w:ascii="Times New Roman" w:eastAsia="Times New Roman" w:hAnsi="Times New Roman" w:cs="Times New Roman"/>
          <w:b/>
          <w:sz w:val="24"/>
          <w:szCs w:val="24"/>
        </w:rPr>
        <w:t>Gambar 4.1.1  Peta Penggunaan Lahan Kabupaten Maybrat</w:t>
      </w:r>
    </w:p>
    <w:p w:rsidR="008054E4" w:rsidRDefault="00325400" w:rsidP="00795EFE">
      <w:pPr>
        <w:pStyle w:val="ListParagraph"/>
        <w:numPr>
          <w:ilvl w:val="0"/>
          <w:numId w:val="52"/>
        </w:numPr>
        <w:ind w:left="1134" w:hanging="283"/>
        <w:rPr>
          <w:rFonts w:ascii="Times New Roman" w:hAnsi="Times New Roman" w:cs="Times New Roman"/>
          <w:b/>
          <w:sz w:val="24"/>
          <w:szCs w:val="24"/>
        </w:rPr>
      </w:pPr>
      <w:r>
        <w:rPr>
          <w:rFonts w:ascii="Times New Roman" w:hAnsi="Times New Roman" w:cs="Times New Roman"/>
          <w:b/>
          <w:sz w:val="24"/>
          <w:szCs w:val="24"/>
        </w:rPr>
        <w:lastRenderedPageBreak/>
        <w:t>Kondisi Umum Penataan Ruang Kabupaten Maybrat</w:t>
      </w:r>
    </w:p>
    <w:p w:rsidR="00325400" w:rsidRPr="00325400" w:rsidRDefault="00325400" w:rsidP="00795EFE">
      <w:pPr>
        <w:spacing w:line="360" w:lineRule="auto"/>
        <w:ind w:firstLine="1134"/>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Penataan ruang wilayah Kabupaten Maybrat secara umum yaitu untuk mewujudkan ruang-ruang kegiatan budidaya yang menjamin terselenggaranya kegiatan budidaya secara produktif dan efisien, dan menjaga kelestarian kawasan – kawasan berfungsi lindung. Penataan ruang  Wilayah Kabupaten Maybrat termasuk perencanaan, pemanfaatan dan pengendalian ruang dimaksudkan untuk tercapainya kesejahteraan dan keberlanjutan pembangunan, dan bertujuan menjamin perlindungan fungsi ruang dan mencegah dampak negatif dari pemanfaatan ruang terhadap lingkungan. Mewujudkan keseimbangan pertumbuhan antar sub wilayah dan mencegah kesenjangan perkembangan, dengan memperhatikan kemampuan dan daya dukung wilayah. Menyediakan ruang aktivitas masyarakat yang berkualitas, aman dan nyaman, produktif, berkelanjutan bagi seluruh masyarakat, serta dapat meningkatkan kemajuan sosial budaya dan kesejahteraan masyarakat.</w:t>
      </w:r>
    </w:p>
    <w:p w:rsidR="00325400" w:rsidRPr="00325400" w:rsidRDefault="00325400" w:rsidP="00234119">
      <w:pPr>
        <w:numPr>
          <w:ilvl w:val="0"/>
          <w:numId w:val="55"/>
        </w:numPr>
        <w:pBdr>
          <w:top w:val="nil"/>
          <w:left w:val="nil"/>
          <w:bottom w:val="nil"/>
          <w:right w:val="nil"/>
          <w:between w:val="nil"/>
        </w:pBdr>
        <w:spacing w:line="360" w:lineRule="auto"/>
        <w:ind w:left="709"/>
        <w:jc w:val="both"/>
        <w:rPr>
          <w:rFonts w:ascii="Times New Roman" w:eastAsia="Times New Roman" w:hAnsi="Times New Roman" w:cs="Times New Roman"/>
          <w:b/>
          <w:color w:val="000000"/>
          <w:sz w:val="24"/>
          <w:szCs w:val="24"/>
          <w:lang w:eastAsia="id-ID"/>
        </w:rPr>
      </w:pPr>
      <w:r w:rsidRPr="00325400">
        <w:rPr>
          <w:rFonts w:ascii="Times New Roman" w:eastAsia="Times New Roman" w:hAnsi="Times New Roman" w:cs="Times New Roman"/>
          <w:b/>
          <w:color w:val="000000"/>
          <w:sz w:val="24"/>
          <w:szCs w:val="24"/>
          <w:lang w:eastAsia="id-ID"/>
        </w:rPr>
        <w:t>Kebijakan Penataan Ruang Kabupaten Maybrat</w:t>
      </w:r>
    </w:p>
    <w:p w:rsidR="00325400" w:rsidRPr="00325400" w:rsidRDefault="00325400" w:rsidP="00325400">
      <w:pPr>
        <w:spacing w:line="360" w:lineRule="auto"/>
        <w:jc w:val="both"/>
        <w:rPr>
          <w:rFonts w:ascii="Times New Roman" w:eastAsia="Times New Roman" w:hAnsi="Times New Roman" w:cs="Times New Roman"/>
          <w:b/>
          <w:sz w:val="24"/>
          <w:szCs w:val="24"/>
          <w:lang w:eastAsia="id-ID"/>
        </w:rPr>
      </w:pPr>
      <w:r w:rsidRPr="00325400">
        <w:rPr>
          <w:rFonts w:ascii="Times New Roman" w:eastAsia="Times New Roman" w:hAnsi="Times New Roman" w:cs="Times New Roman"/>
          <w:sz w:val="24"/>
          <w:szCs w:val="24"/>
          <w:lang w:eastAsia="id-ID"/>
        </w:rPr>
        <w:t xml:space="preserve">Kebijakan pengembangan struktur ruang wilayah Kabupaten Maybrat </w:t>
      </w:r>
    </w:p>
    <w:p w:rsidR="00325400" w:rsidRPr="00325400" w:rsidRDefault="00325400" w:rsidP="00234119">
      <w:pPr>
        <w:numPr>
          <w:ilvl w:val="0"/>
          <w:numId w:val="56"/>
        </w:numPr>
        <w:pBdr>
          <w:top w:val="nil"/>
          <w:left w:val="nil"/>
          <w:bottom w:val="nil"/>
          <w:right w:val="nil"/>
          <w:between w:val="nil"/>
        </w:pBdr>
        <w:spacing w:after="0"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pengembangan pelayanan perkotaan dan perdesaan yang merata dan hirarkis</w:t>
      </w:r>
    </w:p>
    <w:p w:rsidR="00325400" w:rsidRPr="00325400" w:rsidRDefault="00325400" w:rsidP="00234119">
      <w:pPr>
        <w:numPr>
          <w:ilvl w:val="0"/>
          <w:numId w:val="57"/>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pengembangan perdesaan</w:t>
      </w:r>
    </w:p>
    <w:p w:rsidR="00325400" w:rsidRPr="00325400" w:rsidRDefault="00325400" w:rsidP="00234119">
      <w:pPr>
        <w:numPr>
          <w:ilvl w:val="0"/>
          <w:numId w:val="57"/>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pengembangan sistem perkotaan</w:t>
      </w:r>
    </w:p>
    <w:p w:rsidR="00325400" w:rsidRPr="00325400" w:rsidRDefault="00325400" w:rsidP="00234119">
      <w:pPr>
        <w:numPr>
          <w:ilvl w:val="0"/>
          <w:numId w:val="56"/>
        </w:numPr>
        <w:pBdr>
          <w:top w:val="nil"/>
          <w:left w:val="nil"/>
          <w:bottom w:val="nil"/>
          <w:right w:val="nil"/>
          <w:between w:val="nil"/>
        </w:pBdr>
        <w:spacing w:after="0"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peningkatan akses dengan kualitas dan jangkauan pelayanan jaringan antar pusat perkotaan dan perdesaan yang merata</w:t>
      </w:r>
    </w:p>
    <w:p w:rsidR="00325400" w:rsidRPr="00325400" w:rsidRDefault="00325400" w:rsidP="00234119">
      <w:pPr>
        <w:numPr>
          <w:ilvl w:val="0"/>
          <w:numId w:val="58"/>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bidang transportasi</w:t>
      </w:r>
    </w:p>
    <w:p w:rsidR="00325400" w:rsidRPr="00325400" w:rsidRDefault="00325400" w:rsidP="00234119">
      <w:pPr>
        <w:numPr>
          <w:ilvl w:val="0"/>
          <w:numId w:val="58"/>
        </w:numPr>
        <w:pBdr>
          <w:top w:val="nil"/>
          <w:left w:val="nil"/>
          <w:bottom w:val="nil"/>
          <w:right w:val="nil"/>
          <w:between w:val="nil"/>
        </w:pBdr>
        <w:spacing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bidang prasarana wilayah</w:t>
      </w:r>
    </w:p>
    <w:p w:rsidR="00325400" w:rsidRPr="00325400" w:rsidRDefault="00325400" w:rsidP="00325400">
      <w:pPr>
        <w:spacing w:line="360" w:lineRule="auto"/>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Kebijakan Pengembangan pola ruang wilayah Kabupaten Maybrat</w:t>
      </w:r>
    </w:p>
    <w:p w:rsidR="00325400" w:rsidRPr="00325400" w:rsidRDefault="00325400" w:rsidP="00234119">
      <w:pPr>
        <w:numPr>
          <w:ilvl w:val="0"/>
          <w:numId w:val="56"/>
        </w:numPr>
        <w:pBdr>
          <w:top w:val="nil"/>
          <w:left w:val="nil"/>
          <w:bottom w:val="nil"/>
          <w:right w:val="nil"/>
          <w:between w:val="nil"/>
        </w:pBdr>
        <w:spacing w:after="0"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pengembangan kawasan lindung</w:t>
      </w:r>
    </w:p>
    <w:p w:rsidR="00325400" w:rsidRPr="00325400" w:rsidRDefault="00325400" w:rsidP="00325400">
      <w:pPr>
        <w:pBdr>
          <w:top w:val="nil"/>
          <w:left w:val="nil"/>
          <w:bottom w:val="nil"/>
          <w:right w:val="nil"/>
          <w:between w:val="nil"/>
        </w:pBdr>
        <w:spacing w:after="0" w:line="360" w:lineRule="auto"/>
        <w:ind w:left="993"/>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Perwujudan pelestarian fungsi kawasan lindung pencegahan dampak negatif kegiatan manusia yang dapat menimbulkan kerusakan dan menurunya fungsi kawasan lindung.</w:t>
      </w:r>
    </w:p>
    <w:p w:rsidR="00325400" w:rsidRPr="00325400" w:rsidRDefault="00325400" w:rsidP="00234119">
      <w:pPr>
        <w:numPr>
          <w:ilvl w:val="0"/>
          <w:numId w:val="56"/>
        </w:numPr>
        <w:pBdr>
          <w:top w:val="nil"/>
          <w:left w:val="nil"/>
          <w:bottom w:val="nil"/>
          <w:right w:val="nil"/>
          <w:between w:val="nil"/>
        </w:pBdr>
        <w:spacing w:after="0"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Kebijakan pengembangan kawasan budidaya</w:t>
      </w:r>
    </w:p>
    <w:p w:rsidR="00325400" w:rsidRPr="00325400" w:rsidRDefault="00325400" w:rsidP="00234119">
      <w:pPr>
        <w:numPr>
          <w:ilvl w:val="0"/>
          <w:numId w:val="59"/>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lastRenderedPageBreak/>
        <w:t>Perwujudan dan pengembangan kawasan budidaya unggulan pemanfaatan sumber daya alam untuk mendukung peningkatan produksi wilayah.</w:t>
      </w:r>
    </w:p>
    <w:p w:rsidR="00325400" w:rsidRPr="00325400" w:rsidRDefault="00325400" w:rsidP="00234119">
      <w:pPr>
        <w:numPr>
          <w:ilvl w:val="0"/>
          <w:numId w:val="59"/>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 xml:space="preserve">Pengendalian perkembangan kegiatan budidaya terutama kegiatan yang berpotensi </w:t>
      </w:r>
      <w:r w:rsidRPr="00325400">
        <w:rPr>
          <w:rFonts w:ascii="Times New Roman" w:eastAsia="Times New Roman" w:hAnsi="Times New Roman" w:cs="Times New Roman"/>
          <w:sz w:val="24"/>
          <w:szCs w:val="24"/>
          <w:lang w:eastAsia="id-ID"/>
        </w:rPr>
        <w:t>mengganggu</w:t>
      </w:r>
      <w:r w:rsidRPr="00325400">
        <w:rPr>
          <w:rFonts w:ascii="Times New Roman" w:eastAsia="Times New Roman" w:hAnsi="Times New Roman" w:cs="Times New Roman"/>
          <w:color w:val="000000"/>
          <w:sz w:val="24"/>
          <w:szCs w:val="24"/>
          <w:lang w:eastAsia="id-ID"/>
        </w:rPr>
        <w:t xml:space="preserve"> keseimbangan ekosistem, kegiatan yang secara luas dapat melampaui daya dukung dan daya tampung lingkungan.</w:t>
      </w:r>
    </w:p>
    <w:p w:rsidR="00325400" w:rsidRPr="00325400" w:rsidRDefault="00325400" w:rsidP="00234119">
      <w:pPr>
        <w:numPr>
          <w:ilvl w:val="0"/>
          <w:numId w:val="59"/>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Perwujudan dan pengembangan kawasan hutan produksi bagi perwujudan kelestarian lingkungan hutan yang produktif dan berkelanjutan.</w:t>
      </w:r>
    </w:p>
    <w:p w:rsidR="00325400" w:rsidRPr="00325400" w:rsidRDefault="00325400" w:rsidP="00325400">
      <w:p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p>
    <w:p w:rsidR="00325400" w:rsidRPr="00325400" w:rsidRDefault="00325400" w:rsidP="00234119">
      <w:pPr>
        <w:numPr>
          <w:ilvl w:val="0"/>
          <w:numId w:val="55"/>
        </w:numPr>
        <w:pBdr>
          <w:top w:val="nil"/>
          <w:left w:val="nil"/>
          <w:bottom w:val="nil"/>
          <w:right w:val="nil"/>
          <w:between w:val="nil"/>
        </w:pBdr>
        <w:spacing w:line="360" w:lineRule="auto"/>
        <w:ind w:left="993"/>
        <w:jc w:val="both"/>
        <w:rPr>
          <w:rFonts w:ascii="Times New Roman" w:eastAsia="Times New Roman" w:hAnsi="Times New Roman" w:cs="Times New Roman"/>
          <w:b/>
          <w:color w:val="000000"/>
          <w:sz w:val="24"/>
          <w:szCs w:val="24"/>
          <w:lang w:eastAsia="id-ID"/>
        </w:rPr>
      </w:pPr>
      <w:r w:rsidRPr="00325400">
        <w:rPr>
          <w:rFonts w:ascii="Times New Roman" w:eastAsia="Times New Roman" w:hAnsi="Times New Roman" w:cs="Times New Roman"/>
          <w:b/>
          <w:color w:val="000000"/>
          <w:sz w:val="24"/>
          <w:szCs w:val="24"/>
          <w:lang w:eastAsia="id-ID"/>
        </w:rPr>
        <w:t>Rencana Struktur Ruang</w:t>
      </w:r>
    </w:p>
    <w:p w:rsidR="00325400" w:rsidRPr="00325400" w:rsidRDefault="00325400" w:rsidP="00325400">
      <w:pPr>
        <w:spacing w:line="360" w:lineRule="auto"/>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Mempertimbangkan :</w:t>
      </w:r>
    </w:p>
    <w:p w:rsidR="00325400" w:rsidRPr="00325400" w:rsidRDefault="00325400" w:rsidP="00325400">
      <w:pPr>
        <w:spacing w:line="360" w:lineRule="auto"/>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Pusat–pusat yang suda berkembang sekarang termasuk perkotaan dan perdesaan. Tingkat perkembangan pusat – pusat yang ada, kondisi, kelengkapan sarana prasarana dan kecenderungan perkembangan. Arah pengembangan wilayah ke selatan kabupaten sesuai kemampuan lahan dan daya dukung lahan dan pemerataan pelayanan sosial ekonomi di seluruh wilayah. Mempertahankan karakteristik wilayah yang dominan dengan ekosistem hutan, sumber daya air, pedesaan dan fungsi wilayah sebagai kabupaten konservasi.</w:t>
      </w:r>
    </w:p>
    <w:p w:rsidR="00325400" w:rsidRPr="00325400" w:rsidRDefault="00325400" w:rsidP="00325400">
      <w:pPr>
        <w:spacing w:line="360" w:lineRule="auto"/>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Pusat perdesaan di Kabupaten Maybrat terdiri dari 2 klasifikasi :</w:t>
      </w:r>
    </w:p>
    <w:p w:rsidR="00325400" w:rsidRPr="00325400" w:rsidRDefault="00325400" w:rsidP="00234119">
      <w:pPr>
        <w:numPr>
          <w:ilvl w:val="0"/>
          <w:numId w:val="60"/>
        </w:numPr>
        <w:pBdr>
          <w:top w:val="nil"/>
          <w:left w:val="nil"/>
          <w:bottom w:val="nil"/>
          <w:right w:val="nil"/>
          <w:between w:val="nil"/>
        </w:pBdr>
        <w:spacing w:after="0"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 xml:space="preserve">PPL sebagai pusat pelayanan terkecil di </w:t>
      </w:r>
      <w:r w:rsidRPr="00325400">
        <w:rPr>
          <w:rFonts w:ascii="Times New Roman" w:eastAsia="Times New Roman" w:hAnsi="Times New Roman" w:cs="Times New Roman"/>
          <w:sz w:val="24"/>
          <w:szCs w:val="24"/>
          <w:lang w:eastAsia="id-ID"/>
        </w:rPr>
        <w:t>pedesaan</w:t>
      </w:r>
      <w:r w:rsidRPr="00325400">
        <w:rPr>
          <w:rFonts w:ascii="Times New Roman" w:eastAsia="Times New Roman" w:hAnsi="Times New Roman" w:cs="Times New Roman"/>
          <w:color w:val="000000"/>
          <w:sz w:val="24"/>
          <w:szCs w:val="24"/>
          <w:lang w:eastAsia="id-ID"/>
        </w:rPr>
        <w:t xml:space="preserve"> atau merupakan desa umum/pertanian.</w:t>
      </w:r>
    </w:p>
    <w:p w:rsidR="00325400" w:rsidRPr="00325400" w:rsidRDefault="00325400" w:rsidP="00234119">
      <w:pPr>
        <w:numPr>
          <w:ilvl w:val="0"/>
          <w:numId w:val="60"/>
        </w:numPr>
        <w:pBdr>
          <w:top w:val="nil"/>
          <w:left w:val="nil"/>
          <w:bottom w:val="nil"/>
          <w:right w:val="nil"/>
          <w:between w:val="nil"/>
        </w:pBdr>
        <w:spacing w:line="360" w:lineRule="auto"/>
        <w:ind w:left="993" w:hanging="360"/>
        <w:jc w:val="both"/>
        <w:rPr>
          <w:rFonts w:ascii="Times New Roman" w:eastAsia="Times New Roman" w:hAnsi="Times New Roman" w:cs="Times New Roman"/>
          <w:color w:val="000000"/>
          <w:sz w:val="24"/>
          <w:szCs w:val="24"/>
          <w:lang w:eastAsia="id-ID"/>
        </w:rPr>
      </w:pPr>
      <w:r w:rsidRPr="00325400">
        <w:rPr>
          <w:rFonts w:ascii="Times New Roman" w:eastAsia="Times New Roman" w:hAnsi="Times New Roman" w:cs="Times New Roman"/>
          <w:color w:val="000000"/>
          <w:sz w:val="24"/>
          <w:szCs w:val="24"/>
          <w:lang w:eastAsia="id-ID"/>
        </w:rPr>
        <w:t>PPK sebagai pusat pelayanan beberapa desa atau distrik, dengan satu pelayanan  kegiatan yang spesifik sesuai fungsi utama.</w:t>
      </w:r>
    </w:p>
    <w:p w:rsidR="00325400" w:rsidRPr="00325400" w:rsidRDefault="00325400" w:rsidP="00325400">
      <w:pPr>
        <w:spacing w:line="360" w:lineRule="auto"/>
        <w:jc w:val="both"/>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 xml:space="preserve">Dengan pertimbangan hasil analisis fisik dasar maka wilayah selatan akan menjadi arah pengembangan wilayah Kabupaten Maybrat di masa depan; bagi pengembangan sektor pertanian/kehutanan/perikanan. Pengembangan wilayah selatan kabupaten menerapkan konsep pengembangan kawasan agropolitan. Pusat baru diperlukan sebagai pusat pelayanan khusus agribisnis untuk menjadi pusat koleksi, pergudangan </w:t>
      </w:r>
      <w:r w:rsidRPr="00325400">
        <w:rPr>
          <w:rFonts w:ascii="Times New Roman" w:eastAsia="Times New Roman" w:hAnsi="Times New Roman" w:cs="Times New Roman"/>
          <w:sz w:val="24"/>
          <w:szCs w:val="24"/>
          <w:lang w:eastAsia="id-ID"/>
        </w:rPr>
        <w:lastRenderedPageBreak/>
        <w:t>dan pengelolaan skala kawasan atau skala kabupaten. Berikut merupakan tabel rencana sistem pusat – pusat, dapat dilihat pada tabel 4.1.3 berikut.</w:t>
      </w:r>
    </w:p>
    <w:p w:rsidR="00325400" w:rsidRPr="00325400" w:rsidRDefault="00325400" w:rsidP="00325400">
      <w:pPr>
        <w:spacing w:line="360" w:lineRule="auto"/>
        <w:jc w:val="both"/>
        <w:rPr>
          <w:rFonts w:ascii="Times New Roman" w:eastAsia="Times New Roman" w:hAnsi="Times New Roman" w:cs="Times New Roman"/>
          <w:b/>
          <w:sz w:val="24"/>
          <w:szCs w:val="24"/>
          <w:lang w:eastAsia="id-ID"/>
        </w:rPr>
      </w:pPr>
      <w:r w:rsidRPr="00325400">
        <w:rPr>
          <w:rFonts w:ascii="Times New Roman" w:eastAsia="Times New Roman" w:hAnsi="Times New Roman" w:cs="Times New Roman"/>
          <w:b/>
          <w:sz w:val="24"/>
          <w:szCs w:val="24"/>
          <w:lang w:eastAsia="id-ID"/>
        </w:rPr>
        <w:t>Tabel 4.1.3  Rencana Sistem Pusat – Pusat Kawasan</w:t>
      </w:r>
    </w:p>
    <w:tbl>
      <w:tblPr>
        <w:tblW w:w="8004"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30"/>
        <w:gridCol w:w="1962"/>
        <w:gridCol w:w="1827"/>
        <w:gridCol w:w="3685"/>
      </w:tblGrid>
      <w:tr w:rsidR="00325400" w:rsidRPr="00325400" w:rsidTr="002D3B1D">
        <w:trPr>
          <w:jc w:val="center"/>
        </w:trPr>
        <w:tc>
          <w:tcPr>
            <w:tcW w:w="530" w:type="dxa"/>
            <w:shd w:val="clear" w:color="auto" w:fill="92D050"/>
          </w:tcPr>
          <w:p w:rsidR="00325400" w:rsidRPr="00325400" w:rsidRDefault="00325400" w:rsidP="00325400">
            <w:pPr>
              <w:spacing w:after="0" w:line="360" w:lineRule="auto"/>
              <w:jc w:val="center"/>
              <w:rPr>
                <w:rFonts w:ascii="Calibri" w:eastAsia="Calibri" w:hAnsi="Calibri" w:cs="Calibri"/>
                <w:sz w:val="20"/>
                <w:szCs w:val="20"/>
                <w:lang w:eastAsia="id-ID"/>
              </w:rPr>
            </w:pPr>
            <w:r w:rsidRPr="00325400">
              <w:rPr>
                <w:rFonts w:ascii="Calibri" w:eastAsia="Calibri" w:hAnsi="Calibri" w:cs="Calibri"/>
                <w:sz w:val="20"/>
                <w:szCs w:val="20"/>
                <w:lang w:eastAsia="id-ID"/>
              </w:rPr>
              <w:t>No.</w:t>
            </w:r>
          </w:p>
        </w:tc>
        <w:tc>
          <w:tcPr>
            <w:tcW w:w="1962" w:type="dxa"/>
            <w:shd w:val="clear" w:color="auto" w:fill="92D050"/>
          </w:tcPr>
          <w:p w:rsidR="00325400" w:rsidRPr="00325400" w:rsidRDefault="00325400" w:rsidP="00325400">
            <w:pPr>
              <w:spacing w:after="0" w:line="360" w:lineRule="auto"/>
              <w:jc w:val="center"/>
              <w:rPr>
                <w:rFonts w:ascii="Calibri" w:eastAsia="Calibri" w:hAnsi="Calibri" w:cs="Calibri"/>
                <w:sz w:val="20"/>
                <w:szCs w:val="20"/>
                <w:lang w:eastAsia="id-ID"/>
              </w:rPr>
            </w:pPr>
            <w:r w:rsidRPr="00325400">
              <w:rPr>
                <w:rFonts w:ascii="Calibri" w:eastAsia="Calibri" w:hAnsi="Calibri" w:cs="Calibri"/>
                <w:sz w:val="20"/>
                <w:szCs w:val="20"/>
                <w:lang w:eastAsia="id-ID"/>
              </w:rPr>
              <w:t>Hirarki</w:t>
            </w:r>
          </w:p>
        </w:tc>
        <w:tc>
          <w:tcPr>
            <w:tcW w:w="1827" w:type="dxa"/>
            <w:shd w:val="clear" w:color="auto" w:fill="92D050"/>
          </w:tcPr>
          <w:p w:rsidR="00325400" w:rsidRPr="00325400" w:rsidRDefault="00325400" w:rsidP="00325400">
            <w:pPr>
              <w:spacing w:after="0" w:line="360" w:lineRule="auto"/>
              <w:jc w:val="center"/>
              <w:rPr>
                <w:rFonts w:ascii="Calibri" w:eastAsia="Calibri" w:hAnsi="Calibri" w:cs="Calibri"/>
                <w:sz w:val="20"/>
                <w:szCs w:val="20"/>
                <w:lang w:eastAsia="id-ID"/>
              </w:rPr>
            </w:pPr>
            <w:r w:rsidRPr="00325400">
              <w:rPr>
                <w:rFonts w:ascii="Calibri" w:eastAsia="Calibri" w:hAnsi="Calibri" w:cs="Calibri"/>
                <w:sz w:val="20"/>
                <w:szCs w:val="20"/>
                <w:lang w:eastAsia="id-ID"/>
              </w:rPr>
              <w:t>Nama/Lokasi</w:t>
            </w:r>
          </w:p>
        </w:tc>
        <w:tc>
          <w:tcPr>
            <w:tcW w:w="3685" w:type="dxa"/>
            <w:shd w:val="clear" w:color="auto" w:fill="92D050"/>
          </w:tcPr>
          <w:p w:rsidR="00325400" w:rsidRPr="00325400" w:rsidRDefault="00325400" w:rsidP="00325400">
            <w:pPr>
              <w:spacing w:after="0" w:line="360" w:lineRule="auto"/>
              <w:jc w:val="center"/>
              <w:rPr>
                <w:rFonts w:ascii="Calibri" w:eastAsia="Calibri" w:hAnsi="Calibri" w:cs="Calibri"/>
                <w:sz w:val="20"/>
                <w:szCs w:val="20"/>
                <w:lang w:eastAsia="id-ID"/>
              </w:rPr>
            </w:pPr>
            <w:r w:rsidRPr="00325400">
              <w:rPr>
                <w:rFonts w:ascii="Calibri" w:eastAsia="Calibri" w:hAnsi="Calibri" w:cs="Calibri"/>
                <w:sz w:val="20"/>
                <w:szCs w:val="20"/>
                <w:lang w:eastAsia="id-ID"/>
              </w:rPr>
              <w:t>Fungsi</w:t>
            </w:r>
          </w:p>
        </w:tc>
      </w:tr>
      <w:tr w:rsidR="00325400" w:rsidRPr="00325400" w:rsidTr="007F00E4">
        <w:trPr>
          <w:jc w:val="center"/>
        </w:trPr>
        <w:tc>
          <w:tcPr>
            <w:tcW w:w="530"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1.</w:t>
            </w:r>
          </w:p>
        </w:tc>
        <w:tc>
          <w:tcPr>
            <w:tcW w:w="1962"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PKW</w:t>
            </w: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Ayamaru</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Pusat jasa dan industri pariwisata skala provinsi; simpul transportasi skala provinsi</w:t>
            </w:r>
          </w:p>
        </w:tc>
      </w:tr>
      <w:tr w:rsidR="00325400" w:rsidRPr="00325400" w:rsidTr="007F00E4">
        <w:trPr>
          <w:jc w:val="center"/>
        </w:trPr>
        <w:tc>
          <w:tcPr>
            <w:tcW w:w="530" w:type="dxa"/>
            <w:vMerge w:val="restart"/>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2.</w:t>
            </w:r>
          </w:p>
        </w:tc>
        <w:tc>
          <w:tcPr>
            <w:tcW w:w="1962" w:type="dxa"/>
            <w:vMerge w:val="restart"/>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PKL </w:t>
            </w:r>
          </w:p>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beberapa distrik dan desa</w:t>
            </w:r>
          </w:p>
        </w:tc>
        <w:tc>
          <w:tcPr>
            <w:tcW w:w="1827"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Kumurkek dan Aitinyo</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Pusat pemerintahan, jasa umum, pusat wisata, rekreasi, seni dan budaya dan penelitian kehutanan</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Aisa dan Kisor</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Industri pertambangan dan jasa-jasa, bisnis dan usaha perdagangan</w:t>
            </w:r>
          </w:p>
        </w:tc>
      </w:tr>
      <w:tr w:rsidR="00325400" w:rsidRPr="00325400" w:rsidTr="007F00E4">
        <w:trPr>
          <w:jc w:val="center"/>
        </w:trPr>
        <w:tc>
          <w:tcPr>
            <w:tcW w:w="530" w:type="dxa"/>
            <w:vMerge w:val="restart"/>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3.</w:t>
            </w:r>
          </w:p>
        </w:tc>
        <w:tc>
          <w:tcPr>
            <w:tcW w:w="1962" w:type="dxa"/>
            <w:vMerge w:val="restart"/>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PPK </w:t>
            </w:r>
          </w:p>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Seluruh distrik dan beberapa desa</w:t>
            </w: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Yukase</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Segior </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Siswa </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 transportasi udara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Ayawasi </w:t>
            </w:r>
          </w:p>
        </w:tc>
        <w:tc>
          <w:tcPr>
            <w:tcW w:w="3685"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 kerajinan, transportasi udara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Fategomi </w:t>
            </w:r>
          </w:p>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Sabah</w:t>
            </w:r>
          </w:p>
          <w:p w:rsidR="00325400" w:rsidRPr="00325400" w:rsidRDefault="00325400" w:rsidP="00325400">
            <w:pPr>
              <w:spacing w:after="0" w:line="360" w:lineRule="auto"/>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Pusat pelayanan baru kawasan agropolitan (Aifat Timur selatan)</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p>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p>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agroindustri</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Ayata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transportasi udara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Kambuaya</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 transportasi udara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Jitmau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Kokas</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Sire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wisata</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Mukamat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kehutanan</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Fuog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agroindustri</w:t>
            </w:r>
          </w:p>
        </w:tc>
      </w:tr>
      <w:tr w:rsidR="00325400" w:rsidRPr="00325400" w:rsidTr="007F00E4">
        <w:trPr>
          <w:jc w:val="center"/>
        </w:trPr>
        <w:tc>
          <w:tcPr>
            <w:tcW w:w="530"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962" w:type="dxa"/>
            <w:vMerge/>
            <w:shd w:val="clear" w:color="auto" w:fill="FFFFFF"/>
          </w:tcPr>
          <w:p w:rsidR="00325400" w:rsidRPr="00325400" w:rsidRDefault="00325400" w:rsidP="00325400">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Yaksoro</w:t>
            </w:r>
          </w:p>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Makaroro </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PPK kehutanan</w:t>
            </w:r>
          </w:p>
        </w:tc>
      </w:tr>
      <w:tr w:rsidR="00325400" w:rsidRPr="00325400" w:rsidTr="007F00E4">
        <w:trPr>
          <w:jc w:val="center"/>
        </w:trPr>
        <w:tc>
          <w:tcPr>
            <w:tcW w:w="530"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4.</w:t>
            </w:r>
          </w:p>
        </w:tc>
        <w:tc>
          <w:tcPr>
            <w:tcW w:w="1962"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 xml:space="preserve">PPL </w:t>
            </w:r>
          </w:p>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Seluruh desa</w:t>
            </w:r>
          </w:p>
        </w:tc>
        <w:tc>
          <w:tcPr>
            <w:tcW w:w="1827"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Pusat desa</w:t>
            </w:r>
          </w:p>
        </w:tc>
        <w:tc>
          <w:tcPr>
            <w:tcW w:w="3685" w:type="dxa"/>
            <w:shd w:val="clear" w:color="auto" w:fill="FFFFFF"/>
          </w:tcPr>
          <w:p w:rsidR="00325400" w:rsidRPr="00325400" w:rsidRDefault="00325400" w:rsidP="00325400">
            <w:pPr>
              <w:spacing w:after="0" w:line="360" w:lineRule="auto"/>
              <w:jc w:val="both"/>
              <w:rPr>
                <w:rFonts w:ascii="Times New Roman" w:eastAsia="Times New Roman" w:hAnsi="Times New Roman" w:cs="Times New Roman"/>
                <w:sz w:val="20"/>
                <w:szCs w:val="20"/>
                <w:lang w:eastAsia="id-ID"/>
              </w:rPr>
            </w:pPr>
            <w:r w:rsidRPr="00325400">
              <w:rPr>
                <w:rFonts w:ascii="Times New Roman" w:eastAsia="Times New Roman" w:hAnsi="Times New Roman" w:cs="Times New Roman"/>
                <w:sz w:val="20"/>
                <w:szCs w:val="20"/>
                <w:lang w:eastAsia="id-ID"/>
              </w:rPr>
              <w:t>Pusat pelayanan sarana prasarana dasar lingkup desa</w:t>
            </w:r>
          </w:p>
        </w:tc>
      </w:tr>
    </w:tbl>
    <w:p w:rsidR="00325400" w:rsidRPr="00325400" w:rsidRDefault="00325400" w:rsidP="00325400">
      <w:pPr>
        <w:spacing w:line="360" w:lineRule="auto"/>
        <w:rPr>
          <w:rFonts w:ascii="Times New Roman" w:eastAsia="Times New Roman" w:hAnsi="Times New Roman" w:cs="Times New Roman"/>
          <w:sz w:val="24"/>
          <w:szCs w:val="24"/>
          <w:lang w:eastAsia="id-ID"/>
        </w:rPr>
      </w:pPr>
      <w:r w:rsidRPr="00325400">
        <w:rPr>
          <w:rFonts w:ascii="Times New Roman" w:eastAsia="Times New Roman" w:hAnsi="Times New Roman" w:cs="Times New Roman"/>
          <w:sz w:val="24"/>
          <w:szCs w:val="24"/>
          <w:lang w:eastAsia="id-ID"/>
        </w:rPr>
        <w:t>Sumber : RTRW Kab. Maybrat Tahun 2010 – 2030</w:t>
      </w:r>
    </w:p>
    <w:p w:rsidR="00325400" w:rsidRPr="00325400" w:rsidRDefault="00325400" w:rsidP="00325400">
      <w:pPr>
        <w:spacing w:line="360" w:lineRule="auto"/>
        <w:rPr>
          <w:rFonts w:ascii="Times New Roman" w:eastAsia="Times New Roman" w:hAnsi="Times New Roman" w:cs="Times New Roman"/>
          <w:sz w:val="24"/>
          <w:szCs w:val="24"/>
          <w:lang w:eastAsia="id-ID"/>
        </w:rPr>
      </w:pPr>
    </w:p>
    <w:p w:rsidR="00325400" w:rsidRPr="00325400" w:rsidRDefault="00325400" w:rsidP="00325400">
      <w:pPr>
        <w:rPr>
          <w:rFonts w:ascii="Times New Roman" w:hAnsi="Times New Roman" w:cs="Times New Roman"/>
          <w:b/>
          <w:sz w:val="24"/>
          <w:szCs w:val="24"/>
        </w:rPr>
      </w:pPr>
    </w:p>
    <w:p w:rsidR="008E47DB" w:rsidRDefault="008E47DB" w:rsidP="00234119">
      <w:pPr>
        <w:pStyle w:val="ListParagraph"/>
        <w:numPr>
          <w:ilvl w:val="0"/>
          <w:numId w:val="46"/>
        </w:numPr>
        <w:rPr>
          <w:rFonts w:ascii="Times New Roman" w:hAnsi="Times New Roman" w:cs="Times New Roman"/>
          <w:b/>
          <w:sz w:val="24"/>
          <w:szCs w:val="24"/>
        </w:rPr>
      </w:pPr>
      <w:r w:rsidRPr="008E47DB">
        <w:rPr>
          <w:rFonts w:ascii="Times New Roman" w:hAnsi="Times New Roman" w:cs="Times New Roman"/>
          <w:b/>
          <w:sz w:val="24"/>
          <w:szCs w:val="24"/>
        </w:rPr>
        <w:lastRenderedPageBreak/>
        <w:t xml:space="preserve">Gambaran Umum Lokasi Penelitian </w:t>
      </w:r>
    </w:p>
    <w:p w:rsidR="00325400" w:rsidRDefault="00325400" w:rsidP="00795EFE">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merupakan sebuah distrik yang berada di Kabupaten Maybrat, Provinsi Papua Barat, Distrik Ayamaru merupakan sebuah Distrik yang memiliki batas administrasi wilayah yang berdekatan dengan  Distrik – distrik sekitarnya seperti, Distrik Ayamaru Selatan, Distrik Ayamaru Barat, Distrik Ayamaru Utara, Distrik Ayamaru Jaya, dan Distrik Ayamaru Tengah. Distrik Ayamaru terletak pada koordinat 01</w:t>
      </w:r>
      <w:r>
        <w:rPr>
          <w:rFonts w:ascii="Arial" w:eastAsia="Arial" w:hAnsi="Arial" w:cs="Arial"/>
          <w:sz w:val="19"/>
          <w:szCs w:val="19"/>
        </w:rPr>
        <w:t>̊</w:t>
      </w:r>
      <w:r>
        <w:rPr>
          <w:rFonts w:ascii="Times New Roman" w:eastAsia="Times New Roman" w:hAnsi="Times New Roman" w:cs="Times New Roman"/>
          <w:sz w:val="24"/>
          <w:szCs w:val="24"/>
        </w:rPr>
        <w:t>16’38.7 Lintang Selatan dan 132 ̊11’156.9” Bujur Timur, distrik ini  memiliki luas 767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dengan  membawahi 1 Kecamatan dan 8 kampung. Batas – batas administrasi Distrik Ayamaru antara lain sebagai berikut :</w:t>
      </w:r>
    </w:p>
    <w:tbl>
      <w:tblPr>
        <w:tblW w:w="7590" w:type="dxa"/>
        <w:jc w:val="center"/>
        <w:tblBorders>
          <w:top w:val="nil"/>
          <w:left w:val="nil"/>
          <w:bottom w:val="nil"/>
          <w:right w:val="nil"/>
          <w:insideH w:val="nil"/>
          <w:insideV w:val="nil"/>
        </w:tblBorders>
        <w:tblLayout w:type="fixed"/>
        <w:tblLook w:val="0400" w:firstRow="0" w:lastRow="0" w:firstColumn="0" w:lastColumn="0" w:noHBand="0" w:noVBand="1"/>
      </w:tblPr>
      <w:tblGrid>
        <w:gridCol w:w="2376"/>
        <w:gridCol w:w="5214"/>
      </w:tblGrid>
      <w:tr w:rsidR="00325400" w:rsidTr="007F00E4">
        <w:trPr>
          <w:jc w:val="center"/>
        </w:trPr>
        <w:tc>
          <w:tcPr>
            <w:tcW w:w="2376"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Sebelah Utara            :</w:t>
            </w:r>
          </w:p>
        </w:tc>
        <w:tc>
          <w:tcPr>
            <w:tcW w:w="5214"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Utara</w:t>
            </w:r>
          </w:p>
        </w:tc>
      </w:tr>
      <w:tr w:rsidR="00325400" w:rsidTr="007F00E4">
        <w:trPr>
          <w:jc w:val="center"/>
        </w:trPr>
        <w:tc>
          <w:tcPr>
            <w:tcW w:w="2376"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Sebelah Selatan         :</w:t>
            </w:r>
          </w:p>
        </w:tc>
        <w:tc>
          <w:tcPr>
            <w:tcW w:w="5214"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Selatan</w:t>
            </w:r>
          </w:p>
        </w:tc>
      </w:tr>
      <w:tr w:rsidR="00325400" w:rsidTr="007F00E4">
        <w:trPr>
          <w:jc w:val="center"/>
        </w:trPr>
        <w:tc>
          <w:tcPr>
            <w:tcW w:w="2376"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Sebelah Barat            :</w:t>
            </w:r>
          </w:p>
        </w:tc>
        <w:tc>
          <w:tcPr>
            <w:tcW w:w="5214"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Barat</w:t>
            </w:r>
          </w:p>
        </w:tc>
      </w:tr>
      <w:tr w:rsidR="00325400" w:rsidTr="007F00E4">
        <w:trPr>
          <w:jc w:val="center"/>
        </w:trPr>
        <w:tc>
          <w:tcPr>
            <w:tcW w:w="2376"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Sebelah Timur           :</w:t>
            </w:r>
          </w:p>
        </w:tc>
        <w:tc>
          <w:tcPr>
            <w:tcW w:w="5214" w:type="dxa"/>
          </w:tcPr>
          <w:p w:rsidR="00325400" w:rsidRDefault="00325400" w:rsidP="003254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Tengah</w:t>
            </w:r>
          </w:p>
        </w:tc>
      </w:tr>
    </w:tbl>
    <w:p w:rsidR="00325400" w:rsidRDefault="00325400" w:rsidP="00795EFE">
      <w:pPr>
        <w:spacing w:before="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tahun 2011, Distrik Ayamaru telah dimekarkan lagi menjadi 4 (empat) distrik, yakni : Distrik Ayamaru Tengah dengan induk Distrik di Kampung Kartapura, Distrik Ayamaru Selatan dengan induk Distrik di Kampung Koma – Koma, Distrik Ayamaru Selatan Jaya dengan induk Distrik di Kampung Arus, dan Distrik Ayamaru Barat dengan induk Distrik di Kampung Soroan.</w:t>
      </w:r>
    </w:p>
    <w:p w:rsidR="00325400" w:rsidRDefault="00325400" w:rsidP="00795EFE">
      <w:pPr>
        <w:spacing w:before="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Distrik Ayamaru memiliki peran utama yaitu sebagai Pusat jasa dan industri pariwisata skala provinsi, simpul transportasi skala provinsi.  Memiliki potensi wilayah di kembangkan sebagai daerah wisata Distrik Ayamaru memiliki beberapa  aspek – aspek pendukung yang telah dikembangkan dengan baik, misalnya seperti jalur akses dari sorong hingga Kabupaten Maybrat telah di bangun dan di aspal. </w:t>
      </w:r>
    </w:p>
    <w:p w:rsidR="00325400" w:rsidRDefault="00325400" w:rsidP="00795EFE">
      <w:pPr>
        <w:spacing w:before="240" w:line="360" w:lineRule="auto"/>
        <w:ind w:firstLine="709"/>
        <w:jc w:val="both"/>
        <w:rPr>
          <w:rFonts w:ascii="Times New Roman" w:eastAsia="Times New Roman" w:hAnsi="Times New Roman" w:cs="Times New Roman"/>
          <w:sz w:val="24"/>
          <w:szCs w:val="24"/>
        </w:rPr>
        <w:sectPr w:rsidR="00325400">
          <w:pgSz w:w="11906" w:h="16838"/>
          <w:pgMar w:top="1701" w:right="1701" w:bottom="1701" w:left="1985" w:header="709" w:footer="709" w:gutter="0"/>
          <w:cols w:space="720"/>
        </w:sectPr>
      </w:pPr>
      <w:r>
        <w:rPr>
          <w:rFonts w:ascii="Times New Roman" w:eastAsia="Times New Roman" w:hAnsi="Times New Roman" w:cs="Times New Roman"/>
          <w:sz w:val="24"/>
          <w:szCs w:val="24"/>
        </w:rPr>
        <w:t>Distrik Ayamaru memiliki beberapa potensi Objek  wisata yang kemudian menjadikan Distrik ini dikategorikan sebagai pusat jasa dan industri pariwisata skala provinsi yaitu Objek wisata Danau Ayamaru, Objek Wisata Danau Framu, Objek Wisata View, Objek Wisata Budaya dan yang terakhir Objek Wisata Kali Bawy/kaca, dalam penjelasan berikutnya peneliti menampilkan karakteristik wilayah studi secara umum dapat dilihat pada penjelasan di sub bab- sub bab  selanjutnya.</w:t>
      </w:r>
    </w:p>
    <w:p w:rsidR="00325400" w:rsidRDefault="00325400" w:rsidP="00325400">
      <w:pPr>
        <w:spacing w:before="240" w:line="360" w:lineRule="auto"/>
        <w:ind w:firstLine="567"/>
        <w:jc w:val="both"/>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23776" behindDoc="0" locked="0" layoutInCell="1" hidden="0" allowOverlap="1" wp14:anchorId="06E006DF" wp14:editId="5B744F1C">
            <wp:simplePos x="0" y="0"/>
            <wp:positionH relativeFrom="column">
              <wp:posOffset>128178</wp:posOffset>
            </wp:positionH>
            <wp:positionV relativeFrom="paragraph">
              <wp:posOffset>84636</wp:posOffset>
            </wp:positionV>
            <wp:extent cx="8316942" cy="4489260"/>
            <wp:effectExtent l="0" t="0" r="0" b="0"/>
            <wp:wrapNone/>
            <wp:docPr id="585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2"/>
                    <a:srcRect/>
                    <a:stretch>
                      <a:fillRect/>
                    </a:stretch>
                  </pic:blipFill>
                  <pic:spPr>
                    <a:xfrm>
                      <a:off x="0" y="0"/>
                      <a:ext cx="8316942" cy="4489260"/>
                    </a:xfrm>
                    <a:prstGeom prst="rect">
                      <a:avLst/>
                    </a:prstGeom>
                    <a:ln/>
                  </pic:spPr>
                </pic:pic>
              </a:graphicData>
            </a:graphic>
          </wp:anchor>
        </w:drawing>
      </w: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sz w:val="24"/>
          <w:szCs w:val="24"/>
        </w:rPr>
      </w:pPr>
    </w:p>
    <w:p w:rsidR="00325400" w:rsidRDefault="00325400" w:rsidP="00325400">
      <w:pPr>
        <w:rPr>
          <w:rFonts w:ascii="Times New Roman" w:eastAsia="Times New Roman" w:hAnsi="Times New Roman" w:cs="Times New Roman"/>
          <w:b/>
          <w:sz w:val="24"/>
          <w:szCs w:val="24"/>
        </w:rPr>
      </w:pPr>
    </w:p>
    <w:p w:rsidR="00325400" w:rsidRDefault="00325400" w:rsidP="003254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4.2  Peta Administrasi Kecamatan Ayamaru</w:t>
      </w:r>
    </w:p>
    <w:p w:rsidR="00325400" w:rsidRDefault="00325400" w:rsidP="00325400">
      <w:pPr>
        <w:jc w:val="center"/>
        <w:rPr>
          <w:rFonts w:ascii="Times New Roman" w:eastAsia="Times New Roman" w:hAnsi="Times New Roman" w:cs="Times New Roman"/>
          <w:b/>
          <w:sz w:val="24"/>
          <w:szCs w:val="24"/>
        </w:rPr>
        <w:sectPr w:rsidR="00325400">
          <w:pgSz w:w="16838" w:h="11906" w:orient="landscape"/>
          <w:pgMar w:top="1701" w:right="1701" w:bottom="1985" w:left="1701" w:header="709" w:footer="709" w:gutter="0"/>
          <w:cols w:space="720"/>
        </w:sectPr>
      </w:pPr>
    </w:p>
    <w:p w:rsidR="00325400" w:rsidRDefault="00325400" w:rsidP="00795EFE">
      <w:pPr>
        <w:pStyle w:val="ListParagraph"/>
        <w:numPr>
          <w:ilvl w:val="0"/>
          <w:numId w:val="61"/>
        </w:numPr>
        <w:ind w:left="1134" w:hanging="425"/>
        <w:rPr>
          <w:rFonts w:ascii="Times New Roman" w:hAnsi="Times New Roman" w:cs="Times New Roman"/>
          <w:b/>
          <w:sz w:val="24"/>
          <w:szCs w:val="24"/>
        </w:rPr>
      </w:pPr>
      <w:r>
        <w:rPr>
          <w:rFonts w:ascii="Times New Roman" w:hAnsi="Times New Roman" w:cs="Times New Roman"/>
          <w:b/>
          <w:sz w:val="24"/>
          <w:szCs w:val="24"/>
        </w:rPr>
        <w:lastRenderedPageBreak/>
        <w:t>Topografi dan Kelerengan</w:t>
      </w:r>
    </w:p>
    <w:p w:rsidR="00325400" w:rsidRDefault="00795EFE" w:rsidP="00795EFE">
      <w:pPr>
        <w:pBdr>
          <w:top w:val="nil"/>
          <w:left w:val="nil"/>
          <w:bottom w:val="nil"/>
          <w:right w:val="nil"/>
          <w:between w:val="nil"/>
        </w:pBdr>
        <w:spacing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25400">
        <w:rPr>
          <w:rFonts w:ascii="Times New Roman" w:eastAsia="Times New Roman" w:hAnsi="Times New Roman" w:cs="Times New Roman"/>
          <w:color w:val="000000"/>
          <w:sz w:val="24"/>
          <w:szCs w:val="24"/>
        </w:rPr>
        <w:t xml:space="preserve">Distrik Ayamaru memiliki ketinggian tempat berkisaran 259 – 397 m dpl. Distrik ayamaru memiliki 4 satuan fisiografi lahan, yaitu ; berbukit landai, berombak - bergelombang, danau, dan hamparan datar. Secara khusus kondisi kemiringan lahan Ayamaru dapat dikategorikan sebagai distrik dataran tinggi dan perbukitan dengan tingkat kelerengan 41 – 60 %  atau sangat curam. Untuk mengetahui secara rinci keadaan kemiringan Distrik Ayamaru dapat </w:t>
      </w:r>
      <w:r w:rsidR="00325400">
        <w:rPr>
          <w:rFonts w:ascii="Times New Roman" w:eastAsia="Times New Roman" w:hAnsi="Times New Roman" w:cs="Times New Roman"/>
          <w:sz w:val="24"/>
          <w:szCs w:val="24"/>
        </w:rPr>
        <w:t>dilihat</w:t>
      </w:r>
      <w:r w:rsidR="00325400">
        <w:rPr>
          <w:rFonts w:ascii="Times New Roman" w:eastAsia="Times New Roman" w:hAnsi="Times New Roman" w:cs="Times New Roman"/>
          <w:color w:val="000000"/>
          <w:sz w:val="24"/>
          <w:szCs w:val="24"/>
        </w:rPr>
        <w:t xml:space="preserve"> pada tabel 4.2</w:t>
      </w:r>
    </w:p>
    <w:p w:rsidR="00325400" w:rsidRDefault="00325400" w:rsidP="003254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4.2  Kondisi Kemiringan Lahan</w:t>
      </w:r>
    </w:p>
    <w:tbl>
      <w:tblPr>
        <w:tblW w:w="8080"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A0" w:firstRow="1" w:lastRow="0" w:firstColumn="1" w:lastColumn="0" w:noHBand="0" w:noVBand="1"/>
      </w:tblPr>
      <w:tblGrid>
        <w:gridCol w:w="959"/>
        <w:gridCol w:w="2963"/>
        <w:gridCol w:w="1820"/>
        <w:gridCol w:w="2338"/>
      </w:tblGrid>
      <w:tr w:rsidR="00325400" w:rsidTr="002D3B1D">
        <w:trPr>
          <w:trHeight w:val="691"/>
          <w:jc w:val="center"/>
        </w:trPr>
        <w:tc>
          <w:tcPr>
            <w:tcW w:w="959" w:type="dxa"/>
            <w:shd w:val="clear" w:color="auto" w:fill="92D050"/>
          </w:tcPr>
          <w:p w:rsidR="00325400" w:rsidRPr="00325400" w:rsidRDefault="00325400" w:rsidP="007F00E4">
            <w:pPr>
              <w:jc w:val="center"/>
              <w:rPr>
                <w:color w:val="000000"/>
              </w:rPr>
            </w:pPr>
            <w:r w:rsidRPr="00325400">
              <w:rPr>
                <w:color w:val="000000"/>
              </w:rPr>
              <w:t>No</w:t>
            </w:r>
          </w:p>
        </w:tc>
        <w:tc>
          <w:tcPr>
            <w:tcW w:w="2963" w:type="dxa"/>
            <w:shd w:val="clear" w:color="auto" w:fill="92D050"/>
          </w:tcPr>
          <w:p w:rsidR="00325400" w:rsidRPr="00325400" w:rsidRDefault="00325400" w:rsidP="00325400">
            <w:pPr>
              <w:jc w:val="center"/>
              <w:rPr>
                <w:color w:val="000000"/>
              </w:rPr>
            </w:pPr>
            <w:r>
              <w:rPr>
                <w:color w:val="000000"/>
              </w:rPr>
              <w:t>Kemiringan Lahan (%)</w:t>
            </w:r>
          </w:p>
        </w:tc>
        <w:tc>
          <w:tcPr>
            <w:tcW w:w="1820" w:type="dxa"/>
            <w:shd w:val="clear" w:color="auto" w:fill="92D050"/>
          </w:tcPr>
          <w:p w:rsidR="00325400" w:rsidRDefault="00325400" w:rsidP="007F00E4">
            <w:pPr>
              <w:jc w:val="center"/>
              <w:rPr>
                <w:color w:val="000000"/>
              </w:rPr>
            </w:pPr>
            <w:r>
              <w:rPr>
                <w:color w:val="000000"/>
              </w:rPr>
              <w:t>Luas (km</w:t>
            </w:r>
            <w:r>
              <w:rPr>
                <w:color w:val="000000"/>
                <w:vertAlign w:val="superscript"/>
              </w:rPr>
              <w:t>2</w:t>
            </w:r>
            <w:r>
              <w:rPr>
                <w:color w:val="000000"/>
              </w:rPr>
              <w:t>)</w:t>
            </w:r>
          </w:p>
        </w:tc>
        <w:tc>
          <w:tcPr>
            <w:tcW w:w="2338" w:type="dxa"/>
            <w:shd w:val="clear" w:color="auto" w:fill="92D050"/>
          </w:tcPr>
          <w:p w:rsidR="00325400" w:rsidRDefault="00325400" w:rsidP="007F00E4">
            <w:pPr>
              <w:jc w:val="center"/>
              <w:rPr>
                <w:color w:val="000000"/>
              </w:rPr>
            </w:pPr>
            <w:r>
              <w:rPr>
                <w:color w:val="000000"/>
              </w:rPr>
              <w:t>Persen (%)</w:t>
            </w:r>
          </w:p>
          <w:p w:rsidR="00325400" w:rsidRDefault="00325400" w:rsidP="007F00E4">
            <w:pPr>
              <w:jc w:val="center"/>
              <w:rPr>
                <w:color w:val="000000"/>
              </w:rPr>
            </w:pPr>
          </w:p>
        </w:tc>
      </w:tr>
      <w:tr w:rsidR="00325400" w:rsidTr="007F00E4">
        <w:trPr>
          <w:jc w:val="center"/>
        </w:trPr>
        <w:tc>
          <w:tcPr>
            <w:tcW w:w="959" w:type="dxa"/>
            <w:shd w:val="clear" w:color="auto" w:fill="FFFFFF"/>
          </w:tcPr>
          <w:p w:rsidR="00325400" w:rsidRPr="00325400" w:rsidRDefault="00325400" w:rsidP="007F00E4">
            <w:pPr>
              <w:spacing w:line="360" w:lineRule="auto"/>
              <w:jc w:val="both"/>
              <w:rPr>
                <w:rFonts w:ascii="Times New Roman" w:eastAsia="Times New Roman" w:hAnsi="Times New Roman" w:cs="Times New Roman"/>
              </w:rPr>
            </w:pPr>
            <w:r w:rsidRPr="00325400">
              <w:rPr>
                <w:rFonts w:ascii="Times New Roman" w:eastAsia="Times New Roman" w:hAnsi="Times New Roman" w:cs="Times New Roman"/>
              </w:rPr>
              <w:t>1.</w:t>
            </w:r>
          </w:p>
        </w:tc>
        <w:tc>
          <w:tcPr>
            <w:tcW w:w="2963"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Berbukit Landai</w:t>
            </w:r>
          </w:p>
        </w:tc>
        <w:tc>
          <w:tcPr>
            <w:tcW w:w="1820"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227,20</w:t>
            </w:r>
          </w:p>
        </w:tc>
        <w:tc>
          <w:tcPr>
            <w:tcW w:w="2338"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74,33</w:t>
            </w:r>
          </w:p>
        </w:tc>
      </w:tr>
      <w:tr w:rsidR="00325400" w:rsidTr="007F00E4">
        <w:trPr>
          <w:jc w:val="center"/>
        </w:trPr>
        <w:tc>
          <w:tcPr>
            <w:tcW w:w="959" w:type="dxa"/>
            <w:shd w:val="clear" w:color="auto" w:fill="FFFFFF"/>
          </w:tcPr>
          <w:p w:rsidR="00325400" w:rsidRPr="00325400" w:rsidRDefault="00325400" w:rsidP="007F00E4">
            <w:pPr>
              <w:spacing w:line="360" w:lineRule="auto"/>
              <w:jc w:val="both"/>
              <w:rPr>
                <w:rFonts w:ascii="Times New Roman" w:eastAsia="Times New Roman" w:hAnsi="Times New Roman" w:cs="Times New Roman"/>
              </w:rPr>
            </w:pPr>
            <w:r w:rsidRPr="00325400">
              <w:rPr>
                <w:rFonts w:ascii="Times New Roman" w:eastAsia="Times New Roman" w:hAnsi="Times New Roman" w:cs="Times New Roman"/>
              </w:rPr>
              <w:t>2.</w:t>
            </w:r>
          </w:p>
        </w:tc>
        <w:tc>
          <w:tcPr>
            <w:tcW w:w="2963"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Berombak - bergelombang</w:t>
            </w:r>
          </w:p>
        </w:tc>
        <w:tc>
          <w:tcPr>
            <w:tcW w:w="1820"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37,08</w:t>
            </w:r>
          </w:p>
        </w:tc>
        <w:tc>
          <w:tcPr>
            <w:tcW w:w="2338"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12,13</w:t>
            </w:r>
          </w:p>
        </w:tc>
      </w:tr>
      <w:tr w:rsidR="00325400" w:rsidTr="007F00E4">
        <w:trPr>
          <w:jc w:val="center"/>
        </w:trPr>
        <w:tc>
          <w:tcPr>
            <w:tcW w:w="959" w:type="dxa"/>
            <w:shd w:val="clear" w:color="auto" w:fill="FFFFFF"/>
          </w:tcPr>
          <w:p w:rsidR="00325400" w:rsidRPr="00325400" w:rsidRDefault="00325400" w:rsidP="007F00E4">
            <w:pPr>
              <w:spacing w:line="360" w:lineRule="auto"/>
              <w:jc w:val="both"/>
              <w:rPr>
                <w:rFonts w:ascii="Times New Roman" w:eastAsia="Times New Roman" w:hAnsi="Times New Roman" w:cs="Times New Roman"/>
              </w:rPr>
            </w:pPr>
            <w:r w:rsidRPr="00325400">
              <w:rPr>
                <w:rFonts w:ascii="Times New Roman" w:eastAsia="Times New Roman" w:hAnsi="Times New Roman" w:cs="Times New Roman"/>
              </w:rPr>
              <w:t>3.</w:t>
            </w:r>
          </w:p>
        </w:tc>
        <w:tc>
          <w:tcPr>
            <w:tcW w:w="2963"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Danau</w:t>
            </w:r>
          </w:p>
        </w:tc>
        <w:tc>
          <w:tcPr>
            <w:tcW w:w="1820"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5,20</w:t>
            </w:r>
          </w:p>
        </w:tc>
        <w:tc>
          <w:tcPr>
            <w:tcW w:w="2338"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1,70</w:t>
            </w:r>
          </w:p>
        </w:tc>
      </w:tr>
      <w:tr w:rsidR="00325400" w:rsidTr="007F00E4">
        <w:trPr>
          <w:jc w:val="center"/>
        </w:trPr>
        <w:tc>
          <w:tcPr>
            <w:tcW w:w="959" w:type="dxa"/>
            <w:shd w:val="clear" w:color="auto" w:fill="FFFFFF"/>
          </w:tcPr>
          <w:p w:rsidR="00325400" w:rsidRPr="00325400" w:rsidRDefault="00325400" w:rsidP="007F00E4">
            <w:pPr>
              <w:spacing w:line="360" w:lineRule="auto"/>
              <w:jc w:val="both"/>
              <w:rPr>
                <w:rFonts w:ascii="Times New Roman" w:eastAsia="Times New Roman" w:hAnsi="Times New Roman" w:cs="Times New Roman"/>
              </w:rPr>
            </w:pPr>
            <w:r w:rsidRPr="00325400">
              <w:rPr>
                <w:rFonts w:ascii="Times New Roman" w:eastAsia="Times New Roman" w:hAnsi="Times New Roman" w:cs="Times New Roman"/>
              </w:rPr>
              <w:t>4.</w:t>
            </w:r>
          </w:p>
        </w:tc>
        <w:tc>
          <w:tcPr>
            <w:tcW w:w="2963"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Datar</w:t>
            </w:r>
          </w:p>
        </w:tc>
        <w:tc>
          <w:tcPr>
            <w:tcW w:w="1820"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36,17</w:t>
            </w:r>
          </w:p>
        </w:tc>
        <w:tc>
          <w:tcPr>
            <w:tcW w:w="2338"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11,83</w:t>
            </w:r>
          </w:p>
        </w:tc>
      </w:tr>
      <w:tr w:rsidR="00325400" w:rsidTr="007F00E4">
        <w:trPr>
          <w:jc w:val="center"/>
        </w:trPr>
        <w:tc>
          <w:tcPr>
            <w:tcW w:w="3922" w:type="dxa"/>
            <w:gridSpan w:val="2"/>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Jumlah</w:t>
            </w:r>
          </w:p>
        </w:tc>
        <w:tc>
          <w:tcPr>
            <w:tcW w:w="1820"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305,65</w:t>
            </w:r>
          </w:p>
        </w:tc>
        <w:tc>
          <w:tcPr>
            <w:tcW w:w="2338" w:type="dxa"/>
            <w:shd w:val="clear" w:color="auto" w:fill="FFFFFF"/>
          </w:tcPr>
          <w:p w:rsidR="00325400" w:rsidRDefault="00325400" w:rsidP="007F00E4">
            <w:pPr>
              <w:spacing w:line="360" w:lineRule="auto"/>
              <w:jc w:val="both"/>
              <w:rPr>
                <w:rFonts w:ascii="Times New Roman" w:eastAsia="Times New Roman" w:hAnsi="Times New Roman" w:cs="Times New Roman"/>
              </w:rPr>
            </w:pPr>
            <w:r>
              <w:rPr>
                <w:rFonts w:ascii="Times New Roman" w:eastAsia="Times New Roman" w:hAnsi="Times New Roman" w:cs="Times New Roman"/>
              </w:rPr>
              <w:t>100,00</w:t>
            </w:r>
          </w:p>
        </w:tc>
      </w:tr>
    </w:tbl>
    <w:p w:rsidR="00325400" w:rsidRDefault="00325400" w:rsidP="00325400">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 Pemetaan Lahan Pertanian Kabupaten Maybrat</w:t>
      </w:r>
    </w:p>
    <w:p w:rsidR="00325400" w:rsidRPr="00184569" w:rsidRDefault="00325400"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 di atas memperlihatkan bahwa lebih dari 70% 9227,20 km</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lahan di  Distrik Ayamaru termasuk dalam kategori berbukit landai, sedangkan lahan dengan kondisi datar mencapai kurang lebih 36,17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325400" w:rsidRDefault="00325400" w:rsidP="00795EFE">
      <w:pPr>
        <w:pStyle w:val="ListParagraph"/>
        <w:numPr>
          <w:ilvl w:val="0"/>
          <w:numId w:val="61"/>
        </w:numPr>
        <w:ind w:left="1134" w:hanging="425"/>
        <w:rPr>
          <w:rFonts w:ascii="Times New Roman" w:hAnsi="Times New Roman" w:cs="Times New Roman"/>
          <w:b/>
          <w:sz w:val="24"/>
          <w:szCs w:val="24"/>
        </w:rPr>
      </w:pPr>
      <w:r>
        <w:rPr>
          <w:rFonts w:ascii="Times New Roman" w:hAnsi="Times New Roman" w:cs="Times New Roman"/>
          <w:b/>
          <w:sz w:val="24"/>
          <w:szCs w:val="24"/>
        </w:rPr>
        <w:t>Hidrologi</w:t>
      </w:r>
    </w:p>
    <w:p w:rsidR="00184569" w:rsidRDefault="00795EFE"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84569">
        <w:rPr>
          <w:rFonts w:ascii="Times New Roman" w:eastAsia="Times New Roman" w:hAnsi="Times New Roman" w:cs="Times New Roman"/>
          <w:color w:val="000000"/>
          <w:sz w:val="24"/>
          <w:szCs w:val="24"/>
        </w:rPr>
        <w:t xml:space="preserve">Hidrologi  merupakan sebuah ilmu yang menjelaskan perangkat,distribusi dan kualitas air di muka bumi. Hidrologi Distrik Ayamaru terdiri dari 5 Daerah Aliran Sungai (DAS) yaitu ; DAS Kaibus dengan luas 105 ha, DAS Kais 13.233 ha, DAS kalabra 24.854 ha,  DAS </w:t>
      </w:r>
      <w:r w:rsidR="00184569">
        <w:rPr>
          <w:rFonts w:ascii="Times New Roman" w:eastAsia="Times New Roman" w:hAnsi="Times New Roman" w:cs="Times New Roman"/>
          <w:sz w:val="24"/>
          <w:szCs w:val="24"/>
        </w:rPr>
        <w:t>Skak</w:t>
      </w:r>
      <w:r w:rsidR="00184569">
        <w:rPr>
          <w:rFonts w:ascii="Times New Roman" w:eastAsia="Times New Roman" w:hAnsi="Times New Roman" w:cs="Times New Roman"/>
          <w:color w:val="000000"/>
          <w:sz w:val="24"/>
          <w:szCs w:val="24"/>
        </w:rPr>
        <w:t xml:space="preserve"> 178 ha, dan DAS Waromge 14.425 ha. Untuk lebihnya dapat </w:t>
      </w:r>
      <w:r w:rsidR="00184569">
        <w:rPr>
          <w:rFonts w:ascii="Times New Roman" w:eastAsia="Times New Roman" w:hAnsi="Times New Roman" w:cs="Times New Roman"/>
          <w:sz w:val="24"/>
          <w:szCs w:val="24"/>
        </w:rPr>
        <w:t>dilihat</w:t>
      </w:r>
      <w:r w:rsidR="00184569">
        <w:rPr>
          <w:rFonts w:ascii="Times New Roman" w:eastAsia="Times New Roman" w:hAnsi="Times New Roman" w:cs="Times New Roman"/>
          <w:color w:val="000000"/>
          <w:sz w:val="24"/>
          <w:szCs w:val="24"/>
        </w:rPr>
        <w:t xml:space="preserve"> pada tabel 4.2.1  berikut.</w:t>
      </w:r>
    </w:p>
    <w:p w:rsidR="00795EFE" w:rsidRDefault="00795EFE"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p>
    <w:p w:rsidR="00184569" w:rsidRDefault="00184569" w:rsidP="00184569">
      <w:pPr>
        <w:pBdr>
          <w:top w:val="nil"/>
          <w:left w:val="nil"/>
          <w:bottom w:val="nil"/>
          <w:right w:val="nil"/>
          <w:between w:val="nil"/>
        </w:pBdr>
        <w:spacing w:after="0" w:line="360" w:lineRule="auto"/>
        <w:ind w:left="142"/>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Tabel 4.2.1  Hidrologi Distrik Ayamaru</w:t>
      </w:r>
    </w:p>
    <w:tbl>
      <w:tblPr>
        <w:tblW w:w="8013"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1828"/>
        <w:gridCol w:w="3456"/>
        <w:gridCol w:w="1417"/>
        <w:gridCol w:w="1304"/>
        <w:gridCol w:w="8"/>
      </w:tblGrid>
      <w:tr w:rsidR="00184569" w:rsidTr="002D3B1D">
        <w:trPr>
          <w:jc w:val="center"/>
        </w:trPr>
        <w:tc>
          <w:tcPr>
            <w:tcW w:w="1828" w:type="dxa"/>
            <w:shd w:val="clear" w:color="auto" w:fill="92D050"/>
          </w:tcPr>
          <w:p w:rsidR="00184569" w:rsidRDefault="00184569" w:rsidP="007F00E4">
            <w:pPr>
              <w:jc w:val="center"/>
            </w:pPr>
            <w:r>
              <w:t>No.</w:t>
            </w:r>
          </w:p>
        </w:tc>
        <w:tc>
          <w:tcPr>
            <w:tcW w:w="3456" w:type="dxa"/>
            <w:shd w:val="clear" w:color="auto" w:fill="92D050"/>
          </w:tcPr>
          <w:p w:rsidR="00184569" w:rsidRDefault="00184569" w:rsidP="007F00E4">
            <w:pPr>
              <w:jc w:val="center"/>
            </w:pPr>
            <w:r>
              <w:t>Nama DAS</w:t>
            </w:r>
          </w:p>
        </w:tc>
        <w:tc>
          <w:tcPr>
            <w:tcW w:w="1417" w:type="dxa"/>
            <w:shd w:val="clear" w:color="auto" w:fill="92D050"/>
          </w:tcPr>
          <w:p w:rsidR="00184569" w:rsidRDefault="00184569" w:rsidP="007F00E4">
            <w:pPr>
              <w:jc w:val="center"/>
            </w:pPr>
            <w:r>
              <w:t>Luas (ha)</w:t>
            </w:r>
          </w:p>
        </w:tc>
        <w:tc>
          <w:tcPr>
            <w:tcW w:w="1312" w:type="dxa"/>
            <w:gridSpan w:val="2"/>
            <w:shd w:val="clear" w:color="auto" w:fill="92D050"/>
          </w:tcPr>
          <w:p w:rsidR="00184569" w:rsidRDefault="00184569" w:rsidP="007F00E4">
            <w:pPr>
              <w:jc w:val="center"/>
            </w:pPr>
            <w:r>
              <w:t>Persen (%)</w:t>
            </w:r>
          </w:p>
        </w:tc>
      </w:tr>
      <w:tr w:rsidR="00184569" w:rsidTr="007F00E4">
        <w:trPr>
          <w:trHeight w:val="257"/>
          <w:jc w:val="center"/>
        </w:trPr>
        <w:tc>
          <w:tcPr>
            <w:tcW w:w="1828"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w:t>
            </w:r>
          </w:p>
        </w:tc>
        <w:tc>
          <w:tcPr>
            <w:tcW w:w="3456"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DAS Kaibus</w:t>
            </w:r>
          </w:p>
        </w:tc>
        <w:tc>
          <w:tcPr>
            <w:tcW w:w="1417"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105</w:t>
            </w:r>
          </w:p>
        </w:tc>
        <w:tc>
          <w:tcPr>
            <w:tcW w:w="1312" w:type="dxa"/>
            <w:gridSpan w:val="2"/>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0,2</w:t>
            </w:r>
          </w:p>
        </w:tc>
      </w:tr>
      <w:tr w:rsidR="00184569" w:rsidTr="007F00E4">
        <w:trPr>
          <w:trHeight w:val="326"/>
          <w:jc w:val="center"/>
        </w:trPr>
        <w:tc>
          <w:tcPr>
            <w:tcW w:w="1828" w:type="dxa"/>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w:t>
            </w:r>
          </w:p>
        </w:tc>
        <w:tc>
          <w:tcPr>
            <w:tcW w:w="3456" w:type="dxa"/>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DAS Kais</w:t>
            </w:r>
          </w:p>
        </w:tc>
        <w:tc>
          <w:tcPr>
            <w:tcW w:w="1417" w:type="dxa"/>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13.233</w:t>
            </w:r>
          </w:p>
        </w:tc>
        <w:tc>
          <w:tcPr>
            <w:tcW w:w="1312" w:type="dxa"/>
            <w:gridSpan w:val="2"/>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25,1</w:t>
            </w:r>
          </w:p>
        </w:tc>
      </w:tr>
      <w:tr w:rsidR="00184569" w:rsidTr="007F00E4">
        <w:trPr>
          <w:gridAfter w:val="1"/>
          <w:wAfter w:w="8" w:type="dxa"/>
          <w:trHeight w:val="326"/>
          <w:jc w:val="center"/>
        </w:trPr>
        <w:tc>
          <w:tcPr>
            <w:tcW w:w="1828"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3.</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4.</w:t>
            </w:r>
          </w:p>
        </w:tc>
        <w:tc>
          <w:tcPr>
            <w:tcW w:w="3456"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DAS Kalabra</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DAS Sekak</w:t>
            </w:r>
          </w:p>
        </w:tc>
        <w:tc>
          <w:tcPr>
            <w:tcW w:w="1417"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24.854</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178</w:t>
            </w:r>
          </w:p>
        </w:tc>
        <w:tc>
          <w:tcPr>
            <w:tcW w:w="130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47,1</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0,3</w:t>
            </w:r>
          </w:p>
        </w:tc>
      </w:tr>
      <w:tr w:rsidR="00184569" w:rsidTr="007F00E4">
        <w:trPr>
          <w:gridAfter w:val="1"/>
          <w:wAfter w:w="8" w:type="dxa"/>
          <w:trHeight w:val="343"/>
          <w:jc w:val="center"/>
        </w:trPr>
        <w:tc>
          <w:tcPr>
            <w:tcW w:w="1828"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5.</w:t>
            </w:r>
          </w:p>
        </w:tc>
        <w:tc>
          <w:tcPr>
            <w:tcW w:w="3456"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DAS Waromge</w:t>
            </w:r>
          </w:p>
        </w:tc>
        <w:tc>
          <w:tcPr>
            <w:tcW w:w="1417"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14.425</w:t>
            </w:r>
          </w:p>
        </w:tc>
        <w:tc>
          <w:tcPr>
            <w:tcW w:w="130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27,3</w:t>
            </w:r>
          </w:p>
        </w:tc>
      </w:tr>
      <w:tr w:rsidR="00184569" w:rsidTr="007F00E4">
        <w:trPr>
          <w:gridAfter w:val="1"/>
          <w:wAfter w:w="8" w:type="dxa"/>
          <w:jc w:val="center"/>
        </w:trPr>
        <w:tc>
          <w:tcPr>
            <w:tcW w:w="5284" w:type="dxa"/>
            <w:gridSpan w:val="2"/>
            <w:shd w:val="clear" w:color="auto" w:fill="FFFFFF"/>
          </w:tcPr>
          <w:p w:rsidR="00184569" w:rsidRDefault="00184569" w:rsidP="007F00E4">
            <w:pPr>
              <w:rPr>
                <w:rFonts w:ascii="Times New Roman" w:eastAsia="Times New Roman" w:hAnsi="Times New Roman" w:cs="Times New Roman"/>
              </w:rPr>
            </w:pPr>
            <w:r>
              <w:rPr>
                <w:rFonts w:ascii="Times New Roman" w:eastAsia="Times New Roman" w:hAnsi="Times New Roman" w:cs="Times New Roman"/>
              </w:rPr>
              <w:t>Jumlah</w:t>
            </w:r>
          </w:p>
        </w:tc>
        <w:tc>
          <w:tcPr>
            <w:tcW w:w="1417"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52.795</w:t>
            </w:r>
          </w:p>
        </w:tc>
        <w:tc>
          <w:tcPr>
            <w:tcW w:w="130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100,00</w:t>
            </w:r>
          </w:p>
        </w:tc>
      </w:tr>
    </w:tbl>
    <w:p w:rsidR="00184569" w:rsidRDefault="00184569" w:rsidP="00184569">
      <w:pPr>
        <w:pBdr>
          <w:top w:val="nil"/>
          <w:left w:val="nil"/>
          <w:bottom w:val="nil"/>
          <w:right w:val="nil"/>
          <w:between w:val="nil"/>
        </w:pBdr>
        <w:spacing w:after="0" w:line="360" w:lineRule="auto"/>
        <w:ind w:left="720"/>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Sumber : Potensi pengembangan hutan lindung ayamaru</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di Akses 05 Des 2022, jam 19:48</w:t>
      </w:r>
    </w:p>
    <w:p w:rsidR="00184569" w:rsidRDefault="00184569" w:rsidP="0018456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Hidrologi  Wilayah Ayamaru mencakup lima DAS dan sesuai luasnya didominasi oleh DAS kalabra, selanjut DAS Kais, DAS Waromge dan DAS </w:t>
      </w:r>
      <w:r>
        <w:rPr>
          <w:rFonts w:ascii="Times New Roman" w:eastAsia="Times New Roman" w:hAnsi="Times New Roman" w:cs="Times New Roman"/>
          <w:sz w:val="24"/>
          <w:szCs w:val="24"/>
        </w:rPr>
        <w:t>Skak</w:t>
      </w:r>
      <w:r>
        <w:rPr>
          <w:rFonts w:ascii="Times New Roman" w:eastAsia="Times New Roman" w:hAnsi="Times New Roman" w:cs="Times New Roman"/>
          <w:color w:val="000000"/>
          <w:sz w:val="24"/>
          <w:szCs w:val="24"/>
        </w:rPr>
        <w:t xml:space="preserve">. Pola aliran terutama aliran sungai permukaan bervariasi menurut variasi fisiografi yaitu pola aliran braided dan meandering terdapat pada daerah landai (&lt;8%), dendritik pada daerah datar (8-15%), dendritik radial pada daerah curam (datar dan bergelombang ringan) (16-25%), </w:t>
      </w:r>
      <w:r>
        <w:rPr>
          <w:rFonts w:ascii="Times New Roman" w:eastAsia="Times New Roman" w:hAnsi="Times New Roman" w:cs="Times New Roman"/>
          <w:sz w:val="24"/>
          <w:szCs w:val="24"/>
        </w:rPr>
        <w:t>dendritik trellis</w:t>
      </w:r>
      <w:r>
        <w:rPr>
          <w:rFonts w:ascii="Times New Roman" w:eastAsia="Times New Roman" w:hAnsi="Times New Roman" w:cs="Times New Roman"/>
          <w:color w:val="000000"/>
          <w:sz w:val="24"/>
          <w:szCs w:val="24"/>
        </w:rPr>
        <w:t xml:space="preserve"> pada daerah curam (bergelombang dan bergelombang berat) (26-40%).</w:t>
      </w:r>
    </w:p>
    <w:p w:rsidR="00184569" w:rsidRPr="00184569" w:rsidRDefault="00184569" w:rsidP="00184569">
      <w:pPr>
        <w:rPr>
          <w:rFonts w:ascii="Times New Roman" w:hAnsi="Times New Roman" w:cs="Times New Roman"/>
          <w:b/>
          <w:sz w:val="24"/>
          <w:szCs w:val="24"/>
        </w:rPr>
      </w:pPr>
    </w:p>
    <w:p w:rsidR="00184569" w:rsidRDefault="00184569" w:rsidP="00795EFE">
      <w:pPr>
        <w:pStyle w:val="ListParagraph"/>
        <w:numPr>
          <w:ilvl w:val="0"/>
          <w:numId w:val="61"/>
        </w:numPr>
        <w:ind w:left="1134" w:hanging="425"/>
        <w:rPr>
          <w:rFonts w:ascii="Times New Roman" w:hAnsi="Times New Roman" w:cs="Times New Roman"/>
          <w:b/>
          <w:sz w:val="24"/>
          <w:szCs w:val="24"/>
        </w:rPr>
      </w:pPr>
      <w:r>
        <w:rPr>
          <w:rFonts w:ascii="Times New Roman" w:hAnsi="Times New Roman" w:cs="Times New Roman"/>
          <w:b/>
          <w:sz w:val="24"/>
          <w:szCs w:val="24"/>
        </w:rPr>
        <w:t>Geologi dan Iklim</w:t>
      </w:r>
    </w:p>
    <w:p w:rsidR="00184569" w:rsidRDefault="00795EFE"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84569">
        <w:rPr>
          <w:rFonts w:ascii="Times New Roman" w:eastAsia="Times New Roman" w:hAnsi="Times New Roman" w:cs="Times New Roman"/>
          <w:color w:val="000000"/>
          <w:sz w:val="24"/>
          <w:szCs w:val="24"/>
        </w:rPr>
        <w:t xml:space="preserve">Geologi merupakan ilmu yang mempelajari bumi, komposisinya, struktur, sifat – sifat fisik, sejarah, dan proses pembentukannya. Tidak terlepas dari ilmu yang menyelidiki lapisan – lapisan batuan yang ada dalam kerak bumi, jenis geologi Distrik Ayamaru Kabupaten Maybrat terbentuk oleh dua jenis batuan yaitu batuan sedimen (70,19%) dan batuan sedimen berkapur (29,81%). Hidrologi  Kabupaten Maybrat terbagi menjadi 2 (dua) bagian yaitu  batuan sedimen dan batuan sedimen berkapur. Batuan sedimen merupakan jenis batuan yang memiliki luasan 37.057 ha, dan batuan sedimen berkapur 15.738  ha. Untuk lebih jelasnya dapat </w:t>
      </w:r>
      <w:r w:rsidR="00184569">
        <w:rPr>
          <w:rFonts w:ascii="Times New Roman" w:eastAsia="Times New Roman" w:hAnsi="Times New Roman" w:cs="Times New Roman"/>
          <w:sz w:val="24"/>
          <w:szCs w:val="24"/>
        </w:rPr>
        <w:t>dilihat</w:t>
      </w:r>
      <w:r w:rsidR="00184569">
        <w:rPr>
          <w:rFonts w:ascii="Times New Roman" w:eastAsia="Times New Roman" w:hAnsi="Times New Roman" w:cs="Times New Roman"/>
          <w:color w:val="000000"/>
          <w:sz w:val="24"/>
          <w:szCs w:val="24"/>
        </w:rPr>
        <w:t xml:space="preserve"> pada tabel 4.2.2   berikut. </w:t>
      </w:r>
    </w:p>
    <w:p w:rsidR="00184569" w:rsidRDefault="00184569" w:rsidP="00184569">
      <w:pPr>
        <w:pBdr>
          <w:top w:val="nil"/>
          <w:left w:val="nil"/>
          <w:bottom w:val="nil"/>
          <w:right w:val="nil"/>
          <w:between w:val="nil"/>
        </w:pBdr>
        <w:spacing w:after="0" w:line="360" w:lineRule="auto"/>
        <w:ind w:firstLine="698"/>
        <w:jc w:val="both"/>
        <w:rPr>
          <w:rFonts w:ascii="Times New Roman" w:eastAsia="Times New Roman" w:hAnsi="Times New Roman" w:cs="Times New Roman"/>
          <w:color w:val="000000"/>
          <w:sz w:val="24"/>
          <w:szCs w:val="24"/>
        </w:rPr>
      </w:pPr>
    </w:p>
    <w:p w:rsidR="00184569" w:rsidRDefault="00184569" w:rsidP="00184569">
      <w:pPr>
        <w:pBdr>
          <w:top w:val="nil"/>
          <w:left w:val="nil"/>
          <w:bottom w:val="nil"/>
          <w:right w:val="nil"/>
          <w:between w:val="nil"/>
        </w:pBdr>
        <w:spacing w:after="0" w:line="360" w:lineRule="auto"/>
        <w:ind w:firstLine="698"/>
        <w:jc w:val="both"/>
        <w:rPr>
          <w:rFonts w:ascii="Times New Roman" w:eastAsia="Times New Roman" w:hAnsi="Times New Roman" w:cs="Times New Roman"/>
          <w:color w:val="000000"/>
          <w:sz w:val="24"/>
          <w:szCs w:val="24"/>
        </w:rPr>
      </w:pPr>
    </w:p>
    <w:p w:rsidR="00184569" w:rsidRDefault="00184569" w:rsidP="00184569">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Tabel 4.2.2  Geologi dan Iklim Distrik Ayamaru</w:t>
      </w:r>
    </w:p>
    <w:tbl>
      <w:tblPr>
        <w:tblW w:w="8095"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2414"/>
        <w:gridCol w:w="3119"/>
        <w:gridCol w:w="1134"/>
        <w:gridCol w:w="1428"/>
      </w:tblGrid>
      <w:tr w:rsidR="00184569" w:rsidTr="002D3B1D">
        <w:trPr>
          <w:trHeight w:val="397"/>
          <w:jc w:val="center"/>
        </w:trPr>
        <w:tc>
          <w:tcPr>
            <w:tcW w:w="2414" w:type="dxa"/>
            <w:shd w:val="clear" w:color="auto" w:fill="92D050"/>
          </w:tcPr>
          <w:p w:rsidR="00184569" w:rsidRDefault="00184569" w:rsidP="007F00E4">
            <w:pPr>
              <w:jc w:val="center"/>
            </w:pPr>
            <w:r>
              <w:t>No.</w:t>
            </w:r>
          </w:p>
        </w:tc>
        <w:tc>
          <w:tcPr>
            <w:tcW w:w="3119" w:type="dxa"/>
            <w:shd w:val="clear" w:color="auto" w:fill="92D050"/>
          </w:tcPr>
          <w:p w:rsidR="00184569" w:rsidRDefault="00184569" w:rsidP="007F00E4">
            <w:pPr>
              <w:jc w:val="center"/>
            </w:pPr>
            <w:r>
              <w:t>Jenis batuan</w:t>
            </w:r>
          </w:p>
        </w:tc>
        <w:tc>
          <w:tcPr>
            <w:tcW w:w="1134" w:type="dxa"/>
            <w:shd w:val="clear" w:color="auto" w:fill="92D050"/>
          </w:tcPr>
          <w:p w:rsidR="00184569" w:rsidRDefault="00184569" w:rsidP="007F00E4">
            <w:pPr>
              <w:jc w:val="center"/>
            </w:pPr>
            <w:r>
              <w:t>Luas (ha)</w:t>
            </w:r>
          </w:p>
        </w:tc>
        <w:tc>
          <w:tcPr>
            <w:tcW w:w="1428" w:type="dxa"/>
            <w:shd w:val="clear" w:color="auto" w:fill="92D050"/>
          </w:tcPr>
          <w:p w:rsidR="00184569" w:rsidRDefault="00184569" w:rsidP="007F00E4">
            <w:pPr>
              <w:jc w:val="center"/>
            </w:pPr>
            <w:r>
              <w:t>Persen (%)</w:t>
            </w:r>
          </w:p>
        </w:tc>
      </w:tr>
      <w:tr w:rsidR="00184569" w:rsidTr="007F00E4">
        <w:trPr>
          <w:trHeight w:val="784"/>
          <w:jc w:val="center"/>
        </w:trPr>
        <w:tc>
          <w:tcPr>
            <w:tcW w:w="241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w:t>
            </w:r>
          </w:p>
        </w:tc>
        <w:tc>
          <w:tcPr>
            <w:tcW w:w="3119"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Batuan sedimen</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Batuan sedimen berkapur</w:t>
            </w:r>
          </w:p>
        </w:tc>
        <w:tc>
          <w:tcPr>
            <w:tcW w:w="113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37.057</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15.738</w:t>
            </w:r>
          </w:p>
        </w:tc>
        <w:tc>
          <w:tcPr>
            <w:tcW w:w="1428"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70,19</w:t>
            </w:r>
          </w:p>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29,81</w:t>
            </w:r>
          </w:p>
        </w:tc>
      </w:tr>
      <w:tr w:rsidR="00184569" w:rsidTr="007F00E4">
        <w:trPr>
          <w:trHeight w:val="471"/>
          <w:jc w:val="center"/>
        </w:trPr>
        <w:tc>
          <w:tcPr>
            <w:tcW w:w="5533" w:type="dxa"/>
            <w:gridSpan w:val="2"/>
            <w:shd w:val="clear" w:color="auto" w:fill="FFFFFF"/>
          </w:tcPr>
          <w:p w:rsidR="00184569" w:rsidRDefault="00184569" w:rsidP="007F00E4">
            <w:pPr>
              <w:rPr>
                <w:rFonts w:ascii="Times New Roman" w:eastAsia="Times New Roman" w:hAnsi="Times New Roman" w:cs="Times New Roman"/>
              </w:rPr>
            </w:pPr>
            <w:r>
              <w:rPr>
                <w:rFonts w:ascii="Times New Roman" w:eastAsia="Times New Roman" w:hAnsi="Times New Roman" w:cs="Times New Roman"/>
              </w:rPr>
              <w:t>Jumlah</w:t>
            </w:r>
          </w:p>
        </w:tc>
        <w:tc>
          <w:tcPr>
            <w:tcW w:w="1134"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52.795</w:t>
            </w:r>
          </w:p>
        </w:tc>
        <w:tc>
          <w:tcPr>
            <w:tcW w:w="1428" w:type="dxa"/>
            <w:shd w:val="clear" w:color="auto" w:fill="FFFFFF"/>
          </w:tcPr>
          <w:p w:rsidR="00184569" w:rsidRDefault="00184569" w:rsidP="007F00E4">
            <w:pPr>
              <w:jc w:val="center"/>
              <w:rPr>
                <w:rFonts w:ascii="Times New Roman" w:eastAsia="Times New Roman" w:hAnsi="Times New Roman" w:cs="Times New Roman"/>
              </w:rPr>
            </w:pPr>
            <w:r>
              <w:rPr>
                <w:rFonts w:ascii="Times New Roman" w:eastAsia="Times New Roman" w:hAnsi="Times New Roman" w:cs="Times New Roman"/>
              </w:rPr>
              <w:t>100.00</w:t>
            </w:r>
          </w:p>
        </w:tc>
      </w:tr>
    </w:tbl>
    <w:p w:rsidR="00184569" w:rsidRDefault="00184569" w:rsidP="00184569">
      <w:pPr>
        <w:pBdr>
          <w:top w:val="nil"/>
          <w:left w:val="nil"/>
          <w:bottom w:val="nil"/>
          <w:right w:val="nil"/>
          <w:between w:val="nil"/>
        </w:pBdr>
        <w:spacing w:after="0" w:line="36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Sumber : Potensi pengembangan hutan lindung ayamaru</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di Akses 05 Des 2022, jam 19:48</w:t>
      </w:r>
    </w:p>
    <w:p w:rsidR="00184569" w:rsidRDefault="00184569"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Wilayah Kabupaten Maybrat mempunyai tipe iklim tropis basah dengan tipe iklim B (basah) dan dengan Q sebesar 20% (Schmidt dan </w:t>
      </w:r>
      <w:r>
        <w:rPr>
          <w:rFonts w:ascii="Times New Roman" w:eastAsia="Times New Roman" w:hAnsi="Times New Roman" w:cs="Times New Roman"/>
          <w:sz w:val="24"/>
          <w:szCs w:val="24"/>
        </w:rPr>
        <w:t>Ferguson</w:t>
      </w:r>
      <w:r>
        <w:rPr>
          <w:rFonts w:ascii="Times New Roman" w:eastAsia="Times New Roman" w:hAnsi="Times New Roman" w:cs="Times New Roman"/>
          <w:color w:val="000000"/>
          <w:sz w:val="24"/>
          <w:szCs w:val="24"/>
        </w:rPr>
        <w:t>, 952). Menurut klasifikasi Koppen, daerah kajian dikelompokkan ke dalam 2 tipe iklim, yaitu iklim AF dn Ams. Tipe iklim Af didefinisikan sebagai tipe iklim hutan hujan tropis dengan penyebaran curah hujan bulanan hampir merata sepanjang tahun tanpa bulan kering yang berarti, tipe Af mempunyai penyebaran di sebelah barat wilayah hutan lindung Ayamaru. Tipe iklim Ams merupakan tipe iklim panas dengan musim kemarau berkisar antara 2 sampai 3 bulan. Tipe Ams mempunyai penyebaran di bagian tengah dan timur wilayah Maybrat.</w:t>
      </w:r>
    </w:p>
    <w:p w:rsidR="00184569" w:rsidRDefault="00184569"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Distrik Ayamaru dikategorikan beriklim tropis dengan kondisi suhu udara diperkirakan rata-rata 25</w:t>
      </w:r>
      <w:r>
        <w:rPr>
          <w:rFonts w:ascii="Times New Roman" w:eastAsia="Times New Roman" w:hAnsi="Times New Roman" w:cs="Times New Roman"/>
          <w:color w:val="000000"/>
          <w:sz w:val="24"/>
          <w:szCs w:val="24"/>
          <w:vertAlign w:val="superscript"/>
        </w:rPr>
        <w:t>0</w:t>
      </w:r>
      <w:r>
        <w:rPr>
          <w:rFonts w:ascii="Times New Roman" w:eastAsia="Times New Roman" w:hAnsi="Times New Roman" w:cs="Times New Roman"/>
          <w:color w:val="000000"/>
          <w:sz w:val="24"/>
          <w:szCs w:val="24"/>
        </w:rPr>
        <w:t>C dengan suhu udara sekitar 24, 33</w:t>
      </w:r>
      <w:r>
        <w:rPr>
          <w:rFonts w:ascii="Times New Roman" w:eastAsia="Times New Roman" w:hAnsi="Times New Roman" w:cs="Times New Roman"/>
          <w:color w:val="000000"/>
          <w:sz w:val="24"/>
          <w:szCs w:val="24"/>
          <w:vertAlign w:val="superscript"/>
        </w:rPr>
        <w:t>o</w:t>
      </w:r>
      <w:r>
        <w:rPr>
          <w:rFonts w:ascii="Times New Roman" w:eastAsia="Times New Roman" w:hAnsi="Times New Roman" w:cs="Times New Roman"/>
          <w:color w:val="000000"/>
          <w:sz w:val="24"/>
          <w:szCs w:val="24"/>
        </w:rPr>
        <w:t xml:space="preserve">C. Kondisi kelembaban udara sebesar 80%. Selanjutnya jumlah hari hujan adalah sebanyak 263 hari per tahun atau rata-rata 21,92 hari per bulan yang tergolong ke dalam kondisi curah hujan yang tinggi. pada kondisi tekanan udara yang  terjadi  rata-rata sebesar 1.008,66 mbs dengan rata-rata </w:t>
      </w:r>
      <w:r>
        <w:rPr>
          <w:rFonts w:ascii="Times New Roman" w:eastAsia="Times New Roman" w:hAnsi="Times New Roman" w:cs="Times New Roman"/>
          <w:sz w:val="24"/>
          <w:szCs w:val="24"/>
        </w:rPr>
        <w:t>intensitas</w:t>
      </w:r>
      <w:r>
        <w:rPr>
          <w:rFonts w:ascii="Times New Roman" w:eastAsia="Times New Roman" w:hAnsi="Times New Roman" w:cs="Times New Roman"/>
          <w:color w:val="000000"/>
          <w:sz w:val="24"/>
          <w:szCs w:val="24"/>
        </w:rPr>
        <w:t xml:space="preserve"> penyinaran matahari 59,67%.</w:t>
      </w:r>
    </w:p>
    <w:p w:rsidR="00184569" w:rsidRDefault="00184569"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saat musim panas di dataran Asia (bulan Maret dan Oktober) Australia mengalami musim dingin, sehingga terjadi tekanan udara dari daerah yang tinggi (Australia) ke daerah yang rendah (Asia) melintasi pulau Papua sehingga terjadi musim kering terutama Papua bagian selatan (Merauke). Sedikitnya pada angin berhembus dari Asia ke Australia (Bulan Oktober dan Maret) membawa uap air yang menyebabkan musim hujan, terutama papua bagian utara, </w:t>
      </w:r>
      <w:r>
        <w:rPr>
          <w:rFonts w:ascii="Times New Roman" w:eastAsia="Times New Roman" w:hAnsi="Times New Roman" w:cs="Times New Roman"/>
          <w:sz w:val="24"/>
          <w:szCs w:val="24"/>
        </w:rPr>
        <w:t>di bagian</w:t>
      </w:r>
      <w:r>
        <w:rPr>
          <w:rFonts w:ascii="Times New Roman" w:eastAsia="Times New Roman" w:hAnsi="Times New Roman" w:cs="Times New Roman"/>
          <w:color w:val="000000"/>
          <w:sz w:val="24"/>
          <w:szCs w:val="24"/>
        </w:rPr>
        <w:t xml:space="preserve"> selatan tidak mendapat banyak hujan karena banyak tertampung di bagian utara. Angin rata-rata bertiup dari arah Barat Daya- Barat Laut dengan kecepatan 5 – 32 km/jam. Selanjutnya kecepatan angin di wilayah maybrat rata-rata 5,9 km/jam.</w:t>
      </w:r>
    </w:p>
    <w:p w:rsidR="008E47DB" w:rsidRDefault="008E47DB" w:rsidP="00234119">
      <w:pPr>
        <w:pStyle w:val="ListParagraph"/>
        <w:numPr>
          <w:ilvl w:val="0"/>
          <w:numId w:val="46"/>
        </w:numPr>
        <w:rPr>
          <w:rFonts w:ascii="Times New Roman" w:hAnsi="Times New Roman" w:cs="Times New Roman"/>
          <w:b/>
          <w:sz w:val="24"/>
          <w:szCs w:val="24"/>
        </w:rPr>
      </w:pPr>
      <w:r>
        <w:rPr>
          <w:rFonts w:ascii="Times New Roman" w:hAnsi="Times New Roman" w:cs="Times New Roman"/>
          <w:b/>
          <w:sz w:val="24"/>
          <w:szCs w:val="24"/>
        </w:rPr>
        <w:lastRenderedPageBreak/>
        <w:t>Karakteristik Kependudukan</w:t>
      </w:r>
    </w:p>
    <w:p w:rsidR="00184569" w:rsidRDefault="00184569" w:rsidP="00795EFE">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Kependudukan pada dasarnya merupakan suatu landasan utama dalam mempercepat  proses pembangunan, dan juga merupakan bagian yang terlibat langsung dalam proses tersebut,  dengan adanya kemampuan serta potensi yang dimiliki penduduk dapat mampu mengelola potensi sumber daya alam yang terdapat  di wilayahnya.</w:t>
      </w:r>
    </w:p>
    <w:p w:rsidR="00184569" w:rsidRDefault="00184569" w:rsidP="00184569">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Penduduk merupakan satu kesatuan yang tak terlepas dari objek sekaligus subjek dalam pencapaian suatu  tujuan pembangunan. Oleh sebab itu penduduk juga merupakan salah satu bagian yang sangat penting dari kajian pengembangan pariwisata. Namun hingga saat ini realitanya penduduk juga masih menjadi salah satu permasalahan pembangunan baik secara kualitas maupun kuantitas.</w:t>
      </w:r>
    </w:p>
    <w:p w:rsidR="00325400" w:rsidRDefault="00184569" w:rsidP="00795EFE">
      <w:pPr>
        <w:pStyle w:val="ListParagraph"/>
        <w:numPr>
          <w:ilvl w:val="0"/>
          <w:numId w:val="62"/>
        </w:numPr>
        <w:ind w:left="1134" w:hanging="425"/>
        <w:rPr>
          <w:rFonts w:ascii="Times New Roman" w:hAnsi="Times New Roman" w:cs="Times New Roman"/>
          <w:b/>
          <w:sz w:val="24"/>
          <w:szCs w:val="24"/>
        </w:rPr>
      </w:pPr>
      <w:r>
        <w:rPr>
          <w:rFonts w:ascii="Times New Roman" w:hAnsi="Times New Roman" w:cs="Times New Roman"/>
          <w:b/>
          <w:sz w:val="24"/>
          <w:szCs w:val="24"/>
        </w:rPr>
        <w:t>Jumlah Penduduk Berdasarkan Kelurahan</w:t>
      </w:r>
    </w:p>
    <w:p w:rsidR="008867E5" w:rsidRDefault="00795EFE" w:rsidP="008867E5">
      <w:pPr>
        <w:pBdr>
          <w:top w:val="nil"/>
          <w:left w:val="nil"/>
          <w:bottom w:val="nil"/>
          <w:right w:val="nil"/>
          <w:between w:val="nil"/>
        </w:pBdr>
        <w:spacing w:after="0" w:line="360" w:lineRule="auto"/>
        <w:ind w:firstLine="6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67E5">
        <w:rPr>
          <w:rFonts w:ascii="Times New Roman" w:eastAsia="Times New Roman" w:hAnsi="Times New Roman" w:cs="Times New Roman"/>
          <w:color w:val="000000"/>
          <w:sz w:val="24"/>
          <w:szCs w:val="24"/>
        </w:rPr>
        <w:t xml:space="preserve">Kependudukan  merupakan segala hal yang berhubungan dengan jumlah umur, perkawinan, agama, jenis kelamin, kelahiran, kematian, serta ketahanan yang berkaitan dengan ekonomi, sosial, budaya, dan politik. Jumlah penduduk Distrik/kecamatan Ayamaru hingga akhir Tahun 2020 adalah sebanyak  2.757 jiwa yang tersebar di  8 kelurahan dengan jumlah penduduk laki – laki sebanyak  1.365 jiwa  dan perempuan 1.392 jiwa.  Penduduk terbanyak </w:t>
      </w:r>
      <w:r w:rsidR="008867E5">
        <w:rPr>
          <w:rFonts w:ascii="Times New Roman" w:eastAsia="Times New Roman" w:hAnsi="Times New Roman" w:cs="Times New Roman"/>
          <w:sz w:val="24"/>
          <w:szCs w:val="24"/>
        </w:rPr>
        <w:t>terkonsentrasi</w:t>
      </w:r>
      <w:r w:rsidR="008867E5">
        <w:rPr>
          <w:rFonts w:ascii="Times New Roman" w:eastAsia="Times New Roman" w:hAnsi="Times New Roman" w:cs="Times New Roman"/>
          <w:color w:val="000000"/>
          <w:sz w:val="24"/>
          <w:szCs w:val="24"/>
        </w:rPr>
        <w:t xml:space="preserve"> pada kelurahan Ayamaru sebanyak 803 jiwa, dan </w:t>
      </w:r>
      <w:r w:rsidR="008867E5">
        <w:rPr>
          <w:rFonts w:ascii="Times New Roman" w:eastAsia="Times New Roman" w:hAnsi="Times New Roman" w:cs="Times New Roman"/>
          <w:sz w:val="24"/>
          <w:szCs w:val="24"/>
        </w:rPr>
        <w:t>disusul</w:t>
      </w:r>
      <w:r w:rsidR="008867E5">
        <w:rPr>
          <w:rFonts w:ascii="Times New Roman" w:eastAsia="Times New Roman" w:hAnsi="Times New Roman" w:cs="Times New Roman"/>
          <w:color w:val="000000"/>
          <w:sz w:val="24"/>
          <w:szCs w:val="24"/>
        </w:rPr>
        <w:t xml:space="preserve"> kelurahan Mefkajim II sebanyak 524 jiwa , dan kelurahan Smusuwioh sebanyak 391 jiwa. Untuk lebih jelasnya dapat </w:t>
      </w:r>
      <w:r w:rsidR="008867E5">
        <w:rPr>
          <w:rFonts w:ascii="Times New Roman" w:eastAsia="Times New Roman" w:hAnsi="Times New Roman" w:cs="Times New Roman"/>
          <w:sz w:val="24"/>
          <w:szCs w:val="24"/>
        </w:rPr>
        <w:t>dilihat</w:t>
      </w:r>
      <w:r w:rsidR="008867E5">
        <w:rPr>
          <w:rFonts w:ascii="Times New Roman" w:eastAsia="Times New Roman" w:hAnsi="Times New Roman" w:cs="Times New Roman"/>
          <w:color w:val="000000"/>
          <w:sz w:val="24"/>
          <w:szCs w:val="24"/>
        </w:rPr>
        <w:t xml:space="preserve"> pada tabel berikut.</w:t>
      </w:r>
    </w:p>
    <w:p w:rsidR="008867E5" w:rsidRDefault="008867E5" w:rsidP="008867E5">
      <w:pPr>
        <w:pBdr>
          <w:top w:val="nil"/>
          <w:left w:val="nil"/>
          <w:bottom w:val="nil"/>
          <w:right w:val="nil"/>
          <w:between w:val="nil"/>
        </w:pBdr>
        <w:spacing w:line="360" w:lineRule="auto"/>
        <w:ind w:left="142"/>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Tabel 4.3  Jumlah Penduduk Berdasarkan Kelurahan 2022</w:t>
      </w:r>
    </w:p>
    <w:tbl>
      <w:tblPr>
        <w:tblW w:w="7719"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A0" w:firstRow="1" w:lastRow="0" w:firstColumn="1" w:lastColumn="0" w:noHBand="0" w:noVBand="1"/>
      </w:tblPr>
      <w:tblGrid>
        <w:gridCol w:w="510"/>
        <w:gridCol w:w="1943"/>
        <w:gridCol w:w="1679"/>
        <w:gridCol w:w="1813"/>
        <w:gridCol w:w="1774"/>
      </w:tblGrid>
      <w:tr w:rsidR="008867E5" w:rsidRPr="008867E5" w:rsidTr="002D3B1D">
        <w:trPr>
          <w:trHeight w:val="325"/>
          <w:jc w:val="center"/>
        </w:trPr>
        <w:tc>
          <w:tcPr>
            <w:tcW w:w="510" w:type="dxa"/>
            <w:vMerge w:val="restart"/>
            <w:shd w:val="clear" w:color="auto" w:fill="92D050"/>
          </w:tcPr>
          <w:p w:rsidR="008867E5" w:rsidRPr="008867E5" w:rsidRDefault="008867E5" w:rsidP="008867E5">
            <w:pPr>
              <w:jc w:val="center"/>
              <w:rPr>
                <w:b/>
                <w:color w:val="000000"/>
                <w:sz w:val="20"/>
                <w:szCs w:val="20"/>
              </w:rPr>
            </w:pPr>
            <w:r w:rsidRPr="008867E5">
              <w:rPr>
                <w:b/>
                <w:color w:val="000000"/>
                <w:sz w:val="20"/>
                <w:szCs w:val="20"/>
              </w:rPr>
              <w:t xml:space="preserve">No </w:t>
            </w:r>
          </w:p>
        </w:tc>
        <w:tc>
          <w:tcPr>
            <w:tcW w:w="1943" w:type="dxa"/>
            <w:vMerge w:val="restart"/>
            <w:shd w:val="clear" w:color="auto" w:fill="92D050"/>
          </w:tcPr>
          <w:p w:rsidR="008867E5" w:rsidRPr="008867E5" w:rsidRDefault="008867E5" w:rsidP="008867E5">
            <w:pPr>
              <w:jc w:val="center"/>
              <w:rPr>
                <w:b/>
                <w:color w:val="000000"/>
                <w:sz w:val="20"/>
                <w:szCs w:val="20"/>
              </w:rPr>
            </w:pPr>
            <w:r w:rsidRPr="008867E5">
              <w:rPr>
                <w:b/>
                <w:color w:val="000000"/>
                <w:sz w:val="20"/>
                <w:szCs w:val="20"/>
              </w:rPr>
              <w:t>Desa/kelurahan</w:t>
            </w:r>
          </w:p>
        </w:tc>
        <w:tc>
          <w:tcPr>
            <w:tcW w:w="5266" w:type="dxa"/>
            <w:gridSpan w:val="3"/>
            <w:shd w:val="clear" w:color="auto" w:fill="92D050"/>
          </w:tcPr>
          <w:p w:rsidR="008867E5" w:rsidRPr="008867E5" w:rsidRDefault="008867E5" w:rsidP="008867E5">
            <w:pPr>
              <w:jc w:val="center"/>
              <w:rPr>
                <w:b/>
                <w:color w:val="000000"/>
                <w:sz w:val="20"/>
                <w:szCs w:val="20"/>
              </w:rPr>
            </w:pPr>
            <w:r w:rsidRPr="008867E5">
              <w:rPr>
                <w:b/>
                <w:color w:val="000000"/>
                <w:sz w:val="20"/>
                <w:szCs w:val="20"/>
              </w:rPr>
              <w:t>Jenis Kelamin</w:t>
            </w:r>
          </w:p>
        </w:tc>
      </w:tr>
      <w:tr w:rsidR="008867E5" w:rsidRPr="008867E5" w:rsidTr="007F00E4">
        <w:trPr>
          <w:trHeight w:val="291"/>
          <w:jc w:val="center"/>
        </w:trPr>
        <w:tc>
          <w:tcPr>
            <w:tcW w:w="510" w:type="dxa"/>
            <w:vMerge/>
            <w:shd w:val="clear" w:color="auto" w:fill="FFFFFF"/>
          </w:tcPr>
          <w:p w:rsidR="008867E5" w:rsidRPr="008867E5" w:rsidRDefault="008867E5" w:rsidP="008867E5">
            <w:pPr>
              <w:widowControl w:val="0"/>
              <w:pBdr>
                <w:top w:val="nil"/>
                <w:left w:val="nil"/>
                <w:bottom w:val="nil"/>
                <w:right w:val="nil"/>
                <w:between w:val="nil"/>
              </w:pBdr>
              <w:rPr>
                <w:b/>
                <w:color w:val="000000"/>
                <w:sz w:val="20"/>
                <w:szCs w:val="20"/>
              </w:rPr>
            </w:pPr>
          </w:p>
        </w:tc>
        <w:tc>
          <w:tcPr>
            <w:tcW w:w="1943" w:type="dxa"/>
            <w:vMerge/>
            <w:shd w:val="clear" w:color="auto" w:fill="FFFFFF"/>
          </w:tcPr>
          <w:p w:rsidR="008867E5" w:rsidRPr="008867E5" w:rsidRDefault="008867E5" w:rsidP="008867E5">
            <w:pPr>
              <w:widowControl w:val="0"/>
              <w:pBdr>
                <w:top w:val="nil"/>
                <w:left w:val="nil"/>
                <w:bottom w:val="nil"/>
                <w:right w:val="nil"/>
                <w:between w:val="nil"/>
              </w:pBdr>
              <w:rPr>
                <w:b/>
                <w:color w:val="000000"/>
                <w:sz w:val="20"/>
                <w:szCs w:val="20"/>
              </w:rPr>
            </w:pPr>
          </w:p>
        </w:tc>
        <w:tc>
          <w:tcPr>
            <w:tcW w:w="1679" w:type="dxa"/>
            <w:shd w:val="clear" w:color="auto" w:fill="FFFFFF"/>
          </w:tcPr>
          <w:p w:rsidR="008867E5" w:rsidRPr="008867E5" w:rsidRDefault="008867E5" w:rsidP="008867E5">
            <w:pPr>
              <w:jc w:val="center"/>
              <w:rPr>
                <w:b/>
                <w:sz w:val="20"/>
                <w:szCs w:val="20"/>
              </w:rPr>
            </w:pPr>
            <w:r w:rsidRPr="008867E5">
              <w:rPr>
                <w:b/>
                <w:sz w:val="20"/>
                <w:szCs w:val="20"/>
              </w:rPr>
              <w:t>Laki - Laki</w:t>
            </w:r>
          </w:p>
        </w:tc>
        <w:tc>
          <w:tcPr>
            <w:tcW w:w="1813" w:type="dxa"/>
            <w:shd w:val="clear" w:color="auto" w:fill="FFFFFF"/>
          </w:tcPr>
          <w:p w:rsidR="008867E5" w:rsidRPr="008867E5" w:rsidRDefault="008867E5" w:rsidP="008867E5">
            <w:pPr>
              <w:jc w:val="center"/>
              <w:rPr>
                <w:b/>
                <w:sz w:val="20"/>
                <w:szCs w:val="20"/>
              </w:rPr>
            </w:pPr>
            <w:r w:rsidRPr="008867E5">
              <w:rPr>
                <w:b/>
                <w:sz w:val="20"/>
                <w:szCs w:val="20"/>
              </w:rPr>
              <w:t>Perempuan</w:t>
            </w:r>
          </w:p>
        </w:tc>
        <w:tc>
          <w:tcPr>
            <w:tcW w:w="1774" w:type="dxa"/>
            <w:shd w:val="clear" w:color="auto" w:fill="FFFFFF"/>
          </w:tcPr>
          <w:p w:rsidR="008867E5" w:rsidRPr="008867E5" w:rsidRDefault="008867E5" w:rsidP="008867E5">
            <w:pPr>
              <w:jc w:val="center"/>
              <w:rPr>
                <w:b/>
                <w:sz w:val="20"/>
                <w:szCs w:val="20"/>
              </w:rPr>
            </w:pPr>
            <w:r w:rsidRPr="008867E5">
              <w:rPr>
                <w:b/>
                <w:sz w:val="20"/>
                <w:szCs w:val="20"/>
              </w:rPr>
              <w:t>Jumlah</w:t>
            </w:r>
          </w:p>
        </w:tc>
      </w:tr>
      <w:tr w:rsidR="008867E5" w:rsidRPr="008867E5" w:rsidTr="007F00E4">
        <w:trPr>
          <w:jc w:val="center"/>
        </w:trPr>
        <w:tc>
          <w:tcPr>
            <w:tcW w:w="510"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1.</w:t>
            </w:r>
          </w:p>
        </w:tc>
        <w:tc>
          <w:tcPr>
            <w:tcW w:w="1943"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Fraharoh</w:t>
            </w:r>
          </w:p>
        </w:tc>
        <w:tc>
          <w:tcPr>
            <w:tcW w:w="1679"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136</w:t>
            </w:r>
          </w:p>
        </w:tc>
        <w:tc>
          <w:tcPr>
            <w:tcW w:w="1813"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145</w:t>
            </w:r>
          </w:p>
        </w:tc>
        <w:tc>
          <w:tcPr>
            <w:tcW w:w="1774"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281</w:t>
            </w:r>
          </w:p>
        </w:tc>
      </w:tr>
      <w:tr w:rsidR="008867E5" w:rsidRPr="008867E5" w:rsidTr="007F00E4">
        <w:trPr>
          <w:jc w:val="center"/>
        </w:trPr>
        <w:tc>
          <w:tcPr>
            <w:tcW w:w="510"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w:t>
            </w:r>
          </w:p>
        </w:tc>
        <w:tc>
          <w:tcPr>
            <w:tcW w:w="1943"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Mefkajim II</w:t>
            </w:r>
          </w:p>
        </w:tc>
        <w:tc>
          <w:tcPr>
            <w:tcW w:w="1679"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239</w:t>
            </w:r>
          </w:p>
        </w:tc>
        <w:tc>
          <w:tcPr>
            <w:tcW w:w="1813"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285</w:t>
            </w:r>
          </w:p>
        </w:tc>
        <w:tc>
          <w:tcPr>
            <w:tcW w:w="1774"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524</w:t>
            </w:r>
          </w:p>
        </w:tc>
      </w:tr>
      <w:tr w:rsidR="008867E5" w:rsidRPr="008867E5" w:rsidTr="008867E5">
        <w:trPr>
          <w:trHeight w:val="423"/>
          <w:jc w:val="center"/>
        </w:trPr>
        <w:tc>
          <w:tcPr>
            <w:tcW w:w="510"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3.</w:t>
            </w:r>
          </w:p>
        </w:tc>
        <w:tc>
          <w:tcPr>
            <w:tcW w:w="1943"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Ayamaru</w:t>
            </w:r>
          </w:p>
        </w:tc>
        <w:tc>
          <w:tcPr>
            <w:tcW w:w="1679"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424</w:t>
            </w:r>
          </w:p>
        </w:tc>
        <w:tc>
          <w:tcPr>
            <w:tcW w:w="1813"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379</w:t>
            </w:r>
          </w:p>
        </w:tc>
        <w:tc>
          <w:tcPr>
            <w:tcW w:w="1774"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803</w:t>
            </w:r>
          </w:p>
        </w:tc>
      </w:tr>
      <w:tr w:rsidR="008867E5" w:rsidRPr="008867E5" w:rsidTr="007F00E4">
        <w:trPr>
          <w:jc w:val="center"/>
        </w:trPr>
        <w:tc>
          <w:tcPr>
            <w:tcW w:w="510"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4.</w:t>
            </w:r>
          </w:p>
        </w:tc>
        <w:tc>
          <w:tcPr>
            <w:tcW w:w="1943"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Framu</w:t>
            </w:r>
          </w:p>
        </w:tc>
        <w:tc>
          <w:tcPr>
            <w:tcW w:w="1679"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216</w:t>
            </w:r>
          </w:p>
        </w:tc>
        <w:tc>
          <w:tcPr>
            <w:tcW w:w="1813"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224</w:t>
            </w:r>
          </w:p>
        </w:tc>
        <w:tc>
          <w:tcPr>
            <w:tcW w:w="1774"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440</w:t>
            </w:r>
          </w:p>
        </w:tc>
      </w:tr>
      <w:tr w:rsidR="008867E5" w:rsidRPr="008867E5" w:rsidTr="007F00E4">
        <w:trPr>
          <w:jc w:val="center"/>
        </w:trPr>
        <w:tc>
          <w:tcPr>
            <w:tcW w:w="510"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5.</w:t>
            </w:r>
          </w:p>
        </w:tc>
        <w:tc>
          <w:tcPr>
            <w:tcW w:w="1943" w:type="dxa"/>
            <w:shd w:val="clear" w:color="auto" w:fill="FFFFFF"/>
          </w:tcPr>
          <w:p w:rsidR="008867E5" w:rsidRPr="008867E5" w:rsidRDefault="008867E5" w:rsidP="008867E5">
            <w:pP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Smusuwioh</w:t>
            </w:r>
          </w:p>
        </w:tc>
        <w:tc>
          <w:tcPr>
            <w:tcW w:w="1679"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191</w:t>
            </w:r>
          </w:p>
        </w:tc>
        <w:tc>
          <w:tcPr>
            <w:tcW w:w="1813"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200</w:t>
            </w:r>
          </w:p>
        </w:tc>
        <w:tc>
          <w:tcPr>
            <w:tcW w:w="1774" w:type="dxa"/>
            <w:shd w:val="clear" w:color="auto" w:fill="FFFFFF"/>
          </w:tcPr>
          <w:p w:rsidR="008867E5" w:rsidRPr="008867E5" w:rsidRDefault="008867E5" w:rsidP="008867E5">
            <w:pPr>
              <w:jc w:val="center"/>
              <w:rPr>
                <w:rFonts w:ascii="Times New Roman" w:eastAsia="Times New Roman" w:hAnsi="Times New Roman" w:cs="Times New Roman"/>
                <w:sz w:val="20"/>
                <w:szCs w:val="20"/>
              </w:rPr>
            </w:pPr>
            <w:r w:rsidRPr="008867E5">
              <w:rPr>
                <w:rFonts w:ascii="Times New Roman" w:eastAsia="Times New Roman" w:hAnsi="Times New Roman" w:cs="Times New Roman"/>
                <w:sz w:val="20"/>
                <w:szCs w:val="20"/>
              </w:rPr>
              <w:t>391</w:t>
            </w:r>
          </w:p>
        </w:tc>
      </w:tr>
      <w:tr w:rsidR="008867E5" w:rsidTr="002D3B1D">
        <w:trPr>
          <w:trHeight w:val="325"/>
          <w:jc w:val="center"/>
        </w:trPr>
        <w:tc>
          <w:tcPr>
            <w:tcW w:w="510" w:type="dxa"/>
            <w:vMerge w:val="restart"/>
            <w:shd w:val="clear" w:color="auto" w:fill="92D050"/>
          </w:tcPr>
          <w:p w:rsidR="008867E5" w:rsidRPr="008867E5" w:rsidRDefault="008867E5" w:rsidP="007F00E4">
            <w:pPr>
              <w:spacing w:line="360" w:lineRule="auto"/>
              <w:jc w:val="center"/>
              <w:rPr>
                <w:b/>
                <w:color w:val="000000"/>
              </w:rPr>
            </w:pPr>
            <w:r w:rsidRPr="008867E5">
              <w:rPr>
                <w:b/>
                <w:color w:val="000000"/>
              </w:rPr>
              <w:lastRenderedPageBreak/>
              <w:t xml:space="preserve">No </w:t>
            </w:r>
          </w:p>
        </w:tc>
        <w:tc>
          <w:tcPr>
            <w:tcW w:w="1943" w:type="dxa"/>
            <w:vMerge w:val="restart"/>
            <w:shd w:val="clear" w:color="auto" w:fill="92D050"/>
          </w:tcPr>
          <w:p w:rsidR="008867E5" w:rsidRPr="008867E5" w:rsidRDefault="008867E5" w:rsidP="007F00E4">
            <w:pPr>
              <w:spacing w:line="360" w:lineRule="auto"/>
              <w:jc w:val="center"/>
              <w:rPr>
                <w:b/>
                <w:color w:val="000000"/>
              </w:rPr>
            </w:pPr>
            <w:r w:rsidRPr="008867E5">
              <w:rPr>
                <w:b/>
                <w:color w:val="000000"/>
              </w:rPr>
              <w:t>Desa/kelurahan</w:t>
            </w:r>
          </w:p>
        </w:tc>
        <w:tc>
          <w:tcPr>
            <w:tcW w:w="5266" w:type="dxa"/>
            <w:gridSpan w:val="3"/>
            <w:shd w:val="clear" w:color="auto" w:fill="92D050"/>
          </w:tcPr>
          <w:p w:rsidR="008867E5" w:rsidRPr="008867E5" w:rsidRDefault="008867E5" w:rsidP="007F00E4">
            <w:pPr>
              <w:spacing w:line="360" w:lineRule="auto"/>
              <w:jc w:val="center"/>
              <w:rPr>
                <w:b/>
                <w:color w:val="000000"/>
              </w:rPr>
            </w:pPr>
            <w:r w:rsidRPr="008867E5">
              <w:rPr>
                <w:b/>
                <w:color w:val="000000"/>
              </w:rPr>
              <w:t>Jenis Kelamin</w:t>
            </w:r>
          </w:p>
        </w:tc>
      </w:tr>
      <w:tr w:rsidR="008867E5" w:rsidTr="007F00E4">
        <w:trPr>
          <w:trHeight w:val="291"/>
          <w:jc w:val="center"/>
        </w:trPr>
        <w:tc>
          <w:tcPr>
            <w:tcW w:w="510" w:type="dxa"/>
            <w:vMerge/>
            <w:shd w:val="clear" w:color="auto" w:fill="FFFFFF"/>
          </w:tcPr>
          <w:p w:rsidR="008867E5" w:rsidRPr="008867E5" w:rsidRDefault="008867E5" w:rsidP="007F00E4">
            <w:pPr>
              <w:widowControl w:val="0"/>
              <w:pBdr>
                <w:top w:val="nil"/>
                <w:left w:val="nil"/>
                <w:bottom w:val="nil"/>
                <w:right w:val="nil"/>
                <w:between w:val="nil"/>
              </w:pBdr>
              <w:rPr>
                <w:b/>
                <w:color w:val="000000"/>
              </w:rPr>
            </w:pPr>
          </w:p>
        </w:tc>
        <w:tc>
          <w:tcPr>
            <w:tcW w:w="1943" w:type="dxa"/>
            <w:vMerge/>
            <w:shd w:val="clear" w:color="auto" w:fill="FFFFFF"/>
          </w:tcPr>
          <w:p w:rsidR="008867E5" w:rsidRPr="008867E5" w:rsidRDefault="008867E5" w:rsidP="007F00E4">
            <w:pPr>
              <w:widowControl w:val="0"/>
              <w:pBdr>
                <w:top w:val="nil"/>
                <w:left w:val="nil"/>
                <w:bottom w:val="nil"/>
                <w:right w:val="nil"/>
                <w:between w:val="nil"/>
              </w:pBdr>
              <w:rPr>
                <w:b/>
                <w:color w:val="000000"/>
              </w:rPr>
            </w:pPr>
          </w:p>
        </w:tc>
        <w:tc>
          <w:tcPr>
            <w:tcW w:w="1679" w:type="dxa"/>
            <w:shd w:val="clear" w:color="auto" w:fill="FFFFFF"/>
          </w:tcPr>
          <w:p w:rsidR="008867E5" w:rsidRPr="008867E5" w:rsidRDefault="008867E5" w:rsidP="007F00E4">
            <w:pPr>
              <w:spacing w:line="360" w:lineRule="auto"/>
              <w:jc w:val="center"/>
              <w:rPr>
                <w:b/>
              </w:rPr>
            </w:pPr>
            <w:r w:rsidRPr="008867E5">
              <w:rPr>
                <w:b/>
              </w:rPr>
              <w:t>Laki - Laki</w:t>
            </w:r>
          </w:p>
        </w:tc>
        <w:tc>
          <w:tcPr>
            <w:tcW w:w="1813" w:type="dxa"/>
            <w:shd w:val="clear" w:color="auto" w:fill="FFFFFF"/>
          </w:tcPr>
          <w:p w:rsidR="008867E5" w:rsidRPr="008867E5" w:rsidRDefault="008867E5" w:rsidP="007F00E4">
            <w:pPr>
              <w:spacing w:line="360" w:lineRule="auto"/>
              <w:jc w:val="center"/>
              <w:rPr>
                <w:b/>
              </w:rPr>
            </w:pPr>
            <w:r w:rsidRPr="008867E5">
              <w:rPr>
                <w:b/>
              </w:rPr>
              <w:t>Perempuan</w:t>
            </w:r>
          </w:p>
        </w:tc>
        <w:tc>
          <w:tcPr>
            <w:tcW w:w="1774" w:type="dxa"/>
            <w:shd w:val="clear" w:color="auto" w:fill="FFFFFF"/>
          </w:tcPr>
          <w:p w:rsidR="008867E5" w:rsidRPr="008867E5" w:rsidRDefault="008867E5" w:rsidP="007F00E4">
            <w:pPr>
              <w:spacing w:line="360" w:lineRule="auto"/>
              <w:jc w:val="center"/>
              <w:rPr>
                <w:b/>
              </w:rPr>
            </w:pPr>
            <w:r w:rsidRPr="008867E5">
              <w:rPr>
                <w:b/>
              </w:rPr>
              <w:t>Jumlah</w:t>
            </w:r>
          </w:p>
        </w:tc>
      </w:tr>
      <w:tr w:rsidR="008867E5" w:rsidTr="007F00E4">
        <w:trPr>
          <w:jc w:val="center"/>
        </w:trPr>
        <w:tc>
          <w:tcPr>
            <w:tcW w:w="510"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b/>
              </w:rPr>
              <w:t>6.</w:t>
            </w:r>
          </w:p>
        </w:tc>
        <w:tc>
          <w:tcPr>
            <w:tcW w:w="1943"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Tuso</w:t>
            </w:r>
          </w:p>
        </w:tc>
        <w:tc>
          <w:tcPr>
            <w:tcW w:w="1679"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58</w:t>
            </w:r>
          </w:p>
        </w:tc>
        <w:tc>
          <w:tcPr>
            <w:tcW w:w="1813"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50</w:t>
            </w:r>
          </w:p>
        </w:tc>
        <w:tc>
          <w:tcPr>
            <w:tcW w:w="177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108</w:t>
            </w:r>
          </w:p>
        </w:tc>
      </w:tr>
      <w:tr w:rsidR="008867E5" w:rsidTr="007F00E4">
        <w:trPr>
          <w:jc w:val="center"/>
        </w:trPr>
        <w:tc>
          <w:tcPr>
            <w:tcW w:w="510"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b/>
              </w:rPr>
              <w:t>7.</w:t>
            </w:r>
          </w:p>
        </w:tc>
        <w:tc>
          <w:tcPr>
            <w:tcW w:w="1943"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Twer</w:t>
            </w:r>
          </w:p>
        </w:tc>
        <w:tc>
          <w:tcPr>
            <w:tcW w:w="1679"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32</w:t>
            </w:r>
          </w:p>
        </w:tc>
        <w:tc>
          <w:tcPr>
            <w:tcW w:w="1813"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34</w:t>
            </w:r>
          </w:p>
        </w:tc>
        <w:tc>
          <w:tcPr>
            <w:tcW w:w="177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66</w:t>
            </w:r>
          </w:p>
        </w:tc>
      </w:tr>
      <w:tr w:rsidR="008867E5" w:rsidTr="007F00E4">
        <w:trPr>
          <w:jc w:val="center"/>
        </w:trPr>
        <w:tc>
          <w:tcPr>
            <w:tcW w:w="510"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b/>
              </w:rPr>
              <w:t>8.</w:t>
            </w:r>
          </w:p>
        </w:tc>
        <w:tc>
          <w:tcPr>
            <w:tcW w:w="1943"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Afes</w:t>
            </w:r>
          </w:p>
        </w:tc>
        <w:tc>
          <w:tcPr>
            <w:tcW w:w="1679"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69</w:t>
            </w:r>
          </w:p>
        </w:tc>
        <w:tc>
          <w:tcPr>
            <w:tcW w:w="1813"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75</w:t>
            </w:r>
          </w:p>
        </w:tc>
        <w:tc>
          <w:tcPr>
            <w:tcW w:w="177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144</w:t>
            </w:r>
          </w:p>
        </w:tc>
      </w:tr>
      <w:tr w:rsidR="008867E5" w:rsidTr="007F00E4">
        <w:trPr>
          <w:jc w:val="center"/>
        </w:trPr>
        <w:tc>
          <w:tcPr>
            <w:tcW w:w="2453" w:type="dxa"/>
            <w:gridSpan w:val="2"/>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Total</w:t>
            </w:r>
          </w:p>
        </w:tc>
        <w:tc>
          <w:tcPr>
            <w:tcW w:w="1679"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 xml:space="preserve">1.365 </w:t>
            </w:r>
          </w:p>
        </w:tc>
        <w:tc>
          <w:tcPr>
            <w:tcW w:w="1813"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 xml:space="preserve">1.392 </w:t>
            </w:r>
          </w:p>
        </w:tc>
        <w:tc>
          <w:tcPr>
            <w:tcW w:w="1774" w:type="dxa"/>
            <w:shd w:val="clear" w:color="auto" w:fill="FFFFFF"/>
          </w:tcPr>
          <w:p w:rsidR="008867E5" w:rsidRDefault="008867E5" w:rsidP="007F00E4">
            <w:pPr>
              <w:spacing w:line="360" w:lineRule="auto"/>
              <w:rPr>
                <w:rFonts w:ascii="Times New Roman" w:eastAsia="Times New Roman" w:hAnsi="Times New Roman" w:cs="Times New Roman"/>
              </w:rPr>
            </w:pPr>
            <w:r>
              <w:rPr>
                <w:rFonts w:ascii="Times New Roman" w:eastAsia="Times New Roman" w:hAnsi="Times New Roman" w:cs="Times New Roman"/>
              </w:rPr>
              <w:t xml:space="preserve">2.757 </w:t>
            </w:r>
          </w:p>
        </w:tc>
      </w:tr>
    </w:tbl>
    <w:p w:rsidR="008867E5" w:rsidRPr="008867E5" w:rsidRDefault="008867E5" w:rsidP="008867E5">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184569" w:rsidRDefault="00184569" w:rsidP="00795EFE">
      <w:pPr>
        <w:pStyle w:val="ListParagraph"/>
        <w:numPr>
          <w:ilvl w:val="0"/>
          <w:numId w:val="62"/>
        </w:numPr>
        <w:ind w:left="1134" w:hanging="425"/>
        <w:rPr>
          <w:rFonts w:ascii="Times New Roman" w:hAnsi="Times New Roman" w:cs="Times New Roman"/>
          <w:b/>
          <w:sz w:val="24"/>
          <w:szCs w:val="24"/>
        </w:rPr>
      </w:pPr>
      <w:r>
        <w:rPr>
          <w:rFonts w:ascii="Times New Roman" w:hAnsi="Times New Roman" w:cs="Times New Roman"/>
          <w:b/>
          <w:sz w:val="24"/>
          <w:szCs w:val="24"/>
        </w:rPr>
        <w:t>Jumlah Penduduk Berdasarkan Umur/Usia</w:t>
      </w:r>
    </w:p>
    <w:p w:rsidR="008867E5" w:rsidRDefault="00795EFE"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67E5">
        <w:rPr>
          <w:rFonts w:ascii="Times New Roman" w:eastAsia="Times New Roman" w:hAnsi="Times New Roman" w:cs="Times New Roman"/>
          <w:color w:val="000000"/>
          <w:sz w:val="24"/>
          <w:szCs w:val="24"/>
        </w:rPr>
        <w:t xml:space="preserve">Berdasarkan data jumlah penduduk Kecamatan Ayamaru dalam angka menunjukan bahwa jumlah penduduk  kelompok usia </w:t>
      </w:r>
      <w:r w:rsidR="008867E5">
        <w:rPr>
          <w:rFonts w:ascii="Times New Roman" w:eastAsia="Times New Roman" w:hAnsi="Times New Roman" w:cs="Times New Roman"/>
          <w:sz w:val="24"/>
          <w:szCs w:val="24"/>
        </w:rPr>
        <w:t>produktif</w:t>
      </w:r>
      <w:r w:rsidR="008867E5">
        <w:rPr>
          <w:rFonts w:ascii="Times New Roman" w:eastAsia="Times New Roman" w:hAnsi="Times New Roman" w:cs="Times New Roman"/>
          <w:color w:val="000000"/>
          <w:sz w:val="24"/>
          <w:szCs w:val="24"/>
        </w:rPr>
        <w:t xml:space="preserve"> 15 – 64 tahun) dan kelompok usia non produktif (&lt;15 tahun dan  &gt;65 tahun). Yang mana </w:t>
      </w:r>
      <w:r w:rsidR="008867E5">
        <w:rPr>
          <w:rFonts w:ascii="Times New Roman" w:eastAsia="Times New Roman" w:hAnsi="Times New Roman" w:cs="Times New Roman"/>
          <w:sz w:val="24"/>
          <w:szCs w:val="24"/>
        </w:rPr>
        <w:t>sebagian</w:t>
      </w:r>
      <w:r w:rsidR="008867E5">
        <w:rPr>
          <w:rFonts w:ascii="Times New Roman" w:eastAsia="Times New Roman" w:hAnsi="Times New Roman" w:cs="Times New Roman"/>
          <w:color w:val="000000"/>
          <w:sz w:val="24"/>
          <w:szCs w:val="24"/>
        </w:rPr>
        <w:t xml:space="preserve"> besar jumlah penduduk tersebar tiap – tiap kelurahan berada pada pusat Distrik Ayamaru, seperti kelurahan Ayamaru, Mefkajim II dan Framu, untuk lebih jelasnya lagi terkait data jumlah penduduk menurut umur dapat </w:t>
      </w:r>
      <w:r w:rsidR="008867E5">
        <w:rPr>
          <w:rFonts w:ascii="Times New Roman" w:eastAsia="Times New Roman" w:hAnsi="Times New Roman" w:cs="Times New Roman"/>
          <w:sz w:val="24"/>
          <w:szCs w:val="24"/>
        </w:rPr>
        <w:t>dilihat</w:t>
      </w:r>
      <w:r w:rsidR="008867E5">
        <w:rPr>
          <w:rFonts w:ascii="Times New Roman" w:eastAsia="Times New Roman" w:hAnsi="Times New Roman" w:cs="Times New Roman"/>
          <w:color w:val="000000"/>
          <w:sz w:val="24"/>
          <w:szCs w:val="24"/>
        </w:rPr>
        <w:t xml:space="preserve"> pada tabel 4.3.1 berikut :</w:t>
      </w:r>
    </w:p>
    <w:p w:rsidR="00D46918" w:rsidRDefault="00D46918" w:rsidP="00795EFE">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p>
    <w:p w:rsidR="008867E5" w:rsidRDefault="008867E5" w:rsidP="008867E5">
      <w:pPr>
        <w:pBdr>
          <w:top w:val="nil"/>
          <w:left w:val="nil"/>
          <w:bottom w:val="nil"/>
          <w:right w:val="nil"/>
          <w:between w:val="nil"/>
        </w:pBd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Tabel 4.3.1 Jumlah Penduduk  Berdasarkan Umur/Usia Tahun 2022</w:t>
      </w:r>
    </w:p>
    <w:p w:rsidR="008867E5" w:rsidRDefault="008867E5" w:rsidP="008867E5">
      <w:pPr>
        <w:pBdr>
          <w:top w:val="nil"/>
          <w:left w:val="nil"/>
          <w:bottom w:val="nil"/>
          <w:right w:val="nil"/>
          <w:between w:val="nil"/>
        </w:pBdr>
        <w:spacing w:after="0" w:line="360" w:lineRule="auto"/>
        <w:ind w:left="720" w:firstLine="698"/>
        <w:rPr>
          <w:rFonts w:ascii="Times New Roman" w:eastAsia="Times New Roman" w:hAnsi="Times New Roman" w:cs="Times New Roman"/>
          <w:b/>
          <w:color w:val="000000"/>
          <w:sz w:val="24"/>
          <w:szCs w:val="24"/>
        </w:rPr>
      </w:pPr>
    </w:p>
    <w:tbl>
      <w:tblPr>
        <w:tblW w:w="7838"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2977"/>
        <w:gridCol w:w="1560"/>
        <w:gridCol w:w="1984"/>
        <w:gridCol w:w="1317"/>
      </w:tblGrid>
      <w:tr w:rsidR="008867E5" w:rsidTr="002D3B1D">
        <w:tc>
          <w:tcPr>
            <w:tcW w:w="2977" w:type="dxa"/>
            <w:vMerge w:val="restart"/>
            <w:shd w:val="clear" w:color="auto" w:fill="92D050"/>
          </w:tcPr>
          <w:p w:rsidR="008867E5" w:rsidRDefault="008867E5" w:rsidP="007F00E4">
            <w:pPr>
              <w:spacing w:line="360" w:lineRule="auto"/>
              <w:jc w:val="center"/>
              <w:rPr>
                <w:b/>
              </w:rPr>
            </w:pPr>
            <w:r>
              <w:rPr>
                <w:b/>
              </w:rPr>
              <w:t>Kelompok Umur/usia</w:t>
            </w:r>
          </w:p>
        </w:tc>
        <w:tc>
          <w:tcPr>
            <w:tcW w:w="4861" w:type="dxa"/>
            <w:gridSpan w:val="3"/>
            <w:shd w:val="clear" w:color="auto" w:fill="92D050"/>
          </w:tcPr>
          <w:p w:rsidR="008867E5" w:rsidRDefault="008867E5" w:rsidP="007F00E4">
            <w:pPr>
              <w:spacing w:line="360" w:lineRule="auto"/>
              <w:jc w:val="center"/>
              <w:rPr>
                <w:b/>
              </w:rPr>
            </w:pPr>
            <w:r>
              <w:rPr>
                <w:b/>
              </w:rPr>
              <w:t xml:space="preserve">Jumlah Penduduk </w:t>
            </w:r>
          </w:p>
        </w:tc>
      </w:tr>
      <w:tr w:rsidR="008867E5" w:rsidTr="007F00E4">
        <w:tc>
          <w:tcPr>
            <w:tcW w:w="2977" w:type="dxa"/>
            <w:vMerge/>
            <w:shd w:val="clear" w:color="auto" w:fill="FFFFFF"/>
          </w:tcPr>
          <w:p w:rsidR="008867E5" w:rsidRDefault="008867E5" w:rsidP="007F00E4">
            <w:pPr>
              <w:widowControl w:val="0"/>
              <w:pBdr>
                <w:top w:val="nil"/>
                <w:left w:val="nil"/>
                <w:bottom w:val="nil"/>
                <w:right w:val="nil"/>
                <w:between w:val="nil"/>
              </w:pBdr>
              <w:rPr>
                <w:b/>
              </w:rPr>
            </w:pPr>
          </w:p>
        </w:tc>
        <w:tc>
          <w:tcPr>
            <w:tcW w:w="1560" w:type="dxa"/>
            <w:shd w:val="clear" w:color="auto" w:fill="FFFFFF"/>
          </w:tcPr>
          <w:p w:rsidR="008867E5" w:rsidRDefault="008867E5" w:rsidP="007F00E4">
            <w:pPr>
              <w:spacing w:line="360" w:lineRule="auto"/>
              <w:jc w:val="center"/>
              <w:rPr>
                <w:b/>
              </w:rPr>
            </w:pPr>
            <w:r>
              <w:rPr>
                <w:b/>
              </w:rPr>
              <w:t>Laki - laki</w:t>
            </w:r>
          </w:p>
        </w:tc>
        <w:tc>
          <w:tcPr>
            <w:tcW w:w="1984" w:type="dxa"/>
            <w:shd w:val="clear" w:color="auto" w:fill="FFFFFF"/>
          </w:tcPr>
          <w:p w:rsidR="008867E5" w:rsidRDefault="008867E5" w:rsidP="007F00E4">
            <w:pPr>
              <w:spacing w:line="360" w:lineRule="auto"/>
              <w:jc w:val="center"/>
              <w:rPr>
                <w:b/>
              </w:rPr>
            </w:pPr>
            <w:r>
              <w:rPr>
                <w:b/>
              </w:rPr>
              <w:t>Perempuan</w:t>
            </w:r>
          </w:p>
        </w:tc>
        <w:tc>
          <w:tcPr>
            <w:tcW w:w="1317" w:type="dxa"/>
            <w:shd w:val="clear" w:color="auto" w:fill="FFFFFF"/>
          </w:tcPr>
          <w:p w:rsidR="008867E5" w:rsidRDefault="008867E5" w:rsidP="007F00E4">
            <w:pPr>
              <w:spacing w:line="360" w:lineRule="auto"/>
              <w:jc w:val="center"/>
              <w:rPr>
                <w:b/>
              </w:rPr>
            </w:pPr>
            <w:r>
              <w:rPr>
                <w:b/>
              </w:rPr>
              <w:t>Jumlah</w:t>
            </w:r>
          </w:p>
        </w:tc>
      </w:tr>
      <w:tr w:rsidR="008867E5" w:rsidTr="007F00E4">
        <w:tc>
          <w:tcPr>
            <w:tcW w:w="297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0 - 14</w:t>
            </w:r>
          </w:p>
        </w:tc>
        <w:tc>
          <w:tcPr>
            <w:tcW w:w="1560"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299</w:t>
            </w:r>
          </w:p>
        </w:tc>
        <w:tc>
          <w:tcPr>
            <w:tcW w:w="198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311</w:t>
            </w:r>
          </w:p>
        </w:tc>
        <w:tc>
          <w:tcPr>
            <w:tcW w:w="131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610</w:t>
            </w:r>
          </w:p>
        </w:tc>
      </w:tr>
      <w:tr w:rsidR="008867E5" w:rsidTr="007F00E4">
        <w:tc>
          <w:tcPr>
            <w:tcW w:w="297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15 - 64</w:t>
            </w:r>
          </w:p>
        </w:tc>
        <w:tc>
          <w:tcPr>
            <w:tcW w:w="1560"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1.027</w:t>
            </w:r>
          </w:p>
        </w:tc>
        <w:tc>
          <w:tcPr>
            <w:tcW w:w="198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1.029</w:t>
            </w:r>
          </w:p>
        </w:tc>
        <w:tc>
          <w:tcPr>
            <w:tcW w:w="131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2.056</w:t>
            </w:r>
          </w:p>
        </w:tc>
      </w:tr>
      <w:tr w:rsidR="008867E5" w:rsidTr="007F00E4">
        <w:tc>
          <w:tcPr>
            <w:tcW w:w="297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65+</w:t>
            </w:r>
          </w:p>
        </w:tc>
        <w:tc>
          <w:tcPr>
            <w:tcW w:w="1560"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39</w:t>
            </w:r>
          </w:p>
        </w:tc>
        <w:tc>
          <w:tcPr>
            <w:tcW w:w="198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52</w:t>
            </w:r>
          </w:p>
        </w:tc>
        <w:tc>
          <w:tcPr>
            <w:tcW w:w="131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91</w:t>
            </w:r>
          </w:p>
        </w:tc>
      </w:tr>
      <w:tr w:rsidR="008867E5" w:rsidTr="007F00E4">
        <w:tc>
          <w:tcPr>
            <w:tcW w:w="2977" w:type="dxa"/>
            <w:shd w:val="clear" w:color="auto" w:fill="FFFFFF"/>
          </w:tcPr>
          <w:p w:rsidR="008867E5" w:rsidRDefault="008867E5" w:rsidP="007F00E4">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Total</w:t>
            </w:r>
          </w:p>
        </w:tc>
        <w:tc>
          <w:tcPr>
            <w:tcW w:w="1560"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1.365</w:t>
            </w:r>
          </w:p>
        </w:tc>
        <w:tc>
          <w:tcPr>
            <w:tcW w:w="1984"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1.392</w:t>
            </w:r>
          </w:p>
        </w:tc>
        <w:tc>
          <w:tcPr>
            <w:tcW w:w="1317" w:type="dxa"/>
            <w:shd w:val="clear" w:color="auto" w:fill="FFFFFF"/>
          </w:tcPr>
          <w:p w:rsidR="008867E5" w:rsidRDefault="008867E5"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2757</w:t>
            </w:r>
          </w:p>
        </w:tc>
      </w:tr>
    </w:tbl>
    <w:p w:rsidR="008867E5" w:rsidRDefault="008867E5" w:rsidP="008867E5">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8E47DB" w:rsidRDefault="008E47DB" w:rsidP="00795EFE">
      <w:pPr>
        <w:pStyle w:val="ListParagraph"/>
        <w:numPr>
          <w:ilvl w:val="0"/>
          <w:numId w:val="46"/>
        </w:num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Karakteristik Pelayanan Sosial</w:t>
      </w:r>
    </w:p>
    <w:p w:rsidR="008867E5" w:rsidRDefault="008867E5" w:rsidP="00795EFE">
      <w:pPr>
        <w:pStyle w:val="ListParagraph"/>
        <w:numPr>
          <w:ilvl w:val="0"/>
          <w:numId w:val="63"/>
        </w:numPr>
        <w:spacing w:line="360" w:lineRule="auto"/>
        <w:ind w:left="1134" w:hanging="425"/>
        <w:rPr>
          <w:rFonts w:ascii="Times New Roman" w:hAnsi="Times New Roman" w:cs="Times New Roman"/>
          <w:b/>
          <w:sz w:val="24"/>
          <w:szCs w:val="24"/>
        </w:rPr>
      </w:pPr>
      <w:r>
        <w:rPr>
          <w:rFonts w:ascii="Times New Roman" w:hAnsi="Times New Roman" w:cs="Times New Roman"/>
          <w:b/>
          <w:sz w:val="24"/>
          <w:szCs w:val="24"/>
        </w:rPr>
        <w:t>Pendidikan</w:t>
      </w:r>
    </w:p>
    <w:p w:rsidR="008867E5" w:rsidRDefault="00795EFE"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867E5">
        <w:rPr>
          <w:rFonts w:ascii="Times New Roman" w:eastAsia="Times New Roman" w:hAnsi="Times New Roman" w:cs="Times New Roman"/>
          <w:sz w:val="24"/>
          <w:szCs w:val="24"/>
        </w:rPr>
        <w:t>Pendidikan merupakan faktor pendukung keberhasilan  kualitas sumber daya manusia. Salah satu aset pendukung keberhasilan pembangunan di suatu daerah adalah adanya sumber daya manusia yang berkualitas. Upaya peningkatan kualitas sumber daya manusia merupakan suatu hal yang sangat penting dilakukan sebab sumber daya manusia yang unggul merupakan modal investasi terbesar bagi kepentingan pembangunan daerah, bahkan sampai tingkat nasional. Peningkatan kualitas sumber daya manusia sekarang ini lebih diutamakan dengan memberi kesempatan kepada seluruh penduduk baik yang ada di kota maupun perkampungan, hingga daerah – daerah terpencil untuk dapat bersekolah. Berdasarkan data yang diperoleh, sarana dan prasarana pendukung proses aktivitas  belajar dan mengajar, serta  fasilitas pendidikan yang ada di Distrik Ayamaru tergolong suda cukup bagus dikarenakan lengkapnya fasilitas gedung pendidikan jenjang SD sampai SMA. Untuk lebih jelasnya dapat dilihat pada tabel 4.4  berikut.</w:t>
      </w:r>
    </w:p>
    <w:p w:rsidR="008867E5" w:rsidRDefault="008867E5" w:rsidP="00795EFE">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4.4  Sarana Pendidikan Berdasarkan Desa di Distrik Ayamaru Tahun 2022</w:t>
      </w:r>
    </w:p>
    <w:tbl>
      <w:tblPr>
        <w:tblW w:w="7795"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69"/>
        <w:gridCol w:w="1803"/>
        <w:gridCol w:w="1116"/>
        <w:gridCol w:w="1380"/>
        <w:gridCol w:w="550"/>
        <w:gridCol w:w="704"/>
        <w:gridCol w:w="804"/>
        <w:gridCol w:w="869"/>
      </w:tblGrid>
      <w:tr w:rsidR="008867E5" w:rsidTr="002D3B1D">
        <w:trPr>
          <w:trHeight w:val="473"/>
        </w:trPr>
        <w:tc>
          <w:tcPr>
            <w:tcW w:w="570" w:type="dxa"/>
            <w:vMerge w:val="restart"/>
            <w:shd w:val="clear" w:color="auto" w:fill="92D050"/>
          </w:tcPr>
          <w:p w:rsidR="008867E5" w:rsidRDefault="008867E5" w:rsidP="007F00E4">
            <w:pPr>
              <w:spacing w:after="0" w:line="360" w:lineRule="auto"/>
              <w:jc w:val="center"/>
              <w:rPr>
                <w:b/>
              </w:rPr>
            </w:pPr>
            <w:r>
              <w:rPr>
                <w:b/>
              </w:rPr>
              <w:t>No.</w:t>
            </w:r>
          </w:p>
        </w:tc>
        <w:tc>
          <w:tcPr>
            <w:tcW w:w="1803" w:type="dxa"/>
            <w:vMerge w:val="restart"/>
            <w:shd w:val="clear" w:color="auto" w:fill="92D050"/>
          </w:tcPr>
          <w:p w:rsidR="008867E5" w:rsidRDefault="008867E5" w:rsidP="007F00E4">
            <w:pPr>
              <w:spacing w:after="0" w:line="360" w:lineRule="auto"/>
              <w:jc w:val="center"/>
              <w:rPr>
                <w:b/>
              </w:rPr>
            </w:pPr>
          </w:p>
          <w:p w:rsidR="008867E5" w:rsidRDefault="008867E5" w:rsidP="007F00E4">
            <w:pPr>
              <w:spacing w:after="0" w:line="360" w:lineRule="auto"/>
              <w:jc w:val="center"/>
              <w:rPr>
                <w:b/>
              </w:rPr>
            </w:pPr>
            <w:r>
              <w:rPr>
                <w:b/>
              </w:rPr>
              <w:t>Kelurahan/Kampung</w:t>
            </w:r>
          </w:p>
        </w:tc>
        <w:tc>
          <w:tcPr>
            <w:tcW w:w="5423" w:type="dxa"/>
            <w:gridSpan w:val="6"/>
            <w:shd w:val="clear" w:color="auto" w:fill="92D050"/>
          </w:tcPr>
          <w:p w:rsidR="008867E5" w:rsidRDefault="008867E5" w:rsidP="007F00E4">
            <w:pPr>
              <w:spacing w:after="0" w:line="360" w:lineRule="auto"/>
              <w:jc w:val="center"/>
              <w:rPr>
                <w:b/>
              </w:rPr>
            </w:pPr>
            <w:r>
              <w:rPr>
                <w:b/>
              </w:rPr>
              <w:t>Sekolah</w:t>
            </w:r>
          </w:p>
        </w:tc>
      </w:tr>
      <w:tr w:rsidR="008867E5" w:rsidTr="007F00E4">
        <w:trPr>
          <w:trHeight w:val="1064"/>
        </w:trPr>
        <w:tc>
          <w:tcPr>
            <w:tcW w:w="570" w:type="dxa"/>
            <w:vMerge/>
            <w:shd w:val="clear" w:color="auto" w:fill="FFFFFF"/>
          </w:tcPr>
          <w:p w:rsidR="008867E5" w:rsidRDefault="008867E5" w:rsidP="007F00E4">
            <w:pPr>
              <w:widowControl w:val="0"/>
              <w:pBdr>
                <w:top w:val="nil"/>
                <w:left w:val="nil"/>
                <w:bottom w:val="nil"/>
                <w:right w:val="nil"/>
                <w:between w:val="nil"/>
              </w:pBdr>
              <w:spacing w:after="0"/>
              <w:rPr>
                <w:b/>
              </w:rPr>
            </w:pPr>
          </w:p>
        </w:tc>
        <w:tc>
          <w:tcPr>
            <w:tcW w:w="1803" w:type="dxa"/>
            <w:vMerge/>
            <w:shd w:val="clear" w:color="auto" w:fill="FFFFFF"/>
          </w:tcPr>
          <w:p w:rsidR="008867E5" w:rsidRDefault="008867E5" w:rsidP="007F00E4">
            <w:pPr>
              <w:widowControl w:val="0"/>
              <w:pBdr>
                <w:top w:val="nil"/>
                <w:left w:val="nil"/>
                <w:bottom w:val="nil"/>
                <w:right w:val="nil"/>
                <w:between w:val="nil"/>
              </w:pBdr>
              <w:spacing w:after="0"/>
              <w:rPr>
                <w:b/>
              </w:rPr>
            </w:pPr>
          </w:p>
        </w:tc>
        <w:tc>
          <w:tcPr>
            <w:tcW w:w="1116" w:type="dxa"/>
            <w:shd w:val="clear" w:color="auto" w:fill="FFFFFF"/>
          </w:tcPr>
          <w:p w:rsidR="008867E5" w:rsidRDefault="008867E5" w:rsidP="007F00E4">
            <w:pPr>
              <w:spacing w:after="0" w:line="360" w:lineRule="auto"/>
              <w:jc w:val="center"/>
              <w:rPr>
                <w:b/>
              </w:rPr>
            </w:pPr>
            <w:r>
              <w:rPr>
                <w:b/>
              </w:rPr>
              <w:t>PAUD</w:t>
            </w:r>
          </w:p>
        </w:tc>
        <w:tc>
          <w:tcPr>
            <w:tcW w:w="1380" w:type="dxa"/>
            <w:shd w:val="clear" w:color="auto" w:fill="FFFFFF"/>
          </w:tcPr>
          <w:p w:rsidR="008867E5" w:rsidRDefault="008867E5" w:rsidP="007F00E4">
            <w:pPr>
              <w:spacing w:after="0" w:line="360" w:lineRule="auto"/>
              <w:jc w:val="center"/>
              <w:rPr>
                <w:b/>
              </w:rPr>
            </w:pPr>
            <w:r>
              <w:rPr>
                <w:b/>
              </w:rPr>
              <w:t>Taman Kanak - Kanak</w:t>
            </w:r>
          </w:p>
        </w:tc>
        <w:tc>
          <w:tcPr>
            <w:tcW w:w="550" w:type="dxa"/>
            <w:shd w:val="clear" w:color="auto" w:fill="FFFFFF"/>
          </w:tcPr>
          <w:p w:rsidR="008867E5" w:rsidRDefault="008867E5" w:rsidP="007F00E4">
            <w:pPr>
              <w:spacing w:after="0" w:line="360" w:lineRule="auto"/>
              <w:jc w:val="center"/>
              <w:rPr>
                <w:b/>
              </w:rPr>
            </w:pPr>
            <w:r>
              <w:rPr>
                <w:b/>
              </w:rPr>
              <w:t>SD</w:t>
            </w:r>
          </w:p>
        </w:tc>
        <w:tc>
          <w:tcPr>
            <w:tcW w:w="704" w:type="dxa"/>
            <w:shd w:val="clear" w:color="auto" w:fill="FFFFFF"/>
          </w:tcPr>
          <w:p w:rsidR="008867E5" w:rsidRDefault="008867E5" w:rsidP="007F00E4">
            <w:pPr>
              <w:spacing w:after="0" w:line="360" w:lineRule="auto"/>
              <w:jc w:val="center"/>
              <w:rPr>
                <w:b/>
              </w:rPr>
            </w:pPr>
            <w:r>
              <w:rPr>
                <w:b/>
              </w:rPr>
              <w:t>SMP</w:t>
            </w:r>
          </w:p>
        </w:tc>
        <w:tc>
          <w:tcPr>
            <w:tcW w:w="804" w:type="dxa"/>
            <w:shd w:val="clear" w:color="auto" w:fill="FFFFFF"/>
          </w:tcPr>
          <w:p w:rsidR="008867E5" w:rsidRDefault="008867E5" w:rsidP="007F00E4">
            <w:pPr>
              <w:spacing w:after="0" w:line="360" w:lineRule="auto"/>
              <w:jc w:val="center"/>
              <w:rPr>
                <w:b/>
              </w:rPr>
            </w:pPr>
            <w:r>
              <w:rPr>
                <w:b/>
              </w:rPr>
              <w:t>SMA</w:t>
            </w:r>
          </w:p>
        </w:tc>
        <w:tc>
          <w:tcPr>
            <w:tcW w:w="869" w:type="dxa"/>
            <w:shd w:val="clear" w:color="auto" w:fill="FFFFFF"/>
          </w:tcPr>
          <w:p w:rsidR="008867E5" w:rsidRDefault="008867E5" w:rsidP="007F00E4">
            <w:pPr>
              <w:spacing w:after="0" w:line="360" w:lineRule="auto"/>
              <w:jc w:val="center"/>
              <w:rPr>
                <w:b/>
              </w:rPr>
            </w:pPr>
            <w:r>
              <w:rPr>
                <w:b/>
              </w:rPr>
              <w:t>SMK</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Fraharoh</w:t>
            </w:r>
          </w:p>
        </w:tc>
        <w:tc>
          <w:tcPr>
            <w:tcW w:w="1116"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Mefkajim II</w:t>
            </w:r>
          </w:p>
        </w:tc>
        <w:tc>
          <w:tcPr>
            <w:tcW w:w="1116"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Ayamaru</w:t>
            </w:r>
          </w:p>
        </w:tc>
        <w:tc>
          <w:tcPr>
            <w:tcW w:w="1116"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38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55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7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8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Framu</w:t>
            </w:r>
          </w:p>
        </w:tc>
        <w:tc>
          <w:tcPr>
            <w:tcW w:w="1116"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Smusuwioh</w:t>
            </w:r>
          </w:p>
        </w:tc>
        <w:tc>
          <w:tcPr>
            <w:tcW w:w="1116"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Tuso</w:t>
            </w:r>
          </w:p>
        </w:tc>
        <w:tc>
          <w:tcPr>
            <w:tcW w:w="1116"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Twer</w:t>
            </w:r>
          </w:p>
        </w:tc>
        <w:tc>
          <w:tcPr>
            <w:tcW w:w="1116"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57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803"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Afes</w:t>
            </w:r>
          </w:p>
        </w:tc>
        <w:tc>
          <w:tcPr>
            <w:tcW w:w="1116"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1380"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55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7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04"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c>
          <w:tcPr>
            <w:tcW w:w="869" w:type="dxa"/>
            <w:shd w:val="clear" w:color="auto" w:fill="FFFFFF"/>
          </w:tcPr>
          <w:p w:rsidR="008867E5" w:rsidRDefault="008867E5" w:rsidP="007F00E4">
            <w:pPr>
              <w:spacing w:after="0" w:line="360" w:lineRule="auto"/>
              <w:jc w:val="center"/>
            </w:pPr>
            <w:r>
              <w:rPr>
                <w:rFonts w:ascii="Times New Roman" w:eastAsia="Times New Roman" w:hAnsi="Times New Roman" w:cs="Times New Roman"/>
              </w:rPr>
              <w:t>-</w:t>
            </w:r>
          </w:p>
        </w:tc>
      </w:tr>
      <w:tr w:rsidR="008867E5" w:rsidTr="007F00E4">
        <w:tc>
          <w:tcPr>
            <w:tcW w:w="2373" w:type="dxa"/>
            <w:gridSpan w:val="2"/>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Total</w:t>
            </w:r>
          </w:p>
        </w:tc>
        <w:tc>
          <w:tcPr>
            <w:tcW w:w="1116"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38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550"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7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804"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869" w:type="dxa"/>
            <w:shd w:val="clear" w:color="auto" w:fill="FFFFFF"/>
          </w:tcPr>
          <w:p w:rsidR="008867E5" w:rsidRDefault="008867E5"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bl>
    <w:p w:rsidR="008867E5" w:rsidRDefault="008867E5" w:rsidP="008867E5">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8867E5" w:rsidRDefault="00795EFE" w:rsidP="00795EFE">
      <w:pPr>
        <w:pStyle w:val="ListParagraph"/>
        <w:numPr>
          <w:ilvl w:val="0"/>
          <w:numId w:val="63"/>
        </w:numPr>
        <w:ind w:left="1134" w:hanging="283"/>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8867E5">
        <w:rPr>
          <w:rFonts w:ascii="Times New Roman" w:hAnsi="Times New Roman" w:cs="Times New Roman"/>
          <w:b/>
          <w:sz w:val="24"/>
          <w:szCs w:val="24"/>
        </w:rPr>
        <w:t>Kesehatan</w:t>
      </w:r>
    </w:p>
    <w:p w:rsidR="007F00E4" w:rsidRDefault="00795EFE"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F00E4">
        <w:rPr>
          <w:rFonts w:ascii="Times New Roman" w:eastAsia="Times New Roman" w:hAnsi="Times New Roman" w:cs="Times New Roman"/>
          <w:sz w:val="24"/>
          <w:szCs w:val="24"/>
        </w:rPr>
        <w:t>Fasilitas kesehatan merupakan salah satu jenis sarana   pendukung dalam melayani masyarakat di bidang kesehatan. Tujuan pembangunan di bidang kesehatan antara lain agar semua lapisan masyarakat baik yang ada di Distrik Ayamaru maupun yang berada di kelurahan – kelurahan atau  wilayah pinggiran Ayamaru dapat memperoleh pelayanan kesehatan dengan baik. Berdasarkan data yang diperoleh fasilitas kesehatan di Distrik Ayamaru masih sangat terbatas, belum adanya  rumah sakit maupun tempat praktek dokter, hal ini tentu membuat aktivitas pelayanan kesehatan di Distrik Ayamaru terhambat. Namun pada Distrik Ayamaru terdapat 1 Puskesmas yang melayani masyarakat dengan lokasi puskesmas berada pada Kelurahan Ayamaru untuk lebih jelasnya terkait sarana kesehatan pada Distrik Ayamaru dapat dilihat pada tabel 4.4.1  berikut.</w:t>
      </w:r>
    </w:p>
    <w:p w:rsidR="007F00E4" w:rsidRDefault="007F00E4" w:rsidP="007F00E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4.4.1   Sarana Kesehatan Dirinci Berdasarkan  Desa di Distrik Ayamaru</w:t>
      </w:r>
    </w:p>
    <w:tbl>
      <w:tblPr>
        <w:tblW w:w="8238"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38"/>
        <w:gridCol w:w="2112"/>
        <w:gridCol w:w="1406"/>
        <w:gridCol w:w="802"/>
        <w:gridCol w:w="1219"/>
        <w:gridCol w:w="942"/>
        <w:gridCol w:w="1219"/>
      </w:tblGrid>
      <w:tr w:rsidR="007F00E4" w:rsidTr="002D3B1D">
        <w:trPr>
          <w:trHeight w:val="343"/>
          <w:jc w:val="center"/>
        </w:trPr>
        <w:tc>
          <w:tcPr>
            <w:tcW w:w="538" w:type="dxa"/>
            <w:vMerge w:val="restart"/>
            <w:shd w:val="clear" w:color="auto" w:fill="92D050"/>
          </w:tcPr>
          <w:p w:rsidR="007F00E4" w:rsidRDefault="007F00E4" w:rsidP="007F00E4">
            <w:pPr>
              <w:jc w:val="center"/>
              <w:rPr>
                <w:b/>
              </w:rPr>
            </w:pPr>
            <w:r>
              <w:rPr>
                <w:b/>
              </w:rPr>
              <w:t>No.</w:t>
            </w:r>
          </w:p>
        </w:tc>
        <w:tc>
          <w:tcPr>
            <w:tcW w:w="2112" w:type="dxa"/>
            <w:vMerge w:val="restart"/>
            <w:shd w:val="clear" w:color="auto" w:fill="92D050"/>
          </w:tcPr>
          <w:p w:rsidR="007F00E4" w:rsidRDefault="007F00E4" w:rsidP="007F00E4">
            <w:pPr>
              <w:jc w:val="center"/>
              <w:rPr>
                <w:b/>
              </w:rPr>
            </w:pPr>
          </w:p>
          <w:p w:rsidR="007F00E4" w:rsidRDefault="007F00E4" w:rsidP="007F00E4">
            <w:pPr>
              <w:jc w:val="center"/>
              <w:rPr>
                <w:b/>
              </w:rPr>
            </w:pPr>
            <w:r>
              <w:rPr>
                <w:b/>
              </w:rPr>
              <w:t>Kelurahan/Kampung</w:t>
            </w:r>
          </w:p>
        </w:tc>
        <w:tc>
          <w:tcPr>
            <w:tcW w:w="5588" w:type="dxa"/>
            <w:gridSpan w:val="5"/>
            <w:shd w:val="clear" w:color="auto" w:fill="92D050"/>
          </w:tcPr>
          <w:p w:rsidR="007F00E4" w:rsidRDefault="007F00E4" w:rsidP="007F00E4">
            <w:pPr>
              <w:jc w:val="center"/>
              <w:rPr>
                <w:b/>
              </w:rPr>
            </w:pPr>
            <w:r>
              <w:rPr>
                <w:b/>
              </w:rPr>
              <w:t>Sarana Kesehatan</w:t>
            </w:r>
          </w:p>
        </w:tc>
      </w:tr>
      <w:tr w:rsidR="007F00E4" w:rsidTr="007F00E4">
        <w:trPr>
          <w:trHeight w:val="480"/>
          <w:jc w:val="center"/>
        </w:trPr>
        <w:tc>
          <w:tcPr>
            <w:tcW w:w="538" w:type="dxa"/>
            <w:vMerge/>
            <w:shd w:val="clear" w:color="auto" w:fill="FFFFFF"/>
          </w:tcPr>
          <w:p w:rsidR="007F00E4" w:rsidRDefault="007F00E4" w:rsidP="007F00E4">
            <w:pPr>
              <w:widowControl w:val="0"/>
              <w:pBdr>
                <w:top w:val="nil"/>
                <w:left w:val="nil"/>
                <w:bottom w:val="nil"/>
                <w:right w:val="nil"/>
                <w:between w:val="nil"/>
              </w:pBdr>
              <w:rPr>
                <w:b/>
              </w:rPr>
            </w:pPr>
          </w:p>
        </w:tc>
        <w:tc>
          <w:tcPr>
            <w:tcW w:w="2112" w:type="dxa"/>
            <w:vMerge/>
            <w:shd w:val="clear" w:color="auto" w:fill="FFFFFF"/>
          </w:tcPr>
          <w:p w:rsidR="007F00E4" w:rsidRDefault="007F00E4" w:rsidP="007F00E4">
            <w:pPr>
              <w:widowControl w:val="0"/>
              <w:pBdr>
                <w:top w:val="nil"/>
                <w:left w:val="nil"/>
                <w:bottom w:val="nil"/>
                <w:right w:val="nil"/>
                <w:between w:val="nil"/>
              </w:pBdr>
              <w:rPr>
                <w:b/>
              </w:rPr>
            </w:pPr>
          </w:p>
        </w:tc>
        <w:tc>
          <w:tcPr>
            <w:tcW w:w="1406" w:type="dxa"/>
            <w:shd w:val="clear" w:color="auto" w:fill="FFFFFF"/>
          </w:tcPr>
          <w:p w:rsidR="007F00E4" w:rsidRDefault="007F00E4" w:rsidP="007F00E4">
            <w:pPr>
              <w:jc w:val="center"/>
              <w:rPr>
                <w:b/>
              </w:rPr>
            </w:pPr>
            <w:r>
              <w:rPr>
                <w:b/>
              </w:rPr>
              <w:t>Posyandu Setiap Bulan Sekali</w:t>
            </w:r>
          </w:p>
        </w:tc>
        <w:tc>
          <w:tcPr>
            <w:tcW w:w="802" w:type="dxa"/>
            <w:shd w:val="clear" w:color="auto" w:fill="FFFFFF"/>
          </w:tcPr>
          <w:p w:rsidR="007F00E4" w:rsidRDefault="007F00E4" w:rsidP="007F00E4">
            <w:pPr>
              <w:jc w:val="center"/>
              <w:rPr>
                <w:b/>
              </w:rPr>
            </w:pPr>
            <w:r>
              <w:rPr>
                <w:b/>
              </w:rPr>
              <w:t>Rumah Sakit</w:t>
            </w:r>
          </w:p>
        </w:tc>
        <w:tc>
          <w:tcPr>
            <w:tcW w:w="1219" w:type="dxa"/>
            <w:shd w:val="clear" w:color="auto" w:fill="FFFFFF"/>
          </w:tcPr>
          <w:p w:rsidR="007F00E4" w:rsidRDefault="007F00E4" w:rsidP="007F00E4">
            <w:pPr>
              <w:rPr>
                <w:b/>
              </w:rPr>
            </w:pPr>
            <w:r>
              <w:rPr>
                <w:b/>
              </w:rPr>
              <w:t>Puskesmas</w:t>
            </w:r>
          </w:p>
        </w:tc>
        <w:tc>
          <w:tcPr>
            <w:tcW w:w="942" w:type="dxa"/>
            <w:shd w:val="clear" w:color="auto" w:fill="FFFFFF"/>
          </w:tcPr>
          <w:p w:rsidR="007F00E4" w:rsidRDefault="007F00E4" w:rsidP="007F00E4">
            <w:pPr>
              <w:rPr>
                <w:b/>
              </w:rPr>
            </w:pPr>
            <w:r>
              <w:rPr>
                <w:b/>
              </w:rPr>
              <w:t xml:space="preserve">Apotik </w:t>
            </w:r>
          </w:p>
        </w:tc>
        <w:tc>
          <w:tcPr>
            <w:tcW w:w="1219" w:type="dxa"/>
            <w:shd w:val="clear" w:color="auto" w:fill="FFFFFF"/>
          </w:tcPr>
          <w:p w:rsidR="007F00E4" w:rsidRDefault="007F00E4" w:rsidP="007F00E4">
            <w:pPr>
              <w:jc w:val="center"/>
              <w:rPr>
                <w:b/>
              </w:rPr>
            </w:pPr>
            <w:r>
              <w:rPr>
                <w:b/>
              </w:rPr>
              <w:t>Puskesmas Pembantu</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1.</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Fraharoh</w:t>
            </w:r>
          </w:p>
        </w:tc>
        <w:tc>
          <w:tcPr>
            <w:tcW w:w="1406"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80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1</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2.</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Mefkajim II</w:t>
            </w:r>
          </w:p>
        </w:tc>
        <w:tc>
          <w:tcPr>
            <w:tcW w:w="1406" w:type="dxa"/>
            <w:shd w:val="clear" w:color="auto" w:fill="FFFFFF"/>
          </w:tcPr>
          <w:p w:rsidR="007F00E4" w:rsidRDefault="007F00E4" w:rsidP="007F00E4">
            <w:pPr>
              <w:jc w:val="center"/>
            </w:pPr>
            <w:r>
              <w:t>-</w:t>
            </w:r>
          </w:p>
        </w:tc>
        <w:tc>
          <w:tcPr>
            <w:tcW w:w="80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3.</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Ayamaru</w:t>
            </w:r>
          </w:p>
        </w:tc>
        <w:tc>
          <w:tcPr>
            <w:tcW w:w="1406"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1</w:t>
            </w:r>
          </w:p>
        </w:tc>
        <w:tc>
          <w:tcPr>
            <w:tcW w:w="80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1</w:t>
            </w:r>
          </w:p>
        </w:tc>
        <w:tc>
          <w:tcPr>
            <w:tcW w:w="94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4.</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Framu</w:t>
            </w:r>
          </w:p>
        </w:tc>
        <w:tc>
          <w:tcPr>
            <w:tcW w:w="1406"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1</w:t>
            </w:r>
          </w:p>
        </w:tc>
        <w:tc>
          <w:tcPr>
            <w:tcW w:w="80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5.</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Smusuwioh</w:t>
            </w:r>
          </w:p>
        </w:tc>
        <w:tc>
          <w:tcPr>
            <w:tcW w:w="1406" w:type="dxa"/>
            <w:shd w:val="clear" w:color="auto" w:fill="FFFFFF"/>
          </w:tcPr>
          <w:p w:rsidR="007F00E4" w:rsidRDefault="007F00E4" w:rsidP="007F00E4">
            <w:pPr>
              <w:jc w:val="center"/>
            </w:pPr>
            <w:r>
              <w:t>-</w:t>
            </w:r>
          </w:p>
        </w:tc>
        <w:tc>
          <w:tcPr>
            <w:tcW w:w="80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6.</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Tuso</w:t>
            </w:r>
          </w:p>
        </w:tc>
        <w:tc>
          <w:tcPr>
            <w:tcW w:w="1406" w:type="dxa"/>
            <w:shd w:val="clear" w:color="auto" w:fill="FFFFFF"/>
          </w:tcPr>
          <w:p w:rsidR="007F00E4" w:rsidRDefault="007F00E4" w:rsidP="007F00E4">
            <w:pPr>
              <w:jc w:val="center"/>
            </w:pPr>
            <w:r>
              <w:t>-</w:t>
            </w:r>
          </w:p>
        </w:tc>
        <w:tc>
          <w:tcPr>
            <w:tcW w:w="80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7.</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Twer</w:t>
            </w:r>
          </w:p>
        </w:tc>
        <w:tc>
          <w:tcPr>
            <w:tcW w:w="1406" w:type="dxa"/>
            <w:shd w:val="clear" w:color="auto" w:fill="FFFFFF"/>
          </w:tcPr>
          <w:p w:rsidR="007F00E4" w:rsidRDefault="007F00E4" w:rsidP="007F00E4">
            <w:pPr>
              <w:jc w:val="center"/>
            </w:pPr>
            <w:r>
              <w:t>-</w:t>
            </w:r>
          </w:p>
        </w:tc>
        <w:tc>
          <w:tcPr>
            <w:tcW w:w="80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8.</w:t>
            </w:r>
          </w:p>
        </w:tc>
        <w:tc>
          <w:tcPr>
            <w:tcW w:w="211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Afes</w:t>
            </w:r>
          </w:p>
        </w:tc>
        <w:tc>
          <w:tcPr>
            <w:tcW w:w="1406" w:type="dxa"/>
            <w:shd w:val="clear" w:color="auto" w:fill="FFFFFF"/>
          </w:tcPr>
          <w:p w:rsidR="007F00E4" w:rsidRDefault="007F00E4" w:rsidP="007F00E4">
            <w:pPr>
              <w:jc w:val="center"/>
            </w:pPr>
            <w:r>
              <w:t>-</w:t>
            </w:r>
          </w:p>
        </w:tc>
        <w:tc>
          <w:tcPr>
            <w:tcW w:w="802" w:type="dxa"/>
            <w:shd w:val="clear" w:color="auto" w:fill="FFFFFF"/>
          </w:tcPr>
          <w:p w:rsidR="007F00E4" w:rsidRDefault="007F00E4" w:rsidP="007F00E4">
            <w:pPr>
              <w:jc w:val="cente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c>
          <w:tcPr>
            <w:tcW w:w="942" w:type="dxa"/>
            <w:shd w:val="clear" w:color="auto" w:fill="FFFFFF"/>
          </w:tcPr>
          <w:p w:rsidR="007F00E4" w:rsidRDefault="007F00E4" w:rsidP="007F00E4">
            <w:pPr>
              <w:jc w:val="center"/>
              <w:rPr>
                <w:rFonts w:ascii="Times New Roman" w:eastAsia="Times New Roman" w:hAnsi="Times New Roman" w:cs="Times New Roman"/>
              </w:rPr>
            </w:pPr>
            <w:r>
              <w:rPr>
                <w:rFonts w:ascii="Times New Roman" w:eastAsia="Times New Roman" w:hAnsi="Times New Roman" w:cs="Times New Roman"/>
              </w:rPr>
              <w:t>-</w:t>
            </w:r>
          </w:p>
        </w:tc>
        <w:tc>
          <w:tcPr>
            <w:tcW w:w="1219" w:type="dxa"/>
            <w:shd w:val="clear" w:color="auto" w:fill="FFFFFF"/>
          </w:tcPr>
          <w:p w:rsidR="007F00E4" w:rsidRDefault="007F00E4" w:rsidP="007F00E4">
            <w:pPr>
              <w:jc w:val="center"/>
            </w:pPr>
            <w:r>
              <w:rPr>
                <w:rFonts w:ascii="Times New Roman" w:eastAsia="Times New Roman" w:hAnsi="Times New Roman" w:cs="Times New Roman"/>
              </w:rPr>
              <w:t>-</w:t>
            </w:r>
          </w:p>
        </w:tc>
      </w:tr>
      <w:tr w:rsidR="007F00E4" w:rsidTr="007F00E4">
        <w:trPr>
          <w:jc w:val="center"/>
        </w:trPr>
        <w:tc>
          <w:tcPr>
            <w:tcW w:w="2650" w:type="dxa"/>
            <w:gridSpan w:val="2"/>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1406" w:type="dxa"/>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02" w:type="dxa"/>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19" w:type="dxa"/>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42" w:type="dxa"/>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19" w:type="dxa"/>
            <w:shd w:val="clear" w:color="auto" w:fill="FFFFFF"/>
          </w:tcPr>
          <w:p w:rsidR="007F00E4" w:rsidRDefault="007F00E4" w:rsidP="007F00E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7F00E4" w:rsidRDefault="007F00E4" w:rsidP="007F00E4">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7F00E4" w:rsidRPr="007F00E4" w:rsidRDefault="007F00E4" w:rsidP="007F00E4">
      <w:pPr>
        <w:rPr>
          <w:rFonts w:ascii="Times New Roman" w:hAnsi="Times New Roman" w:cs="Times New Roman"/>
          <w:b/>
          <w:sz w:val="24"/>
          <w:szCs w:val="24"/>
        </w:rPr>
      </w:pPr>
    </w:p>
    <w:p w:rsidR="008867E5" w:rsidRDefault="008867E5" w:rsidP="00795EFE">
      <w:pPr>
        <w:pStyle w:val="ListParagraph"/>
        <w:numPr>
          <w:ilvl w:val="0"/>
          <w:numId w:val="63"/>
        </w:numPr>
        <w:ind w:left="1134" w:hanging="283"/>
        <w:rPr>
          <w:rFonts w:ascii="Times New Roman" w:hAnsi="Times New Roman" w:cs="Times New Roman"/>
          <w:b/>
          <w:sz w:val="24"/>
          <w:szCs w:val="24"/>
        </w:rPr>
      </w:pPr>
      <w:r>
        <w:rPr>
          <w:rFonts w:ascii="Times New Roman" w:hAnsi="Times New Roman" w:cs="Times New Roman"/>
          <w:b/>
          <w:sz w:val="24"/>
          <w:szCs w:val="24"/>
        </w:rPr>
        <w:lastRenderedPageBreak/>
        <w:t>Listrik dan Air Bersih</w:t>
      </w:r>
    </w:p>
    <w:p w:rsidR="007F00E4" w:rsidRDefault="00795EFE"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F00E4">
        <w:rPr>
          <w:rFonts w:ascii="Times New Roman" w:eastAsia="Times New Roman" w:hAnsi="Times New Roman" w:cs="Times New Roman"/>
          <w:sz w:val="24"/>
          <w:szCs w:val="24"/>
        </w:rPr>
        <w:t>Sumber utama energi listrik yang digunakan untuk penerangan bagi masyarakat Distrik Ayamaru adalah PLN yang hampir melayani secara umum  wilayah Kabupaten Maybrat. Jenis penggunaan energi listrik yang ada di Distrik Ayamaru di sesuaikan dengan jumlah rumah yang ada pada tiap – tiap kelurahan berdasarkan jenis penggunaannya. Untuk lebih jelasnya  distribusi sarana listrik dapat dilihat pada Tabel 4.4.2  berikut.</w:t>
      </w:r>
    </w:p>
    <w:p w:rsidR="007F00E4" w:rsidRDefault="007F00E4" w:rsidP="007F00E4">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4.4.2  Sarana Penerangan diRinci Menurut Desa di Distrik Ayamaru</w:t>
      </w:r>
    </w:p>
    <w:tbl>
      <w:tblPr>
        <w:tblW w:w="7876"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666"/>
        <w:gridCol w:w="2229"/>
        <w:gridCol w:w="1246"/>
        <w:gridCol w:w="1609"/>
        <w:gridCol w:w="2126"/>
      </w:tblGrid>
      <w:tr w:rsidR="007F00E4" w:rsidTr="002D3B1D">
        <w:trPr>
          <w:trHeight w:val="343"/>
          <w:jc w:val="center"/>
        </w:trPr>
        <w:tc>
          <w:tcPr>
            <w:tcW w:w="666" w:type="dxa"/>
            <w:vMerge w:val="restart"/>
            <w:shd w:val="clear" w:color="auto" w:fill="92D050"/>
          </w:tcPr>
          <w:p w:rsidR="007F00E4" w:rsidRDefault="007F00E4" w:rsidP="007F00E4">
            <w:pPr>
              <w:spacing w:line="360" w:lineRule="auto"/>
              <w:jc w:val="center"/>
              <w:rPr>
                <w:b/>
              </w:rPr>
            </w:pPr>
            <w:r>
              <w:rPr>
                <w:b/>
              </w:rPr>
              <w:t>No.</w:t>
            </w:r>
          </w:p>
        </w:tc>
        <w:tc>
          <w:tcPr>
            <w:tcW w:w="2229" w:type="dxa"/>
            <w:vMerge w:val="restart"/>
            <w:shd w:val="clear" w:color="auto" w:fill="92D050"/>
          </w:tcPr>
          <w:p w:rsidR="007F00E4" w:rsidRDefault="007F00E4" w:rsidP="007F00E4">
            <w:pPr>
              <w:spacing w:line="360" w:lineRule="auto"/>
              <w:jc w:val="center"/>
              <w:rPr>
                <w:b/>
              </w:rPr>
            </w:pPr>
          </w:p>
          <w:p w:rsidR="007F00E4" w:rsidRDefault="007F00E4" w:rsidP="007F00E4">
            <w:pPr>
              <w:spacing w:line="360" w:lineRule="auto"/>
              <w:jc w:val="center"/>
              <w:rPr>
                <w:b/>
              </w:rPr>
            </w:pPr>
            <w:r>
              <w:rPr>
                <w:b/>
              </w:rPr>
              <w:t>Kelurahan/Kampung</w:t>
            </w:r>
          </w:p>
        </w:tc>
        <w:tc>
          <w:tcPr>
            <w:tcW w:w="4981" w:type="dxa"/>
            <w:gridSpan w:val="3"/>
            <w:shd w:val="clear" w:color="auto" w:fill="92D050"/>
          </w:tcPr>
          <w:p w:rsidR="007F00E4" w:rsidRDefault="007F00E4" w:rsidP="007F00E4">
            <w:pPr>
              <w:spacing w:line="360" w:lineRule="auto"/>
              <w:jc w:val="center"/>
              <w:rPr>
                <w:b/>
              </w:rPr>
            </w:pPr>
            <w:r>
              <w:rPr>
                <w:b/>
              </w:rPr>
              <w:t>Sarana Penerangan</w:t>
            </w:r>
          </w:p>
        </w:tc>
      </w:tr>
      <w:tr w:rsidR="007F00E4" w:rsidTr="007F00E4">
        <w:trPr>
          <w:trHeight w:val="480"/>
          <w:jc w:val="center"/>
        </w:trPr>
        <w:tc>
          <w:tcPr>
            <w:tcW w:w="666" w:type="dxa"/>
            <w:vMerge/>
            <w:shd w:val="clear" w:color="auto" w:fill="FFFFFF"/>
          </w:tcPr>
          <w:p w:rsidR="007F00E4" w:rsidRDefault="007F00E4" w:rsidP="007F00E4">
            <w:pPr>
              <w:widowControl w:val="0"/>
              <w:pBdr>
                <w:top w:val="nil"/>
                <w:left w:val="nil"/>
                <w:bottom w:val="nil"/>
                <w:right w:val="nil"/>
                <w:between w:val="nil"/>
              </w:pBdr>
              <w:rPr>
                <w:b/>
              </w:rPr>
            </w:pPr>
          </w:p>
        </w:tc>
        <w:tc>
          <w:tcPr>
            <w:tcW w:w="2229" w:type="dxa"/>
            <w:vMerge/>
            <w:shd w:val="clear" w:color="auto" w:fill="FFFFFF"/>
          </w:tcPr>
          <w:p w:rsidR="007F00E4" w:rsidRDefault="007F00E4" w:rsidP="007F00E4">
            <w:pPr>
              <w:widowControl w:val="0"/>
              <w:pBdr>
                <w:top w:val="nil"/>
                <w:left w:val="nil"/>
                <w:bottom w:val="nil"/>
                <w:right w:val="nil"/>
                <w:between w:val="nil"/>
              </w:pBdr>
              <w:rPr>
                <w:b/>
              </w:rPr>
            </w:pPr>
          </w:p>
        </w:tc>
        <w:tc>
          <w:tcPr>
            <w:tcW w:w="1246" w:type="dxa"/>
            <w:shd w:val="clear" w:color="auto" w:fill="FFFFFF"/>
          </w:tcPr>
          <w:p w:rsidR="007F00E4" w:rsidRDefault="007F00E4" w:rsidP="007F00E4">
            <w:pPr>
              <w:spacing w:line="360" w:lineRule="auto"/>
              <w:rPr>
                <w:b/>
              </w:rPr>
            </w:pPr>
            <w:r>
              <w:rPr>
                <w:b/>
              </w:rPr>
              <w:t>Listrik PLN</w:t>
            </w:r>
          </w:p>
        </w:tc>
        <w:tc>
          <w:tcPr>
            <w:tcW w:w="1609" w:type="dxa"/>
            <w:shd w:val="clear" w:color="auto" w:fill="FFFFFF"/>
          </w:tcPr>
          <w:p w:rsidR="007F00E4" w:rsidRDefault="007F00E4" w:rsidP="007F00E4">
            <w:pPr>
              <w:spacing w:line="360" w:lineRule="auto"/>
              <w:rPr>
                <w:b/>
              </w:rPr>
            </w:pPr>
            <w:r>
              <w:rPr>
                <w:b/>
              </w:rPr>
              <w:t>Listrik Non PLN</w:t>
            </w:r>
          </w:p>
        </w:tc>
        <w:tc>
          <w:tcPr>
            <w:tcW w:w="2126" w:type="dxa"/>
            <w:shd w:val="clear" w:color="auto" w:fill="FFFFFF"/>
          </w:tcPr>
          <w:p w:rsidR="007F00E4" w:rsidRDefault="007F00E4" w:rsidP="007F00E4">
            <w:pPr>
              <w:spacing w:line="360" w:lineRule="auto"/>
              <w:jc w:val="center"/>
              <w:rPr>
                <w:b/>
              </w:rPr>
            </w:pPr>
            <w:r>
              <w:rPr>
                <w:b/>
              </w:rPr>
              <w:t>Bukan Penggunaan Listrik</w:t>
            </w:r>
          </w:p>
        </w:tc>
      </w:tr>
      <w:tr w:rsidR="007F00E4" w:rsidTr="007F00E4">
        <w:trPr>
          <w:jc w:val="center"/>
        </w:trPr>
        <w:tc>
          <w:tcPr>
            <w:tcW w:w="66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2229"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Fraharoh</w:t>
            </w:r>
          </w:p>
        </w:tc>
        <w:tc>
          <w:tcPr>
            <w:tcW w:w="124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105</w:t>
            </w:r>
          </w:p>
        </w:tc>
        <w:tc>
          <w:tcPr>
            <w:tcW w:w="1609"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12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66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222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Mefkajim II</w:t>
            </w:r>
          </w:p>
        </w:tc>
        <w:tc>
          <w:tcPr>
            <w:tcW w:w="1246" w:type="dxa"/>
          </w:tcPr>
          <w:p w:rsidR="007F00E4" w:rsidRDefault="007F00E4" w:rsidP="007F00E4">
            <w:pPr>
              <w:spacing w:line="360" w:lineRule="auto"/>
              <w:jc w:val="center"/>
            </w:pPr>
            <w:r>
              <w:t>86</w:t>
            </w:r>
          </w:p>
        </w:tc>
        <w:tc>
          <w:tcPr>
            <w:tcW w:w="1609" w:type="dxa"/>
          </w:tcPr>
          <w:p w:rsidR="007F00E4" w:rsidRDefault="007F00E4" w:rsidP="007F00E4">
            <w:pPr>
              <w:spacing w:line="360" w:lineRule="auto"/>
              <w:jc w:val="center"/>
            </w:pPr>
            <w:r>
              <w:rPr>
                <w:rFonts w:ascii="Times New Roman" w:eastAsia="Times New Roman" w:hAnsi="Times New Roman" w:cs="Times New Roman"/>
              </w:rPr>
              <w:t>-</w:t>
            </w:r>
          </w:p>
        </w:tc>
        <w:tc>
          <w:tcPr>
            <w:tcW w:w="2126" w:type="dxa"/>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66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222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Ayamaru</w:t>
            </w:r>
          </w:p>
        </w:tc>
        <w:tc>
          <w:tcPr>
            <w:tcW w:w="124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115</w:t>
            </w:r>
          </w:p>
        </w:tc>
        <w:tc>
          <w:tcPr>
            <w:tcW w:w="160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12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66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222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Framu</w:t>
            </w:r>
          </w:p>
        </w:tc>
        <w:tc>
          <w:tcPr>
            <w:tcW w:w="124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86</w:t>
            </w:r>
          </w:p>
        </w:tc>
        <w:tc>
          <w:tcPr>
            <w:tcW w:w="160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12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66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222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Smusuwioh</w:t>
            </w:r>
          </w:p>
        </w:tc>
        <w:tc>
          <w:tcPr>
            <w:tcW w:w="1246" w:type="dxa"/>
          </w:tcPr>
          <w:p w:rsidR="007F00E4" w:rsidRDefault="007F00E4" w:rsidP="007F00E4">
            <w:pPr>
              <w:spacing w:line="360" w:lineRule="auto"/>
              <w:jc w:val="center"/>
            </w:pPr>
            <w:r>
              <w:t>70</w:t>
            </w:r>
          </w:p>
        </w:tc>
        <w:tc>
          <w:tcPr>
            <w:tcW w:w="1609" w:type="dxa"/>
          </w:tcPr>
          <w:p w:rsidR="007F00E4" w:rsidRDefault="007F00E4" w:rsidP="007F00E4">
            <w:pPr>
              <w:spacing w:line="360" w:lineRule="auto"/>
              <w:jc w:val="center"/>
            </w:pPr>
            <w:r>
              <w:rPr>
                <w:rFonts w:ascii="Times New Roman" w:eastAsia="Times New Roman" w:hAnsi="Times New Roman" w:cs="Times New Roman"/>
              </w:rPr>
              <w:t>-</w:t>
            </w:r>
          </w:p>
        </w:tc>
        <w:tc>
          <w:tcPr>
            <w:tcW w:w="2126" w:type="dxa"/>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666"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2229" w:type="dxa"/>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Tuso</w:t>
            </w:r>
          </w:p>
        </w:tc>
        <w:tc>
          <w:tcPr>
            <w:tcW w:w="1246" w:type="dxa"/>
          </w:tcPr>
          <w:p w:rsidR="007F00E4" w:rsidRDefault="007F00E4" w:rsidP="007F00E4">
            <w:pPr>
              <w:spacing w:line="360" w:lineRule="auto"/>
              <w:jc w:val="center"/>
            </w:pPr>
            <w:r>
              <w:t>52</w:t>
            </w:r>
          </w:p>
        </w:tc>
        <w:tc>
          <w:tcPr>
            <w:tcW w:w="1609" w:type="dxa"/>
          </w:tcPr>
          <w:p w:rsidR="007F00E4" w:rsidRDefault="007F00E4" w:rsidP="007F00E4">
            <w:pPr>
              <w:spacing w:line="360" w:lineRule="auto"/>
              <w:jc w:val="center"/>
            </w:pPr>
            <w:r>
              <w:rPr>
                <w:rFonts w:ascii="Times New Roman" w:eastAsia="Times New Roman" w:hAnsi="Times New Roman" w:cs="Times New Roman"/>
              </w:rPr>
              <w:t>-</w:t>
            </w:r>
          </w:p>
        </w:tc>
        <w:tc>
          <w:tcPr>
            <w:tcW w:w="2126" w:type="dxa"/>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66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2229"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Twer</w:t>
            </w:r>
          </w:p>
        </w:tc>
        <w:tc>
          <w:tcPr>
            <w:tcW w:w="1246" w:type="dxa"/>
            <w:shd w:val="clear" w:color="auto" w:fill="FFFFFF"/>
          </w:tcPr>
          <w:p w:rsidR="007F00E4" w:rsidRDefault="007F00E4" w:rsidP="007F00E4">
            <w:pPr>
              <w:spacing w:line="360" w:lineRule="auto"/>
              <w:jc w:val="center"/>
            </w:pPr>
            <w:r>
              <w:t>35</w:t>
            </w:r>
          </w:p>
        </w:tc>
        <w:tc>
          <w:tcPr>
            <w:tcW w:w="1609"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2126"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66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2229"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Afes</w:t>
            </w:r>
          </w:p>
        </w:tc>
        <w:tc>
          <w:tcPr>
            <w:tcW w:w="1246" w:type="dxa"/>
            <w:shd w:val="clear" w:color="auto" w:fill="FFFFFF"/>
          </w:tcPr>
          <w:p w:rsidR="007F00E4" w:rsidRDefault="007F00E4" w:rsidP="007F00E4">
            <w:pPr>
              <w:spacing w:line="360" w:lineRule="auto"/>
              <w:jc w:val="center"/>
            </w:pPr>
            <w:r>
              <w:t>39</w:t>
            </w:r>
          </w:p>
        </w:tc>
        <w:tc>
          <w:tcPr>
            <w:tcW w:w="1609"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2126"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2895" w:type="dxa"/>
            <w:gridSpan w:val="2"/>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Total</w:t>
            </w:r>
          </w:p>
        </w:tc>
        <w:tc>
          <w:tcPr>
            <w:tcW w:w="124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588</w:t>
            </w:r>
          </w:p>
        </w:tc>
        <w:tc>
          <w:tcPr>
            <w:tcW w:w="1609"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126"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bl>
    <w:p w:rsidR="007F00E4" w:rsidRDefault="007F00E4" w:rsidP="007F00E4">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7F00E4" w:rsidRDefault="007F00E4" w:rsidP="007F00E4">
      <w:pPr>
        <w:spacing w:line="360" w:lineRule="auto"/>
        <w:rPr>
          <w:rFonts w:ascii="Times New Roman" w:eastAsia="Times New Roman" w:hAnsi="Times New Roman" w:cs="Times New Roman"/>
          <w:i/>
          <w:sz w:val="24"/>
          <w:szCs w:val="24"/>
        </w:rPr>
      </w:pPr>
    </w:p>
    <w:p w:rsidR="007F00E4" w:rsidRDefault="007F00E4" w:rsidP="007F00E4">
      <w:pPr>
        <w:spacing w:line="360" w:lineRule="auto"/>
        <w:rPr>
          <w:rFonts w:ascii="Times New Roman" w:eastAsia="Times New Roman" w:hAnsi="Times New Roman" w:cs="Times New Roman"/>
          <w:i/>
          <w:sz w:val="24"/>
          <w:szCs w:val="24"/>
        </w:rPr>
      </w:pPr>
    </w:p>
    <w:p w:rsidR="007F00E4" w:rsidRDefault="007F00E4"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Selain listrik adapun sumber utama yang menjadi salah satu kebutuhan dalam kehidupan masyarakat Distrik Ayamaru yaitu kebutuhan akan air bersih, sumber air bersih untuk kebutuhan masyarakat Distrik Ayamaru sebagian besar berasal dari mata air yang kemudian di kembangkan oleh masyarakat ke dalam satu penampungan umum/bak air, yang kemudian didistribusikan hingga masuk pada rumah - rumah warga dengan menggunakan pipa – pipa air. Untuk lebih jelasnya dapat dilihat pada tabel 4.4.3  berikut.</w:t>
      </w:r>
    </w:p>
    <w:p w:rsidR="007F00E4" w:rsidRDefault="007F00E4" w:rsidP="007F00E4">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4.4.3  Sarana Air Bersih  diRinci Menurut Desa di Distrik Ayamaru</w:t>
      </w:r>
    </w:p>
    <w:tbl>
      <w:tblPr>
        <w:tblW w:w="8023"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38"/>
        <w:gridCol w:w="1708"/>
        <w:gridCol w:w="992"/>
        <w:gridCol w:w="850"/>
        <w:gridCol w:w="1985"/>
        <w:gridCol w:w="1100"/>
        <w:gridCol w:w="850"/>
      </w:tblGrid>
      <w:tr w:rsidR="007F00E4" w:rsidTr="002D3B1D">
        <w:trPr>
          <w:trHeight w:val="343"/>
          <w:jc w:val="center"/>
        </w:trPr>
        <w:tc>
          <w:tcPr>
            <w:tcW w:w="538" w:type="dxa"/>
            <w:vMerge w:val="restart"/>
            <w:shd w:val="clear" w:color="auto" w:fill="92D050"/>
          </w:tcPr>
          <w:p w:rsidR="007F00E4" w:rsidRDefault="007F00E4" w:rsidP="007F00E4">
            <w:pPr>
              <w:spacing w:line="360" w:lineRule="auto"/>
              <w:jc w:val="center"/>
              <w:rPr>
                <w:b/>
              </w:rPr>
            </w:pPr>
            <w:r>
              <w:rPr>
                <w:b/>
              </w:rPr>
              <w:t>No.</w:t>
            </w:r>
          </w:p>
        </w:tc>
        <w:tc>
          <w:tcPr>
            <w:tcW w:w="1708" w:type="dxa"/>
            <w:vMerge w:val="restart"/>
            <w:shd w:val="clear" w:color="auto" w:fill="92D050"/>
          </w:tcPr>
          <w:p w:rsidR="007F00E4" w:rsidRDefault="007F00E4" w:rsidP="007F00E4">
            <w:pPr>
              <w:spacing w:line="360" w:lineRule="auto"/>
              <w:jc w:val="center"/>
              <w:rPr>
                <w:b/>
              </w:rPr>
            </w:pPr>
          </w:p>
          <w:p w:rsidR="007F00E4" w:rsidRDefault="007F00E4" w:rsidP="007F00E4">
            <w:pPr>
              <w:spacing w:line="360" w:lineRule="auto"/>
              <w:jc w:val="center"/>
              <w:rPr>
                <w:b/>
              </w:rPr>
            </w:pPr>
            <w:r>
              <w:rPr>
                <w:b/>
              </w:rPr>
              <w:t>Kelurahan/</w:t>
            </w:r>
          </w:p>
          <w:p w:rsidR="007F00E4" w:rsidRDefault="007F00E4" w:rsidP="007F00E4">
            <w:pPr>
              <w:spacing w:line="360" w:lineRule="auto"/>
              <w:jc w:val="center"/>
              <w:rPr>
                <w:b/>
              </w:rPr>
            </w:pPr>
            <w:r>
              <w:rPr>
                <w:b/>
              </w:rPr>
              <w:t>Kampung</w:t>
            </w:r>
          </w:p>
        </w:tc>
        <w:tc>
          <w:tcPr>
            <w:tcW w:w="5777" w:type="dxa"/>
            <w:gridSpan w:val="5"/>
            <w:shd w:val="clear" w:color="auto" w:fill="92D050"/>
          </w:tcPr>
          <w:p w:rsidR="007F00E4" w:rsidRDefault="007F00E4" w:rsidP="007F00E4">
            <w:pPr>
              <w:spacing w:line="360" w:lineRule="auto"/>
              <w:jc w:val="center"/>
              <w:rPr>
                <w:b/>
              </w:rPr>
            </w:pPr>
            <w:r>
              <w:rPr>
                <w:b/>
              </w:rPr>
              <w:t>Sarana Air Bersih</w:t>
            </w:r>
          </w:p>
        </w:tc>
      </w:tr>
      <w:tr w:rsidR="007F00E4" w:rsidTr="007F00E4">
        <w:trPr>
          <w:trHeight w:val="480"/>
          <w:jc w:val="center"/>
        </w:trPr>
        <w:tc>
          <w:tcPr>
            <w:tcW w:w="538" w:type="dxa"/>
            <w:vMerge/>
            <w:shd w:val="clear" w:color="auto" w:fill="FFFFFF"/>
          </w:tcPr>
          <w:p w:rsidR="007F00E4" w:rsidRDefault="007F00E4" w:rsidP="007F00E4">
            <w:pPr>
              <w:widowControl w:val="0"/>
              <w:pBdr>
                <w:top w:val="nil"/>
                <w:left w:val="nil"/>
                <w:bottom w:val="nil"/>
                <w:right w:val="nil"/>
                <w:between w:val="nil"/>
              </w:pBdr>
              <w:rPr>
                <w:b/>
              </w:rPr>
            </w:pPr>
          </w:p>
        </w:tc>
        <w:tc>
          <w:tcPr>
            <w:tcW w:w="1708" w:type="dxa"/>
            <w:vMerge/>
            <w:shd w:val="clear" w:color="auto" w:fill="FFFFFF"/>
          </w:tcPr>
          <w:p w:rsidR="007F00E4" w:rsidRDefault="007F00E4" w:rsidP="007F00E4">
            <w:pPr>
              <w:widowControl w:val="0"/>
              <w:pBdr>
                <w:top w:val="nil"/>
                <w:left w:val="nil"/>
                <w:bottom w:val="nil"/>
                <w:right w:val="nil"/>
                <w:between w:val="nil"/>
              </w:pBdr>
              <w:rPr>
                <w:b/>
              </w:rPr>
            </w:pPr>
          </w:p>
        </w:tc>
        <w:tc>
          <w:tcPr>
            <w:tcW w:w="992" w:type="dxa"/>
            <w:shd w:val="clear" w:color="auto" w:fill="FFFFFF"/>
          </w:tcPr>
          <w:p w:rsidR="007F00E4" w:rsidRDefault="007F00E4" w:rsidP="007F00E4">
            <w:pPr>
              <w:spacing w:line="360" w:lineRule="auto"/>
              <w:rPr>
                <w:b/>
              </w:rPr>
            </w:pPr>
            <w:r>
              <w:rPr>
                <w:b/>
              </w:rPr>
              <w:t>PDAM</w:t>
            </w:r>
          </w:p>
        </w:tc>
        <w:tc>
          <w:tcPr>
            <w:tcW w:w="850" w:type="dxa"/>
            <w:shd w:val="clear" w:color="auto" w:fill="FFFFFF"/>
          </w:tcPr>
          <w:p w:rsidR="007F00E4" w:rsidRDefault="007F00E4" w:rsidP="007F00E4">
            <w:pPr>
              <w:spacing w:line="360" w:lineRule="auto"/>
              <w:rPr>
                <w:b/>
              </w:rPr>
            </w:pPr>
            <w:r>
              <w:rPr>
                <w:b/>
              </w:rPr>
              <w:t>Sumur</w:t>
            </w:r>
          </w:p>
        </w:tc>
        <w:tc>
          <w:tcPr>
            <w:tcW w:w="1985" w:type="dxa"/>
            <w:shd w:val="clear" w:color="auto" w:fill="FFFFFF"/>
          </w:tcPr>
          <w:p w:rsidR="007F00E4" w:rsidRDefault="007F00E4" w:rsidP="007F00E4">
            <w:pPr>
              <w:spacing w:line="360" w:lineRule="auto"/>
              <w:jc w:val="center"/>
              <w:rPr>
                <w:b/>
              </w:rPr>
            </w:pPr>
            <w:r>
              <w:rPr>
                <w:b/>
              </w:rPr>
              <w:t>Sungai/Danau/</w:t>
            </w:r>
          </w:p>
          <w:p w:rsidR="007F00E4" w:rsidRDefault="007F00E4" w:rsidP="007F00E4">
            <w:pPr>
              <w:spacing w:line="360" w:lineRule="auto"/>
              <w:jc w:val="center"/>
              <w:rPr>
                <w:b/>
              </w:rPr>
            </w:pPr>
            <w:r>
              <w:rPr>
                <w:b/>
              </w:rPr>
              <w:t>Waduk</w:t>
            </w:r>
          </w:p>
        </w:tc>
        <w:tc>
          <w:tcPr>
            <w:tcW w:w="1100" w:type="dxa"/>
            <w:shd w:val="clear" w:color="auto" w:fill="FFFFFF"/>
          </w:tcPr>
          <w:p w:rsidR="007F00E4" w:rsidRDefault="007F00E4" w:rsidP="007F00E4">
            <w:pPr>
              <w:spacing w:line="360" w:lineRule="auto"/>
              <w:jc w:val="center"/>
              <w:rPr>
                <w:b/>
              </w:rPr>
            </w:pPr>
            <w:r>
              <w:rPr>
                <w:b/>
              </w:rPr>
              <w:t>Mata Air</w:t>
            </w:r>
          </w:p>
        </w:tc>
        <w:tc>
          <w:tcPr>
            <w:tcW w:w="850" w:type="dxa"/>
            <w:shd w:val="clear" w:color="auto" w:fill="FFFFFF"/>
          </w:tcPr>
          <w:p w:rsidR="007F00E4" w:rsidRDefault="007F00E4" w:rsidP="007F00E4">
            <w:pPr>
              <w:spacing w:line="360" w:lineRule="auto"/>
              <w:rPr>
                <w:b/>
              </w:rPr>
            </w:pPr>
            <w:r>
              <w:rPr>
                <w:b/>
              </w:rPr>
              <w:t>Air Hujan</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Fraharoh</w:t>
            </w:r>
          </w:p>
        </w:tc>
        <w:tc>
          <w:tcPr>
            <w:tcW w:w="992"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Mefkajim II</w:t>
            </w:r>
          </w:p>
        </w:tc>
        <w:tc>
          <w:tcPr>
            <w:tcW w:w="992"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Ayamaru</w:t>
            </w:r>
          </w:p>
        </w:tc>
        <w:tc>
          <w:tcPr>
            <w:tcW w:w="992"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Framu</w:t>
            </w:r>
          </w:p>
        </w:tc>
        <w:tc>
          <w:tcPr>
            <w:tcW w:w="992"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Smusuwioh</w:t>
            </w:r>
          </w:p>
        </w:tc>
        <w:tc>
          <w:tcPr>
            <w:tcW w:w="992"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Tuso</w:t>
            </w:r>
          </w:p>
        </w:tc>
        <w:tc>
          <w:tcPr>
            <w:tcW w:w="992"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Twer</w:t>
            </w:r>
          </w:p>
        </w:tc>
        <w:tc>
          <w:tcPr>
            <w:tcW w:w="992"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53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708"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Afes</w:t>
            </w:r>
          </w:p>
        </w:tc>
        <w:tc>
          <w:tcPr>
            <w:tcW w:w="992"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pPr>
            <w:r>
              <w:rPr>
                <w:rFonts w:ascii="Times New Roman" w:eastAsia="Times New Roman" w:hAnsi="Times New Roman" w:cs="Times New Roman"/>
              </w:rPr>
              <w:t>-</w:t>
            </w:r>
          </w:p>
        </w:tc>
      </w:tr>
      <w:tr w:rsidR="007F00E4" w:rsidTr="007F00E4">
        <w:trPr>
          <w:jc w:val="center"/>
        </w:trPr>
        <w:tc>
          <w:tcPr>
            <w:tcW w:w="2246" w:type="dxa"/>
            <w:gridSpan w:val="2"/>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Ayamaru</w:t>
            </w:r>
          </w:p>
        </w:tc>
        <w:tc>
          <w:tcPr>
            <w:tcW w:w="992"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985"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0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MS Gothic" w:eastAsia="MS Gothic" w:hAnsi="MS Gothic" w:cs="MS Gothic"/>
              </w:rPr>
              <w:t>✓</w:t>
            </w:r>
          </w:p>
        </w:tc>
        <w:tc>
          <w:tcPr>
            <w:tcW w:w="850" w:type="dxa"/>
            <w:shd w:val="clear" w:color="auto" w:fill="FFFFFF"/>
          </w:tcPr>
          <w:p w:rsidR="007F00E4" w:rsidRDefault="007F00E4" w:rsidP="007F00E4">
            <w:pPr>
              <w:spacing w:line="360" w:lineRule="auto"/>
              <w:jc w:val="center"/>
              <w:rPr>
                <w:rFonts w:ascii="Times New Roman" w:eastAsia="Times New Roman" w:hAnsi="Times New Roman" w:cs="Times New Roman"/>
              </w:rPr>
            </w:pPr>
            <w:r>
              <w:rPr>
                <w:rFonts w:ascii="Times New Roman" w:eastAsia="Times New Roman" w:hAnsi="Times New Roman" w:cs="Times New Roman"/>
              </w:rPr>
              <w:t>-</w:t>
            </w:r>
          </w:p>
        </w:tc>
      </w:tr>
    </w:tbl>
    <w:p w:rsidR="007F00E4" w:rsidRDefault="007F00E4" w:rsidP="007F00E4">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Kecamatan Ayamaru Dalam Angka Tahun 2020,di Akses 05 Des 2022, jam 19:48</w:t>
      </w:r>
    </w:p>
    <w:p w:rsidR="007F00E4" w:rsidRDefault="007F00E4" w:rsidP="007F00E4">
      <w:pPr>
        <w:rPr>
          <w:rFonts w:ascii="Times New Roman" w:hAnsi="Times New Roman" w:cs="Times New Roman"/>
          <w:b/>
          <w:sz w:val="24"/>
          <w:szCs w:val="24"/>
        </w:rPr>
      </w:pPr>
    </w:p>
    <w:p w:rsidR="007F00E4" w:rsidRPr="007F00E4" w:rsidRDefault="007F00E4" w:rsidP="007F00E4">
      <w:pPr>
        <w:rPr>
          <w:rFonts w:ascii="Times New Roman" w:hAnsi="Times New Roman" w:cs="Times New Roman"/>
          <w:b/>
          <w:sz w:val="24"/>
          <w:szCs w:val="24"/>
        </w:rPr>
      </w:pPr>
    </w:p>
    <w:p w:rsidR="008867E5" w:rsidRDefault="008867E5" w:rsidP="00795EFE">
      <w:pPr>
        <w:pStyle w:val="ListParagraph"/>
        <w:numPr>
          <w:ilvl w:val="0"/>
          <w:numId w:val="63"/>
        </w:numPr>
        <w:ind w:left="1134" w:hanging="708"/>
        <w:rPr>
          <w:rFonts w:ascii="Times New Roman" w:hAnsi="Times New Roman" w:cs="Times New Roman"/>
          <w:b/>
          <w:sz w:val="24"/>
          <w:szCs w:val="24"/>
        </w:rPr>
      </w:pPr>
      <w:r>
        <w:rPr>
          <w:rFonts w:ascii="Times New Roman" w:hAnsi="Times New Roman" w:cs="Times New Roman"/>
          <w:b/>
          <w:sz w:val="24"/>
          <w:szCs w:val="24"/>
        </w:rPr>
        <w:lastRenderedPageBreak/>
        <w:t>Pos dan Telekomunikasi</w:t>
      </w:r>
    </w:p>
    <w:p w:rsidR="007F00E4" w:rsidRDefault="007F00E4" w:rsidP="00795EFE">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Perkembangan informasi dan telekomunikasi saat ini kerap menjadi salah satu faktor yang mencerminkan kemajuan pada bidang teknologi informasi dan komunikasi,  arus informasi dan telekomunikasi yang semakin berkembang saat ini merupakan ciri masyarakat modern yang ditandai dengan semakin dekatnya dimensi jarak dan waktu sebagai media interaksi sosial. Saat ini pelayanan jasa telekomunikasi di Distrik Ayamaru dilakukan oleh PT. Pos Indonesia (Persero) Rating Sorong Selatan dan PT. Telkom ranting sorong yang senantiasa berupaya meningkatkan kualitas pelayanan bagi masyarakat sebagai konsumen dari waktu ke waktu hingga saat ini. Peningkatan ini ditandai dengan telah diterimanya jaringan seluler yang tersebar merata di 8 kelurahan Distrik Ayamaru.  Adapun jumlah dan penyebaran sarana telekomunikasi di Distrik Ayamaru dapat dilihat pada tabel 4.4.4 berikut.</w:t>
      </w:r>
    </w:p>
    <w:p w:rsidR="007F00E4" w:rsidRDefault="007F00E4" w:rsidP="007F00E4">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4.4.4   Sarana Telekomunikasi  Dirinci Menurut Desa Di Distrik Ayamaru</w:t>
      </w:r>
    </w:p>
    <w:tbl>
      <w:tblPr>
        <w:tblW w:w="7865"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660"/>
        <w:gridCol w:w="1593"/>
        <w:gridCol w:w="850"/>
        <w:gridCol w:w="1134"/>
        <w:gridCol w:w="1710"/>
        <w:gridCol w:w="1918"/>
      </w:tblGrid>
      <w:tr w:rsidR="007F00E4" w:rsidTr="002D3B1D">
        <w:trPr>
          <w:trHeight w:val="400"/>
          <w:jc w:val="center"/>
        </w:trPr>
        <w:tc>
          <w:tcPr>
            <w:tcW w:w="660" w:type="dxa"/>
            <w:vMerge w:val="restart"/>
            <w:shd w:val="clear" w:color="auto" w:fill="92D050"/>
          </w:tcPr>
          <w:p w:rsidR="007F00E4" w:rsidRDefault="007F00E4" w:rsidP="007F00E4">
            <w:pPr>
              <w:spacing w:after="0" w:line="360" w:lineRule="auto"/>
              <w:jc w:val="center"/>
              <w:rPr>
                <w:b/>
              </w:rPr>
            </w:pPr>
            <w:r>
              <w:rPr>
                <w:b/>
              </w:rPr>
              <w:t>No.</w:t>
            </w:r>
          </w:p>
        </w:tc>
        <w:tc>
          <w:tcPr>
            <w:tcW w:w="1593" w:type="dxa"/>
            <w:vMerge w:val="restart"/>
            <w:shd w:val="clear" w:color="auto" w:fill="92D050"/>
          </w:tcPr>
          <w:p w:rsidR="007F00E4" w:rsidRDefault="007F00E4" w:rsidP="007F00E4">
            <w:pPr>
              <w:spacing w:after="0" w:line="360" w:lineRule="auto"/>
              <w:jc w:val="center"/>
              <w:rPr>
                <w:b/>
              </w:rPr>
            </w:pPr>
          </w:p>
          <w:p w:rsidR="007F00E4" w:rsidRDefault="007F00E4" w:rsidP="007F00E4">
            <w:pPr>
              <w:spacing w:after="0" w:line="360" w:lineRule="auto"/>
              <w:jc w:val="center"/>
              <w:rPr>
                <w:b/>
              </w:rPr>
            </w:pPr>
            <w:r>
              <w:rPr>
                <w:b/>
              </w:rPr>
              <w:t>Kelurahan/</w:t>
            </w:r>
          </w:p>
          <w:p w:rsidR="007F00E4" w:rsidRDefault="007F00E4" w:rsidP="007F00E4">
            <w:pPr>
              <w:spacing w:after="0" w:line="360" w:lineRule="auto"/>
              <w:jc w:val="center"/>
              <w:rPr>
                <w:b/>
              </w:rPr>
            </w:pPr>
            <w:r>
              <w:rPr>
                <w:b/>
              </w:rPr>
              <w:t>Kampung</w:t>
            </w:r>
          </w:p>
        </w:tc>
        <w:tc>
          <w:tcPr>
            <w:tcW w:w="5612" w:type="dxa"/>
            <w:gridSpan w:val="4"/>
            <w:shd w:val="clear" w:color="auto" w:fill="92D050"/>
          </w:tcPr>
          <w:p w:rsidR="007F00E4" w:rsidRDefault="007F00E4" w:rsidP="007F00E4">
            <w:pPr>
              <w:spacing w:after="0" w:line="360" w:lineRule="auto"/>
              <w:jc w:val="center"/>
              <w:rPr>
                <w:b/>
              </w:rPr>
            </w:pPr>
            <w:r>
              <w:rPr>
                <w:b/>
              </w:rPr>
              <w:t>Sarana Telekomunikasi</w:t>
            </w:r>
          </w:p>
        </w:tc>
      </w:tr>
      <w:tr w:rsidR="007F00E4" w:rsidTr="007F00E4">
        <w:trPr>
          <w:trHeight w:val="411"/>
          <w:jc w:val="center"/>
        </w:trPr>
        <w:tc>
          <w:tcPr>
            <w:tcW w:w="660" w:type="dxa"/>
            <w:vMerge/>
            <w:shd w:val="clear" w:color="auto" w:fill="FFFFFF"/>
          </w:tcPr>
          <w:p w:rsidR="007F00E4" w:rsidRDefault="007F00E4" w:rsidP="007F00E4">
            <w:pPr>
              <w:widowControl w:val="0"/>
              <w:pBdr>
                <w:top w:val="nil"/>
                <w:left w:val="nil"/>
                <w:bottom w:val="nil"/>
                <w:right w:val="nil"/>
                <w:between w:val="nil"/>
              </w:pBdr>
              <w:spacing w:after="0"/>
              <w:rPr>
                <w:b/>
              </w:rPr>
            </w:pPr>
          </w:p>
        </w:tc>
        <w:tc>
          <w:tcPr>
            <w:tcW w:w="1593" w:type="dxa"/>
            <w:vMerge/>
            <w:shd w:val="clear" w:color="auto" w:fill="FFFFFF"/>
          </w:tcPr>
          <w:p w:rsidR="007F00E4" w:rsidRDefault="007F00E4" w:rsidP="007F00E4">
            <w:pPr>
              <w:widowControl w:val="0"/>
              <w:pBdr>
                <w:top w:val="nil"/>
                <w:left w:val="nil"/>
                <w:bottom w:val="nil"/>
                <w:right w:val="nil"/>
                <w:between w:val="nil"/>
              </w:pBdr>
              <w:spacing w:after="0"/>
              <w:rPr>
                <w:b/>
              </w:rPr>
            </w:pPr>
          </w:p>
        </w:tc>
        <w:tc>
          <w:tcPr>
            <w:tcW w:w="1984" w:type="dxa"/>
            <w:gridSpan w:val="2"/>
            <w:shd w:val="clear" w:color="auto" w:fill="FFFFFF"/>
          </w:tcPr>
          <w:p w:rsidR="007F00E4" w:rsidRDefault="007F00E4" w:rsidP="007F00E4">
            <w:pPr>
              <w:spacing w:after="0" w:line="360" w:lineRule="auto"/>
              <w:jc w:val="center"/>
              <w:rPr>
                <w:b/>
              </w:rPr>
            </w:pPr>
            <w:r>
              <w:rPr>
                <w:b/>
              </w:rPr>
              <w:t>Jenis Jaringan</w:t>
            </w:r>
          </w:p>
        </w:tc>
        <w:tc>
          <w:tcPr>
            <w:tcW w:w="3628" w:type="dxa"/>
            <w:gridSpan w:val="2"/>
            <w:shd w:val="clear" w:color="auto" w:fill="FFFFFF"/>
          </w:tcPr>
          <w:p w:rsidR="007F00E4" w:rsidRDefault="007F00E4" w:rsidP="007F00E4">
            <w:pPr>
              <w:spacing w:after="0" w:line="360" w:lineRule="auto"/>
              <w:jc w:val="center"/>
              <w:rPr>
                <w:b/>
              </w:rPr>
            </w:pPr>
            <w:r>
              <w:rPr>
                <w:b/>
              </w:rPr>
              <w:t>Kekuatan Sinyal</w:t>
            </w:r>
          </w:p>
        </w:tc>
      </w:tr>
      <w:tr w:rsidR="007F00E4" w:rsidTr="007F00E4">
        <w:trPr>
          <w:trHeight w:val="480"/>
          <w:jc w:val="center"/>
        </w:trPr>
        <w:tc>
          <w:tcPr>
            <w:tcW w:w="660" w:type="dxa"/>
            <w:vMerge/>
            <w:shd w:val="clear" w:color="auto" w:fill="FFFFFF"/>
          </w:tcPr>
          <w:p w:rsidR="007F00E4" w:rsidRDefault="007F00E4" w:rsidP="007F00E4">
            <w:pPr>
              <w:widowControl w:val="0"/>
              <w:pBdr>
                <w:top w:val="nil"/>
                <w:left w:val="nil"/>
                <w:bottom w:val="nil"/>
                <w:right w:val="nil"/>
                <w:between w:val="nil"/>
              </w:pBdr>
              <w:spacing w:after="0"/>
              <w:rPr>
                <w:b/>
              </w:rPr>
            </w:pPr>
          </w:p>
        </w:tc>
        <w:tc>
          <w:tcPr>
            <w:tcW w:w="1593" w:type="dxa"/>
            <w:vMerge/>
            <w:shd w:val="clear" w:color="auto" w:fill="FFFFFF"/>
          </w:tcPr>
          <w:p w:rsidR="007F00E4" w:rsidRDefault="007F00E4" w:rsidP="007F00E4">
            <w:pPr>
              <w:widowControl w:val="0"/>
              <w:pBdr>
                <w:top w:val="nil"/>
                <w:left w:val="nil"/>
                <w:bottom w:val="nil"/>
                <w:right w:val="nil"/>
                <w:between w:val="nil"/>
              </w:pBdr>
              <w:spacing w:after="0"/>
              <w:rPr>
                <w:b/>
              </w:rPr>
            </w:pPr>
          </w:p>
        </w:tc>
        <w:tc>
          <w:tcPr>
            <w:tcW w:w="850" w:type="dxa"/>
            <w:shd w:val="clear" w:color="auto" w:fill="FFFFFF"/>
          </w:tcPr>
          <w:p w:rsidR="007F00E4" w:rsidRDefault="007F00E4" w:rsidP="007F00E4">
            <w:pPr>
              <w:spacing w:after="0" w:line="360" w:lineRule="auto"/>
              <w:rPr>
                <w:b/>
              </w:rPr>
            </w:pPr>
            <w:r>
              <w:rPr>
                <w:b/>
              </w:rPr>
              <w:t>BTS</w:t>
            </w:r>
          </w:p>
        </w:tc>
        <w:tc>
          <w:tcPr>
            <w:tcW w:w="1134" w:type="dxa"/>
            <w:shd w:val="clear" w:color="auto" w:fill="FFFFFF"/>
          </w:tcPr>
          <w:p w:rsidR="007F00E4" w:rsidRDefault="007F00E4" w:rsidP="007F00E4">
            <w:pPr>
              <w:spacing w:after="0" w:line="360" w:lineRule="auto"/>
              <w:rPr>
                <w:b/>
              </w:rPr>
            </w:pPr>
            <w:r>
              <w:rPr>
                <w:b/>
              </w:rPr>
              <w:t>Operator</w:t>
            </w:r>
          </w:p>
        </w:tc>
        <w:tc>
          <w:tcPr>
            <w:tcW w:w="1710" w:type="dxa"/>
            <w:shd w:val="clear" w:color="auto" w:fill="FFFFFF"/>
          </w:tcPr>
          <w:p w:rsidR="007F00E4" w:rsidRDefault="007F00E4" w:rsidP="007F00E4">
            <w:pPr>
              <w:spacing w:after="0" w:line="360" w:lineRule="auto"/>
              <w:jc w:val="center"/>
              <w:rPr>
                <w:b/>
              </w:rPr>
            </w:pPr>
            <w:r>
              <w:rPr>
                <w:b/>
              </w:rPr>
              <w:t xml:space="preserve">Kekuatan Sinyal </w:t>
            </w:r>
          </w:p>
          <w:p w:rsidR="007F00E4" w:rsidRDefault="007F00E4" w:rsidP="007F00E4">
            <w:pPr>
              <w:spacing w:after="0" w:line="360" w:lineRule="auto"/>
              <w:jc w:val="center"/>
              <w:rPr>
                <w:b/>
              </w:rPr>
            </w:pPr>
            <w:r>
              <w:rPr>
                <w:b/>
              </w:rPr>
              <w:t xml:space="preserve">Seluler </w:t>
            </w:r>
          </w:p>
        </w:tc>
        <w:tc>
          <w:tcPr>
            <w:tcW w:w="1918" w:type="dxa"/>
            <w:shd w:val="clear" w:color="auto" w:fill="FFFFFF"/>
          </w:tcPr>
          <w:p w:rsidR="007F00E4" w:rsidRDefault="007F00E4" w:rsidP="007F00E4">
            <w:pPr>
              <w:spacing w:after="0" w:line="360" w:lineRule="auto"/>
              <w:jc w:val="center"/>
              <w:rPr>
                <w:b/>
              </w:rPr>
            </w:pPr>
            <w:r>
              <w:rPr>
                <w:b/>
              </w:rPr>
              <w:t>Kekuatan sinyal internet</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Fraharoh</w:t>
            </w:r>
          </w:p>
        </w:tc>
        <w:tc>
          <w:tcPr>
            <w:tcW w:w="85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34"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Mefkajim II</w:t>
            </w:r>
          </w:p>
        </w:tc>
        <w:tc>
          <w:tcPr>
            <w:tcW w:w="85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Ayamaru</w:t>
            </w:r>
          </w:p>
        </w:tc>
        <w:tc>
          <w:tcPr>
            <w:tcW w:w="85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Framu</w:t>
            </w:r>
          </w:p>
        </w:tc>
        <w:tc>
          <w:tcPr>
            <w:tcW w:w="85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Smusuwioh</w:t>
            </w:r>
          </w:p>
        </w:tc>
        <w:tc>
          <w:tcPr>
            <w:tcW w:w="85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Tuso</w:t>
            </w:r>
          </w:p>
        </w:tc>
        <w:tc>
          <w:tcPr>
            <w:tcW w:w="85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593" w:type="dxa"/>
            <w:shd w:val="clear" w:color="auto" w:fill="FFFFFF"/>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Twer</w:t>
            </w:r>
          </w:p>
        </w:tc>
        <w:tc>
          <w:tcPr>
            <w:tcW w:w="85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w:t>
            </w:r>
          </w:p>
        </w:tc>
        <w:tc>
          <w:tcPr>
            <w:tcW w:w="1134"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shd w:val="clear" w:color="auto" w:fill="FFFFFF"/>
          </w:tcPr>
          <w:p w:rsidR="007F00E4" w:rsidRDefault="007F00E4" w:rsidP="007F00E4">
            <w:pPr>
              <w:spacing w:after="0" w:line="360" w:lineRule="auto"/>
              <w:jc w:val="center"/>
            </w:pPr>
            <w:r>
              <w:rPr>
                <w:rFonts w:ascii="Times New Roman" w:eastAsia="Times New Roman" w:hAnsi="Times New Roman" w:cs="Times New Roman"/>
              </w:rPr>
              <w:t>1</w:t>
            </w:r>
          </w:p>
        </w:tc>
        <w:tc>
          <w:tcPr>
            <w:tcW w:w="1918" w:type="dxa"/>
            <w:shd w:val="clear" w:color="auto" w:fill="FFFFFF"/>
          </w:tcPr>
          <w:p w:rsidR="007F00E4" w:rsidRDefault="007F00E4" w:rsidP="007F00E4">
            <w:pPr>
              <w:spacing w:after="0" w:line="360" w:lineRule="auto"/>
              <w:jc w:val="center"/>
            </w:pPr>
            <w:r>
              <w:t>1</w:t>
            </w:r>
          </w:p>
        </w:tc>
      </w:tr>
      <w:tr w:rsidR="007F00E4" w:rsidTr="007F00E4">
        <w:trPr>
          <w:jc w:val="center"/>
        </w:trPr>
        <w:tc>
          <w:tcPr>
            <w:tcW w:w="660" w:type="dxa"/>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593" w:type="dxa"/>
          </w:tcPr>
          <w:p w:rsidR="007F00E4" w:rsidRDefault="007F00E4" w:rsidP="007F00E4">
            <w:pPr>
              <w:spacing w:after="0" w:line="360" w:lineRule="auto"/>
              <w:jc w:val="center"/>
              <w:rPr>
                <w:rFonts w:ascii="Times New Roman" w:eastAsia="Times New Roman" w:hAnsi="Times New Roman" w:cs="Times New Roman"/>
              </w:rPr>
            </w:pPr>
            <w:r>
              <w:rPr>
                <w:rFonts w:ascii="Times New Roman" w:eastAsia="Times New Roman" w:hAnsi="Times New Roman" w:cs="Times New Roman"/>
              </w:rPr>
              <w:t>Afes</w:t>
            </w:r>
          </w:p>
        </w:tc>
        <w:tc>
          <w:tcPr>
            <w:tcW w:w="850" w:type="dxa"/>
          </w:tcPr>
          <w:p w:rsidR="007F00E4" w:rsidRDefault="007F00E4" w:rsidP="007F00E4">
            <w:pPr>
              <w:spacing w:after="0" w:line="360" w:lineRule="auto"/>
              <w:jc w:val="center"/>
            </w:pPr>
            <w:r>
              <w:rPr>
                <w:rFonts w:ascii="Times New Roman" w:eastAsia="Times New Roman" w:hAnsi="Times New Roman" w:cs="Times New Roman"/>
              </w:rPr>
              <w:t>-</w:t>
            </w:r>
          </w:p>
        </w:tc>
        <w:tc>
          <w:tcPr>
            <w:tcW w:w="1134" w:type="dxa"/>
          </w:tcPr>
          <w:p w:rsidR="007F00E4" w:rsidRDefault="007F00E4" w:rsidP="007F00E4">
            <w:pPr>
              <w:spacing w:after="0" w:line="360" w:lineRule="auto"/>
              <w:jc w:val="center"/>
            </w:pPr>
            <w:r>
              <w:rPr>
                <w:rFonts w:ascii="Times New Roman" w:eastAsia="Times New Roman" w:hAnsi="Times New Roman" w:cs="Times New Roman"/>
              </w:rPr>
              <w:t>1</w:t>
            </w:r>
          </w:p>
        </w:tc>
        <w:tc>
          <w:tcPr>
            <w:tcW w:w="1710" w:type="dxa"/>
          </w:tcPr>
          <w:p w:rsidR="007F00E4" w:rsidRDefault="007F00E4" w:rsidP="007F00E4">
            <w:pPr>
              <w:spacing w:after="0" w:line="360" w:lineRule="auto"/>
              <w:jc w:val="center"/>
            </w:pPr>
            <w:r>
              <w:rPr>
                <w:rFonts w:ascii="Times New Roman" w:eastAsia="Times New Roman" w:hAnsi="Times New Roman" w:cs="Times New Roman"/>
              </w:rPr>
              <w:t>1</w:t>
            </w:r>
          </w:p>
        </w:tc>
        <w:tc>
          <w:tcPr>
            <w:tcW w:w="1918" w:type="dxa"/>
          </w:tcPr>
          <w:p w:rsidR="007F00E4" w:rsidRDefault="007F00E4" w:rsidP="007F00E4">
            <w:pPr>
              <w:spacing w:after="0" w:line="360" w:lineRule="auto"/>
              <w:jc w:val="center"/>
            </w:pPr>
            <w:r>
              <w:t>1</w:t>
            </w:r>
          </w:p>
        </w:tc>
      </w:tr>
    </w:tbl>
    <w:p w:rsidR="007F00E4" w:rsidRDefault="007F00E4" w:rsidP="007F00E4">
      <w:pPr>
        <w:spacing w:line="360" w:lineRule="auto"/>
        <w:rPr>
          <w:rFonts w:ascii="Times New Roman" w:eastAsia="Times New Roman" w:hAnsi="Times New Roman" w:cs="Times New Roman"/>
          <w:i/>
          <w:sz w:val="24"/>
          <w:szCs w:val="24"/>
        </w:rPr>
      </w:pPr>
      <w:r w:rsidRPr="007F00E4">
        <w:rPr>
          <w:rFonts w:ascii="Times New Roman" w:eastAsia="Times New Roman" w:hAnsi="Times New Roman" w:cs="Times New Roman"/>
          <w:i/>
          <w:sz w:val="24"/>
          <w:szCs w:val="24"/>
        </w:rPr>
        <w:t>Sumber : Survei data Primer Tahun 2022,Kabupaten Maybrat</w:t>
      </w:r>
    </w:p>
    <w:p w:rsidR="007F00E4" w:rsidRDefault="007F00E4" w:rsidP="007F00E4">
      <w:pPr>
        <w:spacing w:line="360" w:lineRule="auto"/>
        <w:rPr>
          <w:rFonts w:ascii="Times New Roman" w:eastAsia="Times New Roman" w:hAnsi="Times New Roman" w:cs="Times New Roman"/>
          <w:i/>
          <w:sz w:val="24"/>
          <w:szCs w:val="24"/>
        </w:rPr>
      </w:pPr>
    </w:p>
    <w:p w:rsidR="007F00E4" w:rsidRPr="007F00E4" w:rsidRDefault="007F00E4" w:rsidP="007F00E4">
      <w:pPr>
        <w:spacing w:line="360" w:lineRule="auto"/>
        <w:rPr>
          <w:rFonts w:ascii="Times New Roman" w:eastAsia="Times New Roman" w:hAnsi="Times New Roman" w:cs="Times New Roman"/>
          <w:b/>
          <w:i/>
          <w:sz w:val="24"/>
          <w:szCs w:val="24"/>
        </w:rPr>
      </w:pPr>
    </w:p>
    <w:p w:rsidR="007F00E4" w:rsidRDefault="007F00E4" w:rsidP="007F00E4">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Keterangan :</w:t>
      </w:r>
    </w:p>
    <w:tbl>
      <w:tblPr>
        <w:tblW w:w="5812" w:type="dxa"/>
        <w:tblInd w:w="392" w:type="dxa"/>
        <w:tblBorders>
          <w:top w:val="nil"/>
          <w:left w:val="nil"/>
          <w:bottom w:val="nil"/>
          <w:right w:val="nil"/>
          <w:insideH w:val="nil"/>
          <w:insideV w:val="nil"/>
        </w:tblBorders>
        <w:tblLayout w:type="fixed"/>
        <w:tblLook w:val="0400" w:firstRow="0" w:lastRow="0" w:firstColumn="0" w:lastColumn="0" w:noHBand="0" w:noVBand="1"/>
      </w:tblPr>
      <w:tblGrid>
        <w:gridCol w:w="3119"/>
        <w:gridCol w:w="2693"/>
      </w:tblGrid>
      <w:tr w:rsidR="007F00E4" w:rsidTr="007F00E4">
        <w:tc>
          <w:tcPr>
            <w:tcW w:w="3119" w:type="dxa"/>
          </w:tcPr>
          <w:p w:rsidR="007F00E4" w:rsidRDefault="007F00E4" w:rsidP="007F00E4">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Sinyal Telepon Seluler</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1:Sangat Kuat</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Kuat</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Lemah</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Tidak Ada Sinyal </w:t>
            </w:r>
          </w:p>
        </w:tc>
        <w:tc>
          <w:tcPr>
            <w:tcW w:w="2693" w:type="dxa"/>
          </w:tcPr>
          <w:p w:rsidR="007F00E4" w:rsidRDefault="007F00E4" w:rsidP="007F00E4">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Sinyal Internet</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 Tidak Ada Sinyal</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4G/LTE</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3G/H/H+/EVDO</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2,5G/E/GPRS</w:t>
            </w:r>
          </w:p>
          <w:p w:rsidR="007F00E4" w:rsidRDefault="007F00E4" w:rsidP="007F00E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Tidak Ada Sinyal</w:t>
            </w:r>
          </w:p>
        </w:tc>
      </w:tr>
    </w:tbl>
    <w:p w:rsidR="008867E5" w:rsidRDefault="008867E5" w:rsidP="00795EFE">
      <w:pPr>
        <w:pStyle w:val="ListParagraph"/>
        <w:numPr>
          <w:ilvl w:val="0"/>
          <w:numId w:val="63"/>
        </w:numPr>
        <w:ind w:left="1134" w:hanging="708"/>
        <w:rPr>
          <w:rFonts w:ascii="Times New Roman" w:hAnsi="Times New Roman" w:cs="Times New Roman"/>
          <w:b/>
          <w:sz w:val="24"/>
          <w:szCs w:val="24"/>
        </w:rPr>
      </w:pPr>
      <w:r>
        <w:rPr>
          <w:rFonts w:ascii="Times New Roman" w:hAnsi="Times New Roman" w:cs="Times New Roman"/>
          <w:b/>
          <w:sz w:val="24"/>
          <w:szCs w:val="24"/>
        </w:rPr>
        <w:t>Transportasi</w:t>
      </w:r>
    </w:p>
    <w:p w:rsidR="007F00E4" w:rsidRPr="007F00E4" w:rsidRDefault="007F00E4" w:rsidP="00795EFE">
      <w:pPr>
        <w:spacing w:line="360" w:lineRule="auto"/>
        <w:ind w:firstLine="1134"/>
        <w:jc w:val="both"/>
        <w:rPr>
          <w:rFonts w:ascii="Times New Roman" w:eastAsia="Times New Roman" w:hAnsi="Times New Roman" w:cs="Times New Roman"/>
          <w:sz w:val="24"/>
          <w:szCs w:val="24"/>
          <w:lang w:eastAsia="id-ID"/>
        </w:rPr>
      </w:pPr>
      <w:r w:rsidRPr="007F00E4">
        <w:rPr>
          <w:rFonts w:ascii="Times New Roman" w:eastAsia="Times New Roman" w:hAnsi="Times New Roman" w:cs="Times New Roman"/>
          <w:sz w:val="24"/>
          <w:szCs w:val="24"/>
          <w:lang w:eastAsia="id-ID"/>
        </w:rPr>
        <w:t>Komponen produk selanjutnya yang juga membutuhkan perhatian untuk dikembangkan adalah aksesibilitas dan transportasi. Yang dimaksud dengan aksesibilitas dan transportasi dalam pengertian ini adalah segenap fasilitas dan moda angkutan yang memungkinkan dan memutihkan serta membuat nyaman wisatawan untuk mengunjungi suatu destinasi. Beberapa jenis aksesibilitas dan fasilitas transportasi biasanya dibedakan kedalam berbagai matra yang meliputi: Matra transportasi darat termasuk mobil dan angkutan penyeberangan dan matra transportasi udara dengan penerbangan komersial maupun penerbangan charter (charter flight), yang berfungsi sebagai sarana dan fasilitas pendukung bagi pergerakan wisatawan dari satu tempat ke tempat lainnya. Oleh sebab itu Jalur transportasi yang dapat dilalui  untuk mencapai Kabupaten Maybrat adalah dengan perjalanan darat dan udara. Perjalanan udara dapat ditempuh dalam waktu 1 – 2 jam, sementara melalui perjalanan darat dapat dibedakan waktu tempuh dari tiap – tiap tempat, waktu tempuh perjalanan darat dari Kabupaten Sorong Selatan sekitar 1 – 2 jam perjalanan, sedangkan dari Kota dan Kabupaten Sorong  2- 4  jam perjalanan, dengan menggunakan kendaraan roda empat.</w:t>
      </w:r>
    </w:p>
    <w:p w:rsidR="007F00E4" w:rsidRPr="007F00E4" w:rsidRDefault="007F00E4" w:rsidP="00234119">
      <w:pPr>
        <w:numPr>
          <w:ilvl w:val="0"/>
          <w:numId w:val="66"/>
        </w:numPr>
        <w:pBdr>
          <w:top w:val="nil"/>
          <w:left w:val="nil"/>
          <w:bottom w:val="nil"/>
          <w:right w:val="nil"/>
          <w:between w:val="nil"/>
        </w:pBdr>
        <w:spacing w:line="360" w:lineRule="auto"/>
        <w:ind w:left="993" w:hanging="360"/>
        <w:rPr>
          <w:rFonts w:ascii="Times New Roman" w:eastAsia="Times New Roman" w:hAnsi="Times New Roman" w:cs="Times New Roman"/>
          <w:b/>
          <w:color w:val="000000"/>
          <w:sz w:val="24"/>
          <w:szCs w:val="24"/>
          <w:lang w:eastAsia="id-ID"/>
        </w:rPr>
      </w:pPr>
      <w:r w:rsidRPr="007F00E4">
        <w:rPr>
          <w:rFonts w:ascii="Times New Roman" w:eastAsia="Times New Roman" w:hAnsi="Times New Roman" w:cs="Times New Roman"/>
          <w:b/>
          <w:color w:val="000000"/>
          <w:sz w:val="24"/>
          <w:szCs w:val="24"/>
          <w:lang w:eastAsia="id-ID"/>
        </w:rPr>
        <w:t>Transportasi Darat</w:t>
      </w:r>
    </w:p>
    <w:p w:rsidR="007F00E4" w:rsidRPr="007F00E4" w:rsidRDefault="007F00E4" w:rsidP="007F00E4">
      <w:pPr>
        <w:spacing w:line="360" w:lineRule="auto"/>
        <w:ind w:left="709"/>
        <w:jc w:val="both"/>
        <w:rPr>
          <w:rFonts w:ascii="Times New Roman" w:eastAsia="Times New Roman" w:hAnsi="Times New Roman" w:cs="Times New Roman"/>
          <w:sz w:val="24"/>
          <w:szCs w:val="24"/>
          <w:lang w:eastAsia="id-ID"/>
        </w:rPr>
      </w:pPr>
      <w:r w:rsidRPr="007F00E4">
        <w:rPr>
          <w:rFonts w:ascii="Times New Roman" w:eastAsia="Times New Roman" w:hAnsi="Times New Roman" w:cs="Times New Roman"/>
          <w:sz w:val="24"/>
          <w:szCs w:val="24"/>
          <w:lang w:eastAsia="id-ID"/>
        </w:rPr>
        <w:t xml:space="preserve">Transportasi darat merupakan sebuah aksesibilitas yang mendukung  aktivitas masyarakat di Kabupaten Maybrat, oleh sebab itu berdasarkan raperda, Ayamaru berada pada simpul transportasi skala Provinsi dan berada pada </w:t>
      </w:r>
      <w:r w:rsidRPr="007F00E4">
        <w:rPr>
          <w:rFonts w:ascii="Times New Roman" w:eastAsia="Times New Roman" w:hAnsi="Times New Roman" w:cs="Times New Roman"/>
          <w:sz w:val="24"/>
          <w:szCs w:val="24"/>
          <w:lang w:eastAsia="id-ID"/>
        </w:rPr>
        <w:lastRenderedPageBreak/>
        <w:t>jalan utama trans Papua. Pola jalan Kabupaten Maybrat memiliki dua kriteria yaitu jalan utama atau jalan nasional dan jalan arteri primer atau jalan provinsi,  yang menghubungkan Kota Sorong ke arah timur laut dan Kabupaten Bintuni melalui timur selatan. Jalan provinsi atau arteri primer yang menghubungkan Ayamaru, Moswaren, Kabupaten Sorong Selatan, Ayamaru – Mare,  perlu adanya peningkatan jalan kolektor primer yang menghubungkan pusat – pusat lain: Jitmau ke uter dan menghubungkan pusat Distrik seperti  Yukase – Suswa, dan Susumuk ke selatan menghubungkan pusat distrik Aitinyo dan Kisor, dan juga pusat pemungkiman lain di selatan. Jalan nasional dari Ayamaru – Kambuaya – Susumuk – Kumurkek jarak 60 km, lebar jalan sekitar 6,7 m.  Mobilitas pada Distrik Ayamaru dilayani oleh angkutan ojek dan Mobil yang disesuaikan dengan permintaan dari penumpang, seperti angkutan ojek antar kampung, sedangkan untuk perjalanan antar Kabupaten, Kota menggunakan kendaraan roda empat/mobil, terkadang adapun yang menggunakan kendaraan pribadi baik motor maupun mobil. Berikut adalah tabel sarana transportasi Darat dirinci menurut kelurahan di Distrik Ayamaru.</w:t>
      </w:r>
    </w:p>
    <w:p w:rsidR="007F00E4" w:rsidRPr="007F00E4" w:rsidRDefault="007F00E4" w:rsidP="007F00E4">
      <w:pPr>
        <w:spacing w:line="360" w:lineRule="auto"/>
        <w:rPr>
          <w:rFonts w:ascii="Times New Roman" w:eastAsia="Times New Roman" w:hAnsi="Times New Roman" w:cs="Times New Roman"/>
          <w:b/>
          <w:sz w:val="24"/>
          <w:szCs w:val="24"/>
          <w:lang w:eastAsia="id-ID"/>
        </w:rPr>
      </w:pPr>
      <w:r w:rsidRPr="007F00E4">
        <w:rPr>
          <w:rFonts w:ascii="Times New Roman" w:eastAsia="Times New Roman" w:hAnsi="Times New Roman" w:cs="Times New Roman"/>
          <w:b/>
          <w:sz w:val="24"/>
          <w:szCs w:val="24"/>
          <w:lang w:eastAsia="id-ID"/>
        </w:rPr>
        <w:t>Tabel  4.4.5  Sarana Transportasi Darat  diRinci Menurut Desa di Distrik Ayamaru</w:t>
      </w:r>
    </w:p>
    <w:tbl>
      <w:tblPr>
        <w:tblW w:w="8048"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631"/>
        <w:gridCol w:w="2229"/>
        <w:gridCol w:w="924"/>
        <w:gridCol w:w="829"/>
        <w:gridCol w:w="1014"/>
        <w:gridCol w:w="1418"/>
        <w:gridCol w:w="1003"/>
      </w:tblGrid>
      <w:tr w:rsidR="007F00E4" w:rsidRPr="007F00E4" w:rsidTr="002D3B1D">
        <w:trPr>
          <w:trHeight w:val="343"/>
          <w:jc w:val="center"/>
        </w:trPr>
        <w:tc>
          <w:tcPr>
            <w:tcW w:w="632" w:type="dxa"/>
            <w:vMerge w:val="restart"/>
            <w:shd w:val="clear" w:color="auto" w:fill="92D050"/>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No.</w:t>
            </w:r>
          </w:p>
        </w:tc>
        <w:tc>
          <w:tcPr>
            <w:tcW w:w="2229" w:type="dxa"/>
            <w:vMerge w:val="restart"/>
            <w:shd w:val="clear" w:color="auto" w:fill="92D050"/>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p>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Kelurahan/Kampung</w:t>
            </w:r>
          </w:p>
        </w:tc>
        <w:tc>
          <w:tcPr>
            <w:tcW w:w="5188" w:type="dxa"/>
            <w:gridSpan w:val="5"/>
            <w:shd w:val="clear" w:color="auto" w:fill="92D050"/>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Sarana Transportasi</w:t>
            </w:r>
          </w:p>
        </w:tc>
      </w:tr>
      <w:tr w:rsidR="007F00E4" w:rsidRPr="007F00E4" w:rsidTr="007F00E4">
        <w:trPr>
          <w:trHeight w:val="480"/>
          <w:jc w:val="center"/>
        </w:trPr>
        <w:tc>
          <w:tcPr>
            <w:tcW w:w="632" w:type="dxa"/>
            <w:vMerge/>
            <w:shd w:val="clear" w:color="auto" w:fill="FFFFFF"/>
          </w:tcPr>
          <w:p w:rsidR="007F00E4" w:rsidRPr="007F00E4" w:rsidRDefault="007F00E4" w:rsidP="007F00E4">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2229" w:type="dxa"/>
            <w:vMerge/>
            <w:shd w:val="clear" w:color="auto" w:fill="FFFFFF"/>
          </w:tcPr>
          <w:p w:rsidR="007F00E4" w:rsidRPr="007F00E4" w:rsidRDefault="007F00E4" w:rsidP="007F00E4">
            <w:pPr>
              <w:widowControl w:val="0"/>
              <w:pBdr>
                <w:top w:val="nil"/>
                <w:left w:val="nil"/>
                <w:bottom w:val="nil"/>
                <w:right w:val="nil"/>
                <w:between w:val="nil"/>
              </w:pBdr>
              <w:spacing w:after="0"/>
              <w:rPr>
                <w:rFonts w:ascii="Times New Roman" w:eastAsia="Times New Roman" w:hAnsi="Times New Roman" w:cs="Times New Roman"/>
                <w:sz w:val="20"/>
                <w:szCs w:val="20"/>
                <w:lang w:eastAsia="id-ID"/>
              </w:rPr>
            </w:pPr>
          </w:p>
        </w:tc>
        <w:tc>
          <w:tcPr>
            <w:tcW w:w="924" w:type="dxa"/>
            <w:shd w:val="clear" w:color="auto" w:fill="FFFFFF"/>
          </w:tcPr>
          <w:p w:rsidR="007F00E4" w:rsidRPr="007F00E4" w:rsidRDefault="007F00E4" w:rsidP="007F00E4">
            <w:pPr>
              <w:spacing w:after="0" w:line="360" w:lineRule="auto"/>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Mobil</w:t>
            </w:r>
          </w:p>
        </w:tc>
        <w:tc>
          <w:tcPr>
            <w:tcW w:w="829" w:type="dxa"/>
            <w:shd w:val="clear" w:color="auto" w:fill="FFFFFF"/>
          </w:tcPr>
          <w:p w:rsidR="007F00E4" w:rsidRPr="007F00E4" w:rsidRDefault="007F00E4" w:rsidP="007F00E4">
            <w:pPr>
              <w:spacing w:after="0" w:line="360" w:lineRule="auto"/>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Motor</w:t>
            </w:r>
          </w:p>
        </w:tc>
        <w:tc>
          <w:tcPr>
            <w:tcW w:w="1014" w:type="dxa"/>
            <w:shd w:val="clear" w:color="auto" w:fill="FFFFFF"/>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Becak</w:t>
            </w:r>
          </w:p>
        </w:tc>
        <w:tc>
          <w:tcPr>
            <w:tcW w:w="1418" w:type="dxa"/>
            <w:shd w:val="clear" w:color="auto" w:fill="FFFFFF"/>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Speedboat</w:t>
            </w:r>
          </w:p>
        </w:tc>
        <w:tc>
          <w:tcPr>
            <w:tcW w:w="1003" w:type="dxa"/>
            <w:shd w:val="clear" w:color="auto" w:fill="FFFFFF"/>
          </w:tcPr>
          <w:p w:rsidR="007F00E4" w:rsidRPr="007F00E4" w:rsidRDefault="007F00E4" w:rsidP="007F00E4">
            <w:pPr>
              <w:spacing w:after="0" w:line="360" w:lineRule="auto"/>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Pesawat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1.</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Fraharoh</w:t>
            </w:r>
          </w:p>
        </w:tc>
        <w:tc>
          <w:tcPr>
            <w:tcW w:w="924"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2.</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Mefkajim II</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3.</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Ayamaru</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4.</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Framu</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5.</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Smusuwioh</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6.</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Tuso</w:t>
            </w:r>
          </w:p>
        </w:tc>
        <w:tc>
          <w:tcPr>
            <w:tcW w:w="924"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7.</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Twer</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r>
      <w:tr w:rsidR="007F00E4" w:rsidRPr="007F00E4" w:rsidTr="007F00E4">
        <w:trPr>
          <w:jc w:val="center"/>
        </w:trPr>
        <w:tc>
          <w:tcPr>
            <w:tcW w:w="632"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8.</w:t>
            </w:r>
          </w:p>
        </w:tc>
        <w:tc>
          <w:tcPr>
            <w:tcW w:w="2229" w:type="dxa"/>
          </w:tcPr>
          <w:p w:rsidR="007F00E4" w:rsidRPr="007F00E4" w:rsidRDefault="007F00E4" w:rsidP="007F00E4">
            <w:pPr>
              <w:spacing w:after="0" w:line="360" w:lineRule="auto"/>
              <w:jc w:val="center"/>
              <w:rPr>
                <w:rFonts w:ascii="Times New Roman" w:eastAsia="Times New Roman" w:hAnsi="Times New Roman" w:cs="Times New Roman"/>
                <w:sz w:val="20"/>
                <w:szCs w:val="20"/>
                <w:lang w:eastAsia="id-ID"/>
              </w:rPr>
            </w:pPr>
            <w:r w:rsidRPr="007F00E4">
              <w:rPr>
                <w:rFonts w:ascii="Times New Roman" w:eastAsia="Times New Roman" w:hAnsi="Times New Roman" w:cs="Times New Roman"/>
                <w:sz w:val="20"/>
                <w:szCs w:val="20"/>
                <w:lang w:eastAsia="id-ID"/>
              </w:rPr>
              <w:t>Afes</w:t>
            </w:r>
          </w:p>
        </w:tc>
        <w:tc>
          <w:tcPr>
            <w:tcW w:w="92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829"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MS Gothic" w:eastAsia="MS Gothic" w:hAnsi="MS Gothic" w:cs="MS Gothic"/>
                <w:sz w:val="20"/>
                <w:szCs w:val="20"/>
                <w:lang w:eastAsia="id-ID"/>
              </w:rPr>
              <w:t>✓</w:t>
            </w:r>
          </w:p>
        </w:tc>
        <w:tc>
          <w:tcPr>
            <w:tcW w:w="1014"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418"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c>
          <w:tcPr>
            <w:tcW w:w="1003" w:type="dxa"/>
          </w:tcPr>
          <w:p w:rsidR="007F00E4" w:rsidRPr="007F00E4" w:rsidRDefault="007F00E4" w:rsidP="007F00E4">
            <w:pPr>
              <w:spacing w:after="0" w:line="360" w:lineRule="auto"/>
              <w:jc w:val="center"/>
              <w:rPr>
                <w:rFonts w:ascii="Calibri" w:eastAsia="Calibri" w:hAnsi="Calibri" w:cs="Calibri"/>
                <w:sz w:val="20"/>
                <w:szCs w:val="20"/>
                <w:lang w:eastAsia="id-ID"/>
              </w:rPr>
            </w:pPr>
            <w:r w:rsidRPr="007F00E4">
              <w:rPr>
                <w:rFonts w:ascii="Times New Roman" w:eastAsia="Times New Roman" w:hAnsi="Times New Roman" w:cs="Times New Roman"/>
                <w:sz w:val="20"/>
                <w:szCs w:val="20"/>
                <w:lang w:eastAsia="id-ID"/>
              </w:rPr>
              <w:t>-</w:t>
            </w:r>
          </w:p>
        </w:tc>
      </w:tr>
    </w:tbl>
    <w:p w:rsidR="007F00E4" w:rsidRPr="007F00E4" w:rsidRDefault="007F00E4" w:rsidP="007F00E4">
      <w:pPr>
        <w:spacing w:line="360" w:lineRule="auto"/>
        <w:rPr>
          <w:rFonts w:ascii="Times New Roman" w:eastAsia="Times New Roman" w:hAnsi="Times New Roman" w:cs="Times New Roman"/>
          <w:i/>
          <w:sz w:val="24"/>
          <w:szCs w:val="24"/>
          <w:lang w:eastAsia="id-ID"/>
        </w:rPr>
      </w:pPr>
      <w:r w:rsidRPr="007F00E4">
        <w:rPr>
          <w:rFonts w:ascii="Times New Roman" w:eastAsia="Times New Roman" w:hAnsi="Times New Roman" w:cs="Times New Roman"/>
          <w:i/>
          <w:sz w:val="24"/>
          <w:szCs w:val="24"/>
          <w:lang w:eastAsia="id-ID"/>
        </w:rPr>
        <w:t>Sumber: Survei Data Primer Tahun 2022</w:t>
      </w:r>
    </w:p>
    <w:p w:rsidR="007F00E4" w:rsidRPr="007F00E4" w:rsidRDefault="007F00E4" w:rsidP="007F00E4">
      <w:pPr>
        <w:spacing w:line="360" w:lineRule="auto"/>
        <w:ind w:left="709"/>
        <w:jc w:val="both"/>
        <w:rPr>
          <w:rFonts w:ascii="Times New Roman" w:eastAsia="Times New Roman" w:hAnsi="Times New Roman" w:cs="Times New Roman"/>
          <w:sz w:val="24"/>
          <w:szCs w:val="24"/>
          <w:lang w:eastAsia="id-ID"/>
        </w:rPr>
      </w:pPr>
      <w:r w:rsidRPr="007F00E4">
        <w:rPr>
          <w:rFonts w:ascii="Times New Roman" w:eastAsia="Times New Roman" w:hAnsi="Times New Roman" w:cs="Times New Roman"/>
          <w:sz w:val="24"/>
          <w:szCs w:val="24"/>
          <w:lang w:eastAsia="id-ID"/>
        </w:rPr>
        <w:lastRenderedPageBreak/>
        <w:t>Jalur aksesibilitas merupakan sebuah daya tarik tersendiri bagi para wisatawan untuk berkunjung, sebab seketika jalur aksesibilitas mendukung tentunya banyak wisatawan yang akan berkunjung, baik wisatawan lokal maupun wisatawan mancanegara. Untuk aksesibilitas dari kota sorong maupun dari sorong selatan menuju Kabupaten Maybrat terlebih khusus Distrik Ayamaru  sudah terbangun secara baik dan untuk sebagian besar jalan  telah diaspal untuk lebih jelasnya dapat dilihat pada gambar 4.4 berikut.</w:t>
      </w:r>
    </w:p>
    <w:tbl>
      <w:tblPr>
        <w:tblW w:w="787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756"/>
        <w:gridCol w:w="4116"/>
      </w:tblGrid>
      <w:tr w:rsidR="007F00E4" w:rsidRPr="007F00E4" w:rsidTr="007F00E4">
        <w:trPr>
          <w:trHeight w:val="3923"/>
        </w:trPr>
        <w:tc>
          <w:tcPr>
            <w:tcW w:w="3756" w:type="dxa"/>
          </w:tcPr>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r w:rsidRPr="007F00E4">
              <w:rPr>
                <w:rFonts w:ascii="Calibri" w:eastAsia="Calibri" w:hAnsi="Calibri" w:cs="Calibri"/>
                <w:noProof/>
                <w:lang w:eastAsia="id-ID"/>
              </w:rPr>
              <w:drawing>
                <wp:anchor distT="0" distB="0" distL="114300" distR="114300" simplePos="0" relativeHeight="251725824" behindDoc="0" locked="0" layoutInCell="1" hidden="0" allowOverlap="1" wp14:anchorId="68562E65" wp14:editId="4D3EC1AA">
                  <wp:simplePos x="0" y="0"/>
                  <wp:positionH relativeFrom="column">
                    <wp:posOffset>-47624</wp:posOffset>
                  </wp:positionH>
                  <wp:positionV relativeFrom="paragraph">
                    <wp:posOffset>150495</wp:posOffset>
                  </wp:positionV>
                  <wp:extent cx="2236470" cy="1685925"/>
                  <wp:effectExtent l="0" t="0" r="0" b="0"/>
                  <wp:wrapSquare wrapText="bothSides" distT="0" distB="0" distL="114300" distR="114300"/>
                  <wp:docPr id="58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3"/>
                          <a:srcRect l="12708" t="18529" r="12082" b="14395"/>
                          <a:stretch>
                            <a:fillRect/>
                          </a:stretch>
                        </pic:blipFill>
                        <pic:spPr>
                          <a:xfrm>
                            <a:off x="0" y="0"/>
                            <a:ext cx="2236470" cy="1685925"/>
                          </a:xfrm>
                          <a:prstGeom prst="rect">
                            <a:avLst/>
                          </a:prstGeom>
                          <a:ln/>
                        </pic:spPr>
                      </pic:pic>
                    </a:graphicData>
                  </a:graphic>
                </wp:anchor>
              </w:drawing>
            </w:r>
          </w:p>
        </w:tc>
        <w:tc>
          <w:tcPr>
            <w:tcW w:w="4116" w:type="dxa"/>
          </w:tcPr>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r w:rsidRPr="007F00E4">
              <w:rPr>
                <w:rFonts w:ascii="Calibri" w:eastAsia="Calibri" w:hAnsi="Calibri" w:cs="Calibri"/>
                <w:noProof/>
                <w:lang w:eastAsia="id-ID"/>
              </w:rPr>
              <w:drawing>
                <wp:anchor distT="0" distB="0" distL="114300" distR="114300" simplePos="0" relativeHeight="251726848" behindDoc="0" locked="0" layoutInCell="1" hidden="0" allowOverlap="1" wp14:anchorId="7B9882F3" wp14:editId="24E4AF92">
                  <wp:simplePos x="0" y="0"/>
                  <wp:positionH relativeFrom="column">
                    <wp:posOffset>-13334</wp:posOffset>
                  </wp:positionH>
                  <wp:positionV relativeFrom="paragraph">
                    <wp:posOffset>150495</wp:posOffset>
                  </wp:positionV>
                  <wp:extent cx="2466975" cy="1752600"/>
                  <wp:effectExtent l="0" t="0" r="0" b="0"/>
                  <wp:wrapSquare wrapText="bothSides" distT="0" distB="0" distL="114300" distR="114300"/>
                  <wp:docPr id="583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4"/>
                          <a:srcRect l="13750" t="20012" r="13124" b="15877"/>
                          <a:stretch>
                            <a:fillRect/>
                          </a:stretch>
                        </pic:blipFill>
                        <pic:spPr>
                          <a:xfrm>
                            <a:off x="0" y="0"/>
                            <a:ext cx="2466975" cy="1752600"/>
                          </a:xfrm>
                          <a:prstGeom prst="rect">
                            <a:avLst/>
                          </a:prstGeom>
                          <a:ln/>
                        </pic:spPr>
                      </pic:pic>
                    </a:graphicData>
                  </a:graphic>
                </wp:anchor>
              </w:drawing>
            </w:r>
          </w:p>
        </w:tc>
      </w:tr>
      <w:tr w:rsidR="007F00E4" w:rsidRPr="007F00E4" w:rsidTr="007F00E4">
        <w:tc>
          <w:tcPr>
            <w:tcW w:w="7872" w:type="dxa"/>
            <w:gridSpan w:val="2"/>
          </w:tcPr>
          <w:p w:rsidR="007F00E4" w:rsidRPr="007F00E4" w:rsidRDefault="007F00E4" w:rsidP="007F00E4">
            <w:pPr>
              <w:spacing w:after="0" w:line="360" w:lineRule="auto"/>
              <w:jc w:val="center"/>
              <w:rPr>
                <w:rFonts w:ascii="Times New Roman" w:eastAsia="Times New Roman" w:hAnsi="Times New Roman" w:cs="Times New Roman"/>
                <w:b/>
                <w:lang w:eastAsia="id-ID"/>
              </w:rPr>
            </w:pPr>
            <w:r w:rsidRPr="007F00E4">
              <w:rPr>
                <w:rFonts w:ascii="Times New Roman" w:eastAsia="Times New Roman" w:hAnsi="Times New Roman" w:cs="Times New Roman"/>
                <w:b/>
                <w:lang w:eastAsia="id-ID"/>
              </w:rPr>
              <w:t>Gambar  4.4  Jalur Aksesibilitas Sorong Ayamaru</w:t>
            </w:r>
          </w:p>
          <w:p w:rsidR="007F00E4" w:rsidRPr="007F00E4" w:rsidRDefault="007F00E4" w:rsidP="007F00E4">
            <w:pPr>
              <w:spacing w:after="0" w:line="360" w:lineRule="auto"/>
              <w:jc w:val="center"/>
              <w:rPr>
                <w:rFonts w:ascii="Times New Roman" w:eastAsia="Times New Roman" w:hAnsi="Times New Roman" w:cs="Times New Roman"/>
                <w:i/>
                <w:sz w:val="24"/>
                <w:szCs w:val="24"/>
                <w:lang w:eastAsia="id-ID"/>
              </w:rPr>
            </w:pPr>
            <w:bookmarkStart w:id="2" w:name="_heading=h.30j0zll" w:colFirst="0" w:colLast="0"/>
            <w:bookmarkEnd w:id="2"/>
            <w:r w:rsidRPr="007F00E4">
              <w:rPr>
                <w:rFonts w:ascii="Times New Roman" w:eastAsia="Times New Roman" w:hAnsi="Times New Roman" w:cs="Times New Roman"/>
                <w:i/>
                <w:sz w:val="18"/>
                <w:szCs w:val="18"/>
                <w:lang w:eastAsia="id-ID"/>
              </w:rPr>
              <w:t>Sumber: Hasil Survey 2022</w:t>
            </w:r>
          </w:p>
        </w:tc>
      </w:tr>
    </w:tbl>
    <w:p w:rsidR="007F00E4" w:rsidRPr="007F00E4" w:rsidRDefault="007F00E4" w:rsidP="007F00E4">
      <w:pPr>
        <w:pBdr>
          <w:top w:val="nil"/>
          <w:left w:val="nil"/>
          <w:bottom w:val="nil"/>
          <w:right w:val="nil"/>
          <w:between w:val="nil"/>
        </w:pBdr>
        <w:spacing w:before="240" w:after="0" w:line="360" w:lineRule="auto"/>
        <w:ind w:left="709"/>
        <w:jc w:val="both"/>
        <w:rPr>
          <w:rFonts w:ascii="Times New Roman" w:eastAsia="Times New Roman" w:hAnsi="Times New Roman" w:cs="Times New Roman"/>
          <w:color w:val="000000"/>
          <w:sz w:val="24"/>
          <w:szCs w:val="24"/>
          <w:lang w:eastAsia="id-ID"/>
        </w:rPr>
        <w:sectPr w:rsidR="007F00E4" w:rsidRPr="007F00E4">
          <w:pgSz w:w="11906" w:h="16838"/>
          <w:pgMar w:top="1701" w:right="1701" w:bottom="1701" w:left="1985" w:header="709" w:footer="709" w:gutter="0"/>
          <w:cols w:space="720"/>
        </w:sectPr>
      </w:pPr>
      <w:r w:rsidRPr="007F00E4">
        <w:rPr>
          <w:rFonts w:ascii="Times New Roman" w:eastAsia="Times New Roman" w:hAnsi="Times New Roman" w:cs="Times New Roman"/>
          <w:color w:val="000000"/>
          <w:sz w:val="24"/>
          <w:szCs w:val="24"/>
          <w:lang w:eastAsia="id-ID"/>
        </w:rPr>
        <w:t xml:space="preserve">Pada gambar 11. merupakan gambaran akses dari Distrik Ayamaru menuju Distrik Ayamaru Barat dan sekaligus sebagai jalur akses menuju Kota Sorong, Distrik Ayamaru memiliki akses yang cukup baik tidak hanya sebagai jalur penghubung antara Kota Sorong dan Kabupaten Maybrat tetapi memiliki akses yang baik menghubungkan   antar Distrik yang ada di Kabupaten Maybrat, dan sebagai jalur penghubung Kabupaten Maybrat Kabupaten Sorong Selatan atau Teminabuan. untuk lebih </w:t>
      </w:r>
      <w:r w:rsidRPr="007F00E4">
        <w:rPr>
          <w:rFonts w:ascii="Times New Roman" w:eastAsia="Times New Roman" w:hAnsi="Times New Roman" w:cs="Times New Roman"/>
          <w:sz w:val="24"/>
          <w:szCs w:val="24"/>
          <w:lang w:eastAsia="id-ID"/>
        </w:rPr>
        <w:t>jelasnya</w:t>
      </w:r>
      <w:r w:rsidRPr="007F00E4">
        <w:rPr>
          <w:rFonts w:ascii="Times New Roman" w:eastAsia="Times New Roman" w:hAnsi="Times New Roman" w:cs="Times New Roman"/>
          <w:color w:val="000000"/>
          <w:sz w:val="24"/>
          <w:szCs w:val="24"/>
          <w:lang w:eastAsia="id-ID"/>
        </w:rPr>
        <w:t xml:space="preserve"> dapat </w:t>
      </w:r>
      <w:r w:rsidRPr="007F00E4">
        <w:rPr>
          <w:rFonts w:ascii="Times New Roman" w:eastAsia="Times New Roman" w:hAnsi="Times New Roman" w:cs="Times New Roman"/>
          <w:sz w:val="24"/>
          <w:szCs w:val="24"/>
          <w:lang w:eastAsia="id-ID"/>
        </w:rPr>
        <w:t>dilihat</w:t>
      </w:r>
      <w:r w:rsidRPr="007F00E4">
        <w:rPr>
          <w:rFonts w:ascii="Times New Roman" w:eastAsia="Times New Roman" w:hAnsi="Times New Roman" w:cs="Times New Roman"/>
          <w:color w:val="000000"/>
          <w:sz w:val="24"/>
          <w:szCs w:val="24"/>
          <w:lang w:eastAsia="id-ID"/>
        </w:rPr>
        <w:t xml:space="preserve"> pada gambar 4.4.1 Peta Jaringan Jalan Kabupaten Maybrat.</w:t>
      </w:r>
    </w:p>
    <w:p w:rsidR="007F00E4" w:rsidRPr="007F00E4" w:rsidRDefault="007F00E4" w:rsidP="007F00E4">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7F00E4">
        <w:rPr>
          <w:rFonts w:ascii="Calibri" w:eastAsia="Calibri" w:hAnsi="Calibri" w:cs="Calibri"/>
          <w:noProof/>
          <w:lang w:eastAsia="id-ID"/>
        </w:rPr>
        <w:lastRenderedPageBreak/>
        <w:drawing>
          <wp:anchor distT="0" distB="0" distL="114300" distR="114300" simplePos="0" relativeHeight="251727872" behindDoc="0" locked="0" layoutInCell="1" hidden="0" allowOverlap="1" wp14:anchorId="7F9646F0" wp14:editId="432C60F8">
            <wp:simplePos x="0" y="0"/>
            <wp:positionH relativeFrom="column">
              <wp:posOffset>171721</wp:posOffset>
            </wp:positionH>
            <wp:positionV relativeFrom="paragraph">
              <wp:posOffset>41094</wp:posOffset>
            </wp:positionV>
            <wp:extent cx="8278772" cy="4447828"/>
            <wp:effectExtent l="0" t="0" r="0" b="0"/>
            <wp:wrapNone/>
            <wp:docPr id="583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5"/>
                    <a:srcRect l="4278" r="6637"/>
                    <a:stretch>
                      <a:fillRect/>
                    </a:stretch>
                  </pic:blipFill>
                  <pic:spPr>
                    <a:xfrm>
                      <a:off x="0" y="0"/>
                      <a:ext cx="8278772" cy="4447828"/>
                    </a:xfrm>
                    <a:prstGeom prst="rect">
                      <a:avLst/>
                    </a:prstGeom>
                    <a:ln/>
                  </pic:spPr>
                </pic:pic>
              </a:graphicData>
            </a:graphic>
          </wp:anchor>
        </w:drawing>
      </w:r>
    </w:p>
    <w:p w:rsidR="007F00E4" w:rsidRPr="007F00E4" w:rsidRDefault="007F00E4" w:rsidP="007F00E4">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7F00E4" w:rsidRPr="007F00E4" w:rsidRDefault="007F00E4" w:rsidP="007F00E4">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7F00E4" w:rsidRPr="007F00E4" w:rsidRDefault="007F00E4" w:rsidP="007F00E4">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7F00E4" w:rsidRPr="007F00E4" w:rsidRDefault="007F00E4" w:rsidP="007F00E4">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7F00E4" w:rsidRPr="007F00E4" w:rsidRDefault="007F00E4" w:rsidP="007F00E4">
      <w:pPr>
        <w:pBdr>
          <w:top w:val="nil"/>
          <w:left w:val="nil"/>
          <w:bottom w:val="nil"/>
          <w:right w:val="nil"/>
          <w:between w:val="nil"/>
        </w:pBdr>
        <w:spacing w:line="360" w:lineRule="auto"/>
        <w:ind w:left="709"/>
        <w:jc w:val="both"/>
        <w:rPr>
          <w:rFonts w:ascii="Times New Roman" w:eastAsia="Times New Roman" w:hAnsi="Times New Roman" w:cs="Times New Roman"/>
          <w:color w:val="000000"/>
          <w:sz w:val="24"/>
          <w:szCs w:val="24"/>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rPr>
          <w:rFonts w:ascii="Calibri" w:eastAsia="Calibri" w:hAnsi="Calibri" w:cs="Calibri"/>
          <w:lang w:eastAsia="id-ID"/>
        </w:rPr>
      </w:pPr>
    </w:p>
    <w:p w:rsidR="007F00E4" w:rsidRPr="007F00E4" w:rsidRDefault="007F00E4" w:rsidP="007F00E4">
      <w:pPr>
        <w:jc w:val="center"/>
        <w:rPr>
          <w:rFonts w:ascii="Times New Roman" w:eastAsia="Times New Roman" w:hAnsi="Times New Roman" w:cs="Times New Roman"/>
          <w:b/>
          <w:sz w:val="24"/>
          <w:szCs w:val="24"/>
          <w:lang w:eastAsia="id-ID"/>
        </w:rPr>
        <w:sectPr w:rsidR="007F00E4" w:rsidRPr="007F00E4">
          <w:pgSz w:w="16838" w:h="11906" w:orient="landscape"/>
          <w:pgMar w:top="1701" w:right="1701" w:bottom="1985" w:left="1701" w:header="709" w:footer="709" w:gutter="0"/>
          <w:cols w:space="720"/>
        </w:sectPr>
      </w:pPr>
      <w:r w:rsidRPr="007F00E4">
        <w:rPr>
          <w:rFonts w:ascii="Times New Roman" w:eastAsia="Times New Roman" w:hAnsi="Times New Roman" w:cs="Times New Roman"/>
          <w:b/>
          <w:sz w:val="24"/>
          <w:szCs w:val="24"/>
          <w:lang w:eastAsia="id-ID"/>
        </w:rPr>
        <w:t>Gambar 4.4.1  Peta Jaringan Jalan Kabupaten Maybrat</w:t>
      </w:r>
    </w:p>
    <w:p w:rsidR="007F00E4" w:rsidRPr="007F00E4" w:rsidRDefault="007F00E4" w:rsidP="00234119">
      <w:pPr>
        <w:numPr>
          <w:ilvl w:val="0"/>
          <w:numId w:val="65"/>
        </w:numPr>
        <w:pBdr>
          <w:top w:val="nil"/>
          <w:left w:val="nil"/>
          <w:bottom w:val="nil"/>
          <w:right w:val="nil"/>
          <w:between w:val="nil"/>
        </w:pBdr>
        <w:spacing w:line="360" w:lineRule="auto"/>
        <w:ind w:hanging="360"/>
        <w:rPr>
          <w:rFonts w:ascii="Times New Roman" w:eastAsia="Times New Roman" w:hAnsi="Times New Roman" w:cs="Times New Roman"/>
          <w:b/>
          <w:color w:val="000000"/>
          <w:sz w:val="24"/>
          <w:szCs w:val="24"/>
          <w:lang w:eastAsia="id-ID"/>
        </w:rPr>
      </w:pPr>
      <w:r w:rsidRPr="007F00E4">
        <w:rPr>
          <w:rFonts w:ascii="Times New Roman" w:eastAsia="Times New Roman" w:hAnsi="Times New Roman" w:cs="Times New Roman"/>
          <w:b/>
          <w:color w:val="000000"/>
          <w:sz w:val="24"/>
          <w:szCs w:val="24"/>
          <w:lang w:eastAsia="id-ID"/>
        </w:rPr>
        <w:lastRenderedPageBreak/>
        <w:t>Udara</w:t>
      </w:r>
    </w:p>
    <w:p w:rsidR="007F00E4" w:rsidRPr="007F00E4" w:rsidRDefault="007F00E4" w:rsidP="007F00E4">
      <w:pPr>
        <w:spacing w:line="360" w:lineRule="auto"/>
        <w:ind w:left="993" w:firstLine="425"/>
        <w:jc w:val="both"/>
        <w:rPr>
          <w:rFonts w:ascii="Times New Roman" w:eastAsia="Times New Roman" w:hAnsi="Times New Roman" w:cs="Times New Roman"/>
          <w:sz w:val="24"/>
          <w:szCs w:val="24"/>
          <w:lang w:eastAsia="id-ID"/>
        </w:rPr>
      </w:pPr>
      <w:r w:rsidRPr="007F00E4">
        <w:rPr>
          <w:rFonts w:ascii="Times New Roman" w:eastAsia="Times New Roman" w:hAnsi="Times New Roman" w:cs="Times New Roman"/>
          <w:sz w:val="24"/>
          <w:szCs w:val="24"/>
          <w:lang w:eastAsia="id-ID"/>
        </w:rPr>
        <w:t>Transportasi udara pada Kabupaten maybrat sejak lama telah dioperasikan, yang mana  Kabupaten Maybrat memiliki 4 (empat) bandara yakni; di Ayawasih, Ayata, Kambuaya dan Suswa. Angkutan udara menjadi pilihan untuk perjalanan yang relatif mendesak dan pada prinsipnya keempat bandara ini tetap dioperasikan sebagai salah satu pilihan moda transportasi untuk lebih jelasnya dapat dilihat pada gambar 4.4.2  bandara udara kambuaya Kabupaten Maybrat.</w:t>
      </w:r>
    </w:p>
    <w:tbl>
      <w:tblPr>
        <w:tblW w:w="7443"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7443"/>
      </w:tblGrid>
      <w:tr w:rsidR="007F00E4" w:rsidRPr="007F00E4" w:rsidTr="007F00E4">
        <w:tc>
          <w:tcPr>
            <w:tcW w:w="7443" w:type="dxa"/>
          </w:tcPr>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r w:rsidRPr="007F00E4">
              <w:rPr>
                <w:rFonts w:ascii="Calibri" w:eastAsia="Calibri" w:hAnsi="Calibri" w:cs="Calibri"/>
                <w:noProof/>
                <w:lang w:eastAsia="id-ID"/>
              </w:rPr>
              <w:drawing>
                <wp:anchor distT="0" distB="0" distL="114300" distR="114300" simplePos="0" relativeHeight="251728896" behindDoc="0" locked="0" layoutInCell="1" hidden="0" allowOverlap="1" wp14:anchorId="1890E6A2" wp14:editId="09EC94D8">
                  <wp:simplePos x="0" y="0"/>
                  <wp:positionH relativeFrom="column">
                    <wp:posOffset>34564</wp:posOffset>
                  </wp:positionH>
                  <wp:positionV relativeFrom="paragraph">
                    <wp:posOffset>47625</wp:posOffset>
                  </wp:positionV>
                  <wp:extent cx="3461385" cy="1946910"/>
                  <wp:effectExtent l="0" t="0" r="0" b="0"/>
                  <wp:wrapNone/>
                  <wp:docPr id="583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6"/>
                          <a:srcRect/>
                          <a:stretch>
                            <a:fillRect/>
                          </a:stretch>
                        </pic:blipFill>
                        <pic:spPr>
                          <a:xfrm>
                            <a:off x="0" y="0"/>
                            <a:ext cx="3461385" cy="1946910"/>
                          </a:xfrm>
                          <a:prstGeom prst="rect">
                            <a:avLst/>
                          </a:prstGeom>
                          <a:ln/>
                        </pic:spPr>
                      </pic:pic>
                    </a:graphicData>
                  </a:graphic>
                </wp:anchor>
              </w:drawing>
            </w: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p w:rsidR="007F00E4" w:rsidRPr="007F00E4" w:rsidRDefault="007F00E4" w:rsidP="007F00E4">
            <w:pPr>
              <w:spacing w:after="0" w:line="360" w:lineRule="auto"/>
              <w:jc w:val="both"/>
              <w:rPr>
                <w:rFonts w:ascii="Times New Roman" w:eastAsia="Times New Roman" w:hAnsi="Times New Roman" w:cs="Times New Roman"/>
                <w:sz w:val="24"/>
                <w:szCs w:val="24"/>
                <w:lang w:eastAsia="id-ID"/>
              </w:rPr>
            </w:pPr>
          </w:p>
        </w:tc>
      </w:tr>
      <w:tr w:rsidR="007F00E4" w:rsidRPr="007F00E4" w:rsidTr="007F00E4">
        <w:tc>
          <w:tcPr>
            <w:tcW w:w="7443" w:type="dxa"/>
          </w:tcPr>
          <w:p w:rsidR="007F00E4" w:rsidRPr="007F00E4" w:rsidRDefault="007F00E4" w:rsidP="007F00E4">
            <w:pPr>
              <w:spacing w:after="0" w:line="360" w:lineRule="auto"/>
              <w:jc w:val="center"/>
              <w:rPr>
                <w:rFonts w:ascii="Times New Roman" w:eastAsia="Times New Roman" w:hAnsi="Times New Roman" w:cs="Times New Roman"/>
                <w:b/>
                <w:sz w:val="24"/>
                <w:szCs w:val="24"/>
                <w:lang w:eastAsia="id-ID"/>
              </w:rPr>
            </w:pPr>
            <w:r w:rsidRPr="007F00E4">
              <w:rPr>
                <w:rFonts w:ascii="Times New Roman" w:eastAsia="Times New Roman" w:hAnsi="Times New Roman" w:cs="Times New Roman"/>
                <w:b/>
                <w:sz w:val="24"/>
                <w:szCs w:val="24"/>
                <w:lang w:eastAsia="id-ID"/>
              </w:rPr>
              <w:t>Gambar 4.4.2  bandara udara kambuaya Kabupaten Maybrat.</w:t>
            </w:r>
          </w:p>
          <w:p w:rsidR="007F00E4" w:rsidRPr="007F00E4" w:rsidRDefault="007F00E4" w:rsidP="007F00E4">
            <w:pPr>
              <w:spacing w:after="0" w:line="360" w:lineRule="auto"/>
              <w:jc w:val="center"/>
              <w:rPr>
                <w:rFonts w:ascii="Times New Roman" w:eastAsia="Times New Roman" w:hAnsi="Times New Roman" w:cs="Times New Roman"/>
                <w:i/>
                <w:sz w:val="24"/>
                <w:szCs w:val="24"/>
                <w:lang w:eastAsia="id-ID"/>
              </w:rPr>
            </w:pPr>
            <w:r w:rsidRPr="007F00E4">
              <w:rPr>
                <w:rFonts w:ascii="Times New Roman" w:eastAsia="Times New Roman" w:hAnsi="Times New Roman" w:cs="Times New Roman"/>
                <w:i/>
                <w:sz w:val="24"/>
                <w:szCs w:val="24"/>
                <w:lang w:eastAsia="id-ID"/>
              </w:rPr>
              <w:t>Sumber: soamaps.com</w:t>
            </w:r>
          </w:p>
        </w:tc>
      </w:tr>
    </w:tbl>
    <w:p w:rsidR="007F00E4" w:rsidRPr="007F00E4" w:rsidRDefault="007F00E4" w:rsidP="007F00E4">
      <w:pPr>
        <w:rPr>
          <w:rFonts w:ascii="Times New Roman" w:hAnsi="Times New Roman" w:cs="Times New Roman"/>
          <w:b/>
          <w:sz w:val="24"/>
          <w:szCs w:val="24"/>
        </w:rPr>
      </w:pPr>
    </w:p>
    <w:p w:rsidR="008E47DB" w:rsidRDefault="008E47DB" w:rsidP="00234119">
      <w:pPr>
        <w:pStyle w:val="ListParagraph"/>
        <w:numPr>
          <w:ilvl w:val="0"/>
          <w:numId w:val="46"/>
        </w:numPr>
        <w:rPr>
          <w:rFonts w:ascii="Times New Roman" w:hAnsi="Times New Roman" w:cs="Times New Roman"/>
          <w:b/>
          <w:sz w:val="24"/>
          <w:szCs w:val="24"/>
        </w:rPr>
      </w:pPr>
      <w:r>
        <w:rPr>
          <w:rFonts w:ascii="Times New Roman" w:hAnsi="Times New Roman" w:cs="Times New Roman"/>
          <w:b/>
          <w:sz w:val="24"/>
          <w:szCs w:val="24"/>
        </w:rPr>
        <w:t>Karakteristik Sosial Budaya</w:t>
      </w:r>
    </w:p>
    <w:p w:rsidR="00F06802" w:rsidRDefault="00F06802" w:rsidP="00795EFE">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Ayamaru adalah nama yang digunakan untuk menyebut nama suku  yang dikategorikan sebagai salah satu suku asli di Kabupaten Maybrat Provinsi Papua Barat. Jadi secara etimologi, kata Ayamaru terdiri dari dua kata, aya dan maru. Aya berarti air, dan maru yang berarti danau. Jadi nama Ayamaru artinya suku  yang tinggal dekat air danau, (PPL, 2017:32). Suku Ayamaru merupakan integrasi beberapa klan atau marga-marga. Marga-marga yang mendiami wilayah tersebut antara lain: Marga Bles, Jitmau, Kambuaya, Kambu, Kareth, Kholis, Mder., Naa, Nauw, Salossa, Sinon, Vaa.  Suku Maybrat ada berbagai marga yang tersebar luas di wilayah Maybrat, tujuan dari adanya marga ini untuk mengetahui hubungan dari kekeluargaan dan tali persaudaraan. Jumlah marga suku maybrat kurang lebih 120 </w:t>
      </w:r>
      <w:r>
        <w:rPr>
          <w:rFonts w:ascii="Times New Roman" w:eastAsia="Times New Roman" w:hAnsi="Times New Roman" w:cs="Times New Roman"/>
          <w:sz w:val="24"/>
          <w:szCs w:val="24"/>
        </w:rPr>
        <w:lastRenderedPageBreak/>
        <w:t>marga. Maybrat adalah masyarakat hukum adat yang strukturnya berdasarkan asas keturunan (Patrilineal), yaitu marga akan diturunkan dari ayah kepada anak-anaknya.</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Zaman dahulu hanya ada 5 Raja yang dilantik yang bertugas melindungi masyarakat (Raja Markus Solosa, Raja Abraham Kambuaya, Raja Piter Howay, Raja Habel Tamunete, Raja Simon Isir). Kelima Raja tersebut mewakili setiap masyarakat maybrat pada waktu itu sehingga tidak ada Raja dari marga yang lain. Kedudukan Raja bersifat turun-temurun dari satu garis keturunan saja yaitu berdasarkan keturunan ayah dengan membawa marga di akhir nama setiap anak. Marga-marga di maybrat sangatlah perlu dipertahankan dan diharapkan dapat diteruskan dari generasi ke generasi, khususnya garis keturunan laki-laki. Dalam suku maybrat sendiri tidak ada yang tidak memiliki marga karena marga menjadi hal yang paling utama. Marga ini menjadi acuan utama dalam mengetahui tali persaudaraan.</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Selain Raja ada juga tokoh-tokoh yang dipilih masyarakat untuk berperan dalam membina dan mengendalikan sikap dan tingkah laku warga masyarakat agar sesuai dengan ketentuan adat termasuk juga disaat terjadi konflik atau perselisihan. Dalam suatu acara adat baik pembayaran maskawin, duka, penyelesaian masalah, dan acara adat lainnya, yang menjadi pemimpin adalah mereka yang dipilih oleh masyarakat adat setempat yaitu tokoh adat, tokoh agama, tokoh masyarakat, tokoh pemuda dan tokoh pemerintah, kelima tokoh tersebut akan hadir dalam setiap acara pembayaran maskawin, duka, penyelesaian masalah dan acara adat lain. Begitupun dengan adanya pertemuan dan permusyawaratan yang dilakukan di suatu kampung tidak lepas dari tokoh” tersebut. Masing-masing Distrik memiliki tokoh adat masing-masing dan biasanya tokoh adat diangkat berdasarkan hasil pemilihan dalam suatu pertemuan. </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Suku Maybrat mempunyai hukum adat yang memberikan sanksi terhadap semua masalah yang terjadi dengan denda adat, berupa kain dan uang tunai. Contoh masalah yang diselesaikan secara hukum adat yaitu masalah dalam perkawinan, pembunuhan, pencemaran nama baik, dan lain sebagainya. </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Sesuai UU, fungsinya terdapat pada pasal 95 ayat (2) yang berbunyi: “Lembaga adat Desa sebagaimana dimaksud pada ayat (1) merupakan lembaga yang </w:t>
      </w:r>
      <w:r>
        <w:rPr>
          <w:rFonts w:ascii="Times New Roman" w:eastAsia="Times New Roman" w:hAnsi="Times New Roman" w:cs="Times New Roman"/>
          <w:sz w:val="24"/>
          <w:szCs w:val="24"/>
        </w:rPr>
        <w:lastRenderedPageBreak/>
        <w:t>menyelenggarakan fungsi adat istiadat dan menjadi bagian dari susunan asli Desa yang tumbuh dan berkembang atas prakarsa masyarakat Desa”. Di Maybrat kami juga memiliki LMA (Lembaga Masyarakat Adat) yang mempunyai tugas membina, melestarikan dan melindungi budaya dan adat istiadat serta hubungan antar tokoh adat dengan Pemerintah Desa/Kampung dan Kelurahan/Distrik.</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Tidak hanya suku Ayamaru yang mendiami wilayah tersebut tetapi ada masyarakat yang berasal dari daerah lain di indonesia seperti suku Buton, Bugis, Makassar dan lainya.</w:t>
      </w:r>
    </w:p>
    <w:p w:rsidR="00F06802" w:rsidRPr="00F06802" w:rsidRDefault="00F06802" w:rsidP="00F06802">
      <w:pPr>
        <w:rPr>
          <w:rFonts w:ascii="Times New Roman" w:hAnsi="Times New Roman" w:cs="Times New Roman"/>
          <w:b/>
          <w:sz w:val="24"/>
          <w:szCs w:val="24"/>
        </w:rPr>
      </w:pPr>
    </w:p>
    <w:p w:rsidR="008E47DB" w:rsidRDefault="008E47DB" w:rsidP="00234119">
      <w:pPr>
        <w:pStyle w:val="ListParagraph"/>
        <w:numPr>
          <w:ilvl w:val="0"/>
          <w:numId w:val="46"/>
        </w:numPr>
        <w:rPr>
          <w:rFonts w:ascii="Times New Roman" w:hAnsi="Times New Roman" w:cs="Times New Roman"/>
          <w:b/>
          <w:sz w:val="24"/>
          <w:szCs w:val="24"/>
        </w:rPr>
      </w:pPr>
      <w:r>
        <w:rPr>
          <w:rFonts w:ascii="Times New Roman" w:hAnsi="Times New Roman" w:cs="Times New Roman"/>
          <w:b/>
          <w:sz w:val="24"/>
          <w:szCs w:val="24"/>
        </w:rPr>
        <w:t>Potensi Pariwisata</w:t>
      </w:r>
    </w:p>
    <w:p w:rsidR="00F06802" w:rsidRDefault="00F06802" w:rsidP="00F06802">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Kabupaten Maybrat memiliki potensi objek wisata utama yang sekaligus menarik minat pengunjung yaitu wisata Danau Ayamaru, Danau Framu,Wisata View, Kali Wenzi, Kali Kaca/bawi, Kali Ombak, Danau Uter, Gunung Petik Bintang, dan Wisata Budaya. Memilki keungulan wisata yang potensial di kembangkan menjadi sumber pendapatan daerah dan pendapatan masyarakat, objek wisata ini hampir tersebar di setiap wilayah atau distrik yang ada di Kabupaten Maybrat, misalnya seperti objek wisata Danau Ayamaru, Danau Framu, dan Wisata View dapat dijumpai di Distrik Ayamaru sedangkan wisata budaya banyak dijumpai di seluruh  distrik yang ada di Kabupaten Maybrat. </w:t>
      </w:r>
    </w:p>
    <w:p w:rsidR="008867E5" w:rsidRDefault="008867E5" w:rsidP="00795EFE">
      <w:pPr>
        <w:pStyle w:val="ListParagraph"/>
        <w:numPr>
          <w:ilvl w:val="0"/>
          <w:numId w:val="64"/>
        </w:numPr>
        <w:ind w:left="1134" w:hanging="708"/>
        <w:rPr>
          <w:rFonts w:ascii="Times New Roman" w:hAnsi="Times New Roman" w:cs="Times New Roman"/>
          <w:b/>
          <w:sz w:val="24"/>
          <w:szCs w:val="24"/>
        </w:rPr>
      </w:pPr>
      <w:r>
        <w:rPr>
          <w:rFonts w:ascii="Times New Roman" w:hAnsi="Times New Roman" w:cs="Times New Roman"/>
          <w:b/>
          <w:sz w:val="24"/>
          <w:szCs w:val="24"/>
        </w:rPr>
        <w:t>Objek Wisata Danau Ayamaru</w:t>
      </w:r>
    </w:p>
    <w:p w:rsidR="00F06802" w:rsidRDefault="00F06802" w:rsidP="00295040">
      <w:pPr>
        <w:spacing w:line="360" w:lineRule="auto"/>
        <w:ind w:firstLine="11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Danau Ayamaru merupakan salah satu danau alami di Papua Barat Daya yang berair jernih serta berwarna kebiruan. Danau dengan luas sekitar 980 hektar dengan kedalaman maksimum 6 meter ini memiliki karakteristik pasang surut sesuai musim. Wisatawan yang hendak berkunjung dari luar Kabupaten Maybrat dapat menjangkau wisata ini dengan waktu tempuh sekitar 2-4 jam perjalanan melalui jalan darat. Bila ingin lebih menyingkat waktu perjalanan, wisatawan dapat menggunakan transportasi udara dari Bandara Kota Sorong menuju Bandara Kambuaya di Kabupaten Maybrat dengan waktu tempuh sekitar 30 menit. Selanjutnya dari Bandara Kambuaya  wisatawan dapat melanjutkan perjalanan menuju wisata Danau Ayamaru dan wisata-wisata yang ada di sekitar wilayah Kabupaten Maybrat.</w:t>
      </w:r>
    </w:p>
    <w:p w:rsidR="00F06802" w:rsidRDefault="00F06802" w:rsidP="00295040">
      <w:pPr>
        <w:spacing w:line="360" w:lineRule="auto"/>
        <w:ind w:firstLine="11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Tak hanya fungsinya sebagai sumber penghidupan mata pencarian masyarakat, tetapi juga sebagai jalur aksesibilitas masyarakat antar distrik dan juga sebagai salah satu objek wisata. Dalam bidang perikanan Danau Ayamaru cukup unggul karena memiliki berbagai  jenis spesies ikan baik ikan yang dapat di konsumsi dan ikan yang tidak dapat dikonsumsi seperti jenis ikan hias yang berwarna-warni. Sesampainya di Danau Ayamaru wisatawan tak hanya akan disuguhi pemandangan alam yang indah akan tetapi wisatawan juga dapat menikmati suasana yang tenang dengan sorakan kicauan burung-burung yang indah. Saat musim kemarau, air di danau ini akan menyusut dan terlihat pemandangan bawa air yang dihuni oleh ikan-ikan. Danau yang jernih dan warna air dengan gradasi warna kuning,hijau,dan biru yang sangat elok, ikan yang hilir mudik pun dengan jelas dapat terlihat.</w:t>
      </w:r>
    </w:p>
    <w:p w:rsidR="00F06802" w:rsidRDefault="00F06802" w:rsidP="00295040">
      <w:pPr>
        <w:spacing w:line="360" w:lineRule="auto"/>
        <w:ind w:firstLine="11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Salah satu daya tarik yang dimiliki Danau Ayamaru yaitu danau ini dikelilingi bentangan alam dengan bentuk hamparan/bukit batu yang masih sangat alami membuat pemandangan danau ini menjadi lebih indah. Danau ini begitu menarik perhatian, banyak kegiatan yang dapat anda lakukan saat berwisata di Danau Ayamaru diantaranya berenang, mengelilingi danau menggunakan perahu, menyaksikan nelayan yang sedang menangkap ikan dengan menggunakan tombak atau yang sering disebut masyarakat kalawai.</w:t>
      </w:r>
    </w:p>
    <w:p w:rsidR="00F06802" w:rsidRDefault="00F06802"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Potensi yang dimiliki oleh Kabupaten Maybrat  apabila dikelola dengan baik akan mampu bersaing dengan destinasi wisata lain yang sudah menjadi unggulan di Papua Barat Daya. Oleh karena itu, dibutuhkan peran Masyarakat dan Pemerintah dalam pengelolaan potensi pariwisata. Pengelolaan potensi pariwisata pada umumnya terjadi karena kurangnya pengetahuan masyarakat dalam pengelolaan pariwisata serta sarana dan prasarana yang tidak mendukung pariwisata hal ini akan menjadikan menurunya daya tarik wisatawan untuk berkunjung. Untuk lebih jelasnya dapat dilihat pada gambar 4.6 berikut</w:t>
      </w:r>
    </w:p>
    <w:p w:rsidR="00F06802" w:rsidRDefault="00F06802" w:rsidP="00F06802">
      <w:pPr>
        <w:spacing w:line="360" w:lineRule="auto"/>
        <w:jc w:val="center"/>
        <w:rPr>
          <w:rFonts w:ascii="Times New Roman" w:eastAsia="Times New Roman" w:hAnsi="Times New Roman" w:cs="Times New Roman"/>
          <w:sz w:val="24"/>
          <w:szCs w:val="24"/>
        </w:rPr>
      </w:pPr>
    </w:p>
    <w:p w:rsidR="00F06802" w:rsidRDefault="00F06802" w:rsidP="00F06802">
      <w:pPr>
        <w:spacing w:line="360" w:lineRule="auto"/>
        <w:ind w:left="774" w:firstLine="644"/>
        <w:jc w:val="both"/>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r>
        <w:rPr>
          <w:noProof/>
          <w:lang w:eastAsia="id-ID"/>
        </w:rPr>
        <w:lastRenderedPageBreak/>
        <w:drawing>
          <wp:anchor distT="0" distB="0" distL="114300" distR="114300" simplePos="0" relativeHeight="251730944" behindDoc="0" locked="0" layoutInCell="1" hidden="0" allowOverlap="1" wp14:anchorId="454E4750" wp14:editId="67128F64">
            <wp:simplePos x="0" y="0"/>
            <wp:positionH relativeFrom="column">
              <wp:posOffset>-10794</wp:posOffset>
            </wp:positionH>
            <wp:positionV relativeFrom="paragraph">
              <wp:posOffset>62864</wp:posOffset>
            </wp:positionV>
            <wp:extent cx="2658745" cy="2026920"/>
            <wp:effectExtent l="0" t="0" r="0" b="0"/>
            <wp:wrapNone/>
            <wp:docPr id="586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7"/>
                    <a:srcRect/>
                    <a:stretch>
                      <a:fillRect/>
                    </a:stretch>
                  </pic:blipFill>
                  <pic:spPr>
                    <a:xfrm>
                      <a:off x="0" y="0"/>
                      <a:ext cx="2658745" cy="2026920"/>
                    </a:xfrm>
                    <a:prstGeom prst="rect">
                      <a:avLst/>
                    </a:prstGeom>
                    <a:ln/>
                  </pic:spPr>
                </pic:pic>
              </a:graphicData>
            </a:graphic>
          </wp:anchor>
        </w:drawing>
      </w:r>
      <w:r>
        <w:rPr>
          <w:noProof/>
          <w:lang w:eastAsia="id-ID"/>
        </w:rPr>
        <w:drawing>
          <wp:anchor distT="0" distB="0" distL="114300" distR="114300" simplePos="0" relativeHeight="251731968" behindDoc="0" locked="0" layoutInCell="1" hidden="0" allowOverlap="1" wp14:anchorId="4E13EC88" wp14:editId="6D660B40">
            <wp:simplePos x="0" y="0"/>
            <wp:positionH relativeFrom="column">
              <wp:posOffset>2656205</wp:posOffset>
            </wp:positionH>
            <wp:positionV relativeFrom="paragraph">
              <wp:posOffset>62864</wp:posOffset>
            </wp:positionV>
            <wp:extent cx="2621280" cy="2021205"/>
            <wp:effectExtent l="0" t="0" r="0" b="0"/>
            <wp:wrapNone/>
            <wp:docPr id="584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8"/>
                    <a:srcRect/>
                    <a:stretch>
                      <a:fillRect/>
                    </a:stretch>
                  </pic:blipFill>
                  <pic:spPr>
                    <a:xfrm>
                      <a:off x="0" y="0"/>
                      <a:ext cx="2621280" cy="2021205"/>
                    </a:xfrm>
                    <a:prstGeom prst="rect">
                      <a:avLst/>
                    </a:prstGeom>
                    <a:ln/>
                  </pic:spPr>
                </pic:pic>
              </a:graphicData>
            </a:graphic>
          </wp:anchor>
        </w:drawing>
      </w: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4.6  Objek Wisata Danau Ayamaru</w:t>
      </w:r>
    </w:p>
    <w:p w:rsidR="00F06802" w:rsidRDefault="00F06802" w:rsidP="00F06802">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Instagram @jebulon.bunai</w:t>
      </w:r>
    </w:p>
    <w:p w:rsidR="00F06802" w:rsidRPr="00F06802" w:rsidRDefault="00F06802" w:rsidP="00F06802">
      <w:pPr>
        <w:rPr>
          <w:rFonts w:ascii="Times New Roman" w:hAnsi="Times New Roman" w:cs="Times New Roman"/>
          <w:b/>
          <w:sz w:val="24"/>
          <w:szCs w:val="24"/>
        </w:rPr>
      </w:pPr>
    </w:p>
    <w:p w:rsidR="008867E5" w:rsidRDefault="008867E5" w:rsidP="00295040">
      <w:pPr>
        <w:pStyle w:val="ListParagraph"/>
        <w:numPr>
          <w:ilvl w:val="0"/>
          <w:numId w:val="64"/>
        </w:numPr>
        <w:ind w:left="1134" w:hanging="708"/>
        <w:rPr>
          <w:rFonts w:ascii="Times New Roman" w:hAnsi="Times New Roman" w:cs="Times New Roman"/>
          <w:b/>
          <w:sz w:val="24"/>
          <w:szCs w:val="24"/>
        </w:rPr>
      </w:pPr>
      <w:r>
        <w:rPr>
          <w:rFonts w:ascii="Times New Roman" w:hAnsi="Times New Roman" w:cs="Times New Roman"/>
          <w:b/>
          <w:sz w:val="24"/>
          <w:szCs w:val="24"/>
        </w:rPr>
        <w:t>Objek Wisata Danau Framu</w:t>
      </w:r>
    </w:p>
    <w:p w:rsidR="00F06802" w:rsidRDefault="00F06802" w:rsidP="00295040">
      <w:pPr>
        <w:spacing w:line="360" w:lineRule="auto"/>
        <w:ind w:firstLine="11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Danau Framu adalah sebuah danau yang terletak di Distrik Ayamaru Kabupaten maybrat merupakan salah satu tempat wisata yang sangat potensial untuk dikunjungi. Panorama wisata alam Danau Framu menjadi hal yang sangat menarik  para wisatawan yang hendak berkunjung. Berbagai keunikan dapat ditemui seperti keunikan Danau yang biru serta air yang jernih membuat para wisatawan yang hendak berkunjung terpesona dengan keindahannya. Berbagai jenis bunga air dan jenis burung yang jarang ditemui dapat dengan mudah dijumpai di danau ini. Selain itu Danau Framu juga memiliki nilai-nilai kebudayaan masih sangat dijunjung tinggi oleh masyarakat sekitar. Salah satunya tradisi dan kearifan lokal dalam pengelolaan sumber daya yang masih dipertahankan hingga saat ini. Dengan berbagai keunikan dan keindahan alam yang disajikan, Danau Framu menjadi salah satu objek wisata yang sangat unik yang dimiliki Kabupaten Maybrat.</w:t>
      </w:r>
    </w:p>
    <w:p w:rsidR="00F06802" w:rsidRDefault="00F06802" w:rsidP="00295040">
      <w:pPr>
        <w:spacing w:line="360" w:lineRule="auto"/>
        <w:ind w:firstLine="11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Pariwisata menjadi sektor penting yang mampu mendongkrak pendapatan daerah. Pemerintah pun terus mendorong sektor pariwisata untuk dikembangkan dengan baik agar dapat dikenal bukan hanya saja di lokal maupun daerah itu saja, namun bisa dikenal di kancah nasional dan bahkan internasional. Kabupaten Maybrat memiliki puluhan potensi objek wisata yang sangat unik dan menarik sehingga perlu untuk di kembangkan. Salah satunya adalah objek wisata </w:t>
      </w:r>
      <w:r>
        <w:rPr>
          <w:rFonts w:ascii="Times New Roman" w:eastAsia="Times New Roman" w:hAnsi="Times New Roman" w:cs="Times New Roman"/>
          <w:sz w:val="24"/>
          <w:szCs w:val="24"/>
        </w:rPr>
        <w:lastRenderedPageBreak/>
        <w:t>Danau Framu. Jika dilihat dari aspek atraksi/daya tarik, maka objek wisata ini memiliki daya tarik tersendiri sehingga mampu menghipnotis wisatawan untuk berkunjung. Danau Framu memiliki keunikan warna yakni airnya berwarna biru dan jernih, suasana objek wisata yang indah, sejuk, bersih, lingkungan alami, selain itu terkadang masyarakat sekitar biasanya mengadakan acara-acara kekeluargaan, ibada dan lain-lain di objek wisata ini.Pada gambar 4.6.1  menggambarkan  tampak depan dan tampak sebelah kiri dari Danau Framu, seketika wisatawan yang hendak berkunjung, dia akan diperlihatkan wisata Danau Framu dengan keindahannya yang mempesona</w:t>
      </w:r>
    </w:p>
    <w:p w:rsidR="00F06802" w:rsidRDefault="00F06802" w:rsidP="00F06802">
      <w:pPr>
        <w:spacing w:line="360" w:lineRule="auto"/>
        <w:ind w:firstLine="644"/>
        <w:jc w:val="center"/>
        <w:rPr>
          <w:rFonts w:ascii="Times New Roman" w:eastAsia="Times New Roman" w:hAnsi="Times New Roman" w:cs="Times New Roman"/>
          <w:b/>
          <w:sz w:val="24"/>
          <w:szCs w:val="24"/>
        </w:rPr>
      </w:pPr>
      <w:r>
        <w:rPr>
          <w:noProof/>
          <w:lang w:eastAsia="id-ID"/>
        </w:rPr>
        <w:drawing>
          <wp:anchor distT="0" distB="0" distL="114300" distR="114300" simplePos="0" relativeHeight="251734016" behindDoc="0" locked="0" layoutInCell="1" hidden="0" allowOverlap="1" wp14:anchorId="7ECA7B06" wp14:editId="38DEA139">
            <wp:simplePos x="0" y="0"/>
            <wp:positionH relativeFrom="column">
              <wp:posOffset>2595245</wp:posOffset>
            </wp:positionH>
            <wp:positionV relativeFrom="paragraph">
              <wp:posOffset>-3174</wp:posOffset>
            </wp:positionV>
            <wp:extent cx="2712720" cy="2193925"/>
            <wp:effectExtent l="0" t="0" r="0" b="0"/>
            <wp:wrapNone/>
            <wp:docPr id="586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9"/>
                    <a:srcRect/>
                    <a:stretch>
                      <a:fillRect/>
                    </a:stretch>
                  </pic:blipFill>
                  <pic:spPr>
                    <a:xfrm>
                      <a:off x="0" y="0"/>
                      <a:ext cx="2712720" cy="2193925"/>
                    </a:xfrm>
                    <a:prstGeom prst="rect">
                      <a:avLst/>
                    </a:prstGeom>
                    <a:ln/>
                  </pic:spPr>
                </pic:pic>
              </a:graphicData>
            </a:graphic>
          </wp:anchor>
        </w:drawing>
      </w:r>
      <w:r>
        <w:rPr>
          <w:noProof/>
          <w:lang w:eastAsia="id-ID"/>
        </w:rPr>
        <w:drawing>
          <wp:anchor distT="0" distB="0" distL="114300" distR="114300" simplePos="0" relativeHeight="251735040" behindDoc="0" locked="0" layoutInCell="1" hidden="0" allowOverlap="1" wp14:anchorId="4FDBCDEA" wp14:editId="3E776B6A">
            <wp:simplePos x="0" y="0"/>
            <wp:positionH relativeFrom="column">
              <wp:posOffset>-26034</wp:posOffset>
            </wp:positionH>
            <wp:positionV relativeFrom="paragraph">
              <wp:posOffset>-3174</wp:posOffset>
            </wp:positionV>
            <wp:extent cx="2620645" cy="2240280"/>
            <wp:effectExtent l="0" t="0" r="0" b="0"/>
            <wp:wrapNone/>
            <wp:docPr id="587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60"/>
                    <a:srcRect/>
                    <a:stretch>
                      <a:fillRect/>
                    </a:stretch>
                  </pic:blipFill>
                  <pic:spPr>
                    <a:xfrm>
                      <a:off x="0" y="0"/>
                      <a:ext cx="2620645" cy="2240280"/>
                    </a:xfrm>
                    <a:prstGeom prst="rect">
                      <a:avLst/>
                    </a:prstGeom>
                    <a:ln/>
                  </pic:spPr>
                </pic:pic>
              </a:graphicData>
            </a:graphic>
          </wp:anchor>
        </w:drawing>
      </w:r>
    </w:p>
    <w:p w:rsidR="00F06802" w:rsidRDefault="00F06802" w:rsidP="00F06802">
      <w:pPr>
        <w:spacing w:line="360" w:lineRule="auto"/>
        <w:ind w:firstLine="644"/>
        <w:jc w:val="center"/>
        <w:rPr>
          <w:rFonts w:ascii="Times New Roman" w:eastAsia="Times New Roman" w:hAnsi="Times New Roman" w:cs="Times New Roman"/>
          <w:b/>
          <w:sz w:val="24"/>
          <w:szCs w:val="24"/>
        </w:rPr>
      </w:pPr>
    </w:p>
    <w:p w:rsidR="00F06802" w:rsidRDefault="00F06802" w:rsidP="00F06802">
      <w:pPr>
        <w:spacing w:line="360" w:lineRule="auto"/>
        <w:ind w:firstLine="644"/>
        <w:jc w:val="center"/>
        <w:rPr>
          <w:rFonts w:ascii="Times New Roman" w:eastAsia="Times New Roman" w:hAnsi="Times New Roman" w:cs="Times New Roman"/>
          <w:b/>
          <w:sz w:val="24"/>
          <w:szCs w:val="24"/>
        </w:rPr>
      </w:pPr>
    </w:p>
    <w:p w:rsidR="00F06802" w:rsidRDefault="00F06802" w:rsidP="00F06802">
      <w:pPr>
        <w:spacing w:line="360" w:lineRule="auto"/>
        <w:ind w:firstLine="644"/>
        <w:jc w:val="center"/>
        <w:rPr>
          <w:rFonts w:ascii="Times New Roman" w:eastAsia="Times New Roman" w:hAnsi="Times New Roman" w:cs="Times New Roman"/>
          <w:b/>
          <w:sz w:val="24"/>
          <w:szCs w:val="24"/>
        </w:rPr>
      </w:pPr>
    </w:p>
    <w:p w:rsidR="00F06802" w:rsidRDefault="00F06802" w:rsidP="00F06802">
      <w:pPr>
        <w:spacing w:line="360" w:lineRule="auto"/>
        <w:ind w:firstLine="644"/>
        <w:jc w:val="center"/>
        <w:rPr>
          <w:rFonts w:ascii="Times New Roman" w:eastAsia="Times New Roman" w:hAnsi="Times New Roman" w:cs="Times New Roman"/>
          <w:b/>
          <w:sz w:val="24"/>
          <w:szCs w:val="24"/>
        </w:rPr>
      </w:pPr>
    </w:p>
    <w:p w:rsidR="00F06802" w:rsidRDefault="00F06802" w:rsidP="00F06802">
      <w:pPr>
        <w:spacing w:line="360" w:lineRule="auto"/>
        <w:ind w:firstLine="644"/>
        <w:jc w:val="center"/>
        <w:rPr>
          <w:rFonts w:ascii="Times New Roman" w:eastAsia="Times New Roman" w:hAnsi="Times New Roman" w:cs="Times New Roman"/>
          <w:b/>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4.6.1.  Objek Wisata Danau Framu</w:t>
      </w:r>
    </w:p>
    <w:p w:rsidR="00F06802" w:rsidRDefault="00F06802" w:rsidP="00F06802">
      <w:pPr>
        <w:spacing w:after="0"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Survey 2022</w:t>
      </w:r>
    </w:p>
    <w:p w:rsidR="00F06802" w:rsidRPr="00F06802" w:rsidRDefault="00F06802" w:rsidP="00F06802">
      <w:pPr>
        <w:spacing w:after="0" w:line="360" w:lineRule="auto"/>
        <w:jc w:val="center"/>
        <w:rPr>
          <w:rFonts w:ascii="Times New Roman" w:eastAsia="Times New Roman" w:hAnsi="Times New Roman" w:cs="Times New Roman"/>
          <w:i/>
          <w:sz w:val="24"/>
          <w:szCs w:val="24"/>
        </w:rPr>
      </w:pPr>
    </w:p>
    <w:p w:rsidR="008867E5" w:rsidRDefault="008867E5" w:rsidP="00295040">
      <w:pPr>
        <w:pStyle w:val="ListParagraph"/>
        <w:numPr>
          <w:ilvl w:val="0"/>
          <w:numId w:val="64"/>
        </w:numPr>
        <w:ind w:left="1134" w:hanging="708"/>
        <w:rPr>
          <w:rFonts w:ascii="Times New Roman" w:hAnsi="Times New Roman" w:cs="Times New Roman"/>
          <w:b/>
          <w:sz w:val="24"/>
          <w:szCs w:val="24"/>
        </w:rPr>
      </w:pPr>
      <w:r>
        <w:rPr>
          <w:rFonts w:ascii="Times New Roman" w:hAnsi="Times New Roman" w:cs="Times New Roman"/>
          <w:b/>
          <w:sz w:val="24"/>
          <w:szCs w:val="24"/>
        </w:rPr>
        <w:t>Objek Wisata Kali Bawy/Kaca</w:t>
      </w:r>
    </w:p>
    <w:p w:rsidR="00F06802" w:rsidRDefault="00F06802"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Kali Bawi atau yang biasa dikenal dengan sebutan Kali Kaca merupakan salah satu kali yang terletak di Kampung Bawi, Distrik Ayamaru, masyarakat setempat menyebutnya Kali Bawi karena berdekatan dengan kampung Bawi, kemudian seiring berjalannya waktu Kali Bawi mulai dikenal banyak wisatawan dan mereka menyebut Kali Bawi dengan sebutan Kali Kaca hingga saat ini. Kita perlu ketahui bahwasannya Papua Barat Daya menyimpan banyak keindahan, selain Raja Ampat yang suda populer hingga mendunia, ada juga Kali Kaca yang menakjubkan di Kabupaten Maybrat para wisatawan menyebutnya Kali Kaca karena airnya yang biru dan sangat jernih seperti kaca. Saking jernihnya bagian dasar Sungai dapat terlihat secara jelas dari permukaan. Wisatawan yang berkunjung pada objek wisata </w:t>
      </w:r>
      <w:r>
        <w:rPr>
          <w:rFonts w:ascii="Times New Roman" w:eastAsia="Times New Roman" w:hAnsi="Times New Roman" w:cs="Times New Roman"/>
          <w:sz w:val="24"/>
          <w:szCs w:val="24"/>
        </w:rPr>
        <w:lastRenderedPageBreak/>
        <w:t>ini akan disuguhkan dengan suasana alam yang indah dengan pepohonan yang rindang seolah-olah semesta  menyuplai banyak oksigen kepada pengunjung  dengan secara Cuma-Cuma. Untuk lebih jelas dapat dilihat pada gambar 4.6.2  berikut</w:t>
      </w:r>
    </w:p>
    <w:p w:rsidR="00F06802" w:rsidRDefault="00295040" w:rsidP="00F06802">
      <w:pPr>
        <w:spacing w:line="360" w:lineRule="auto"/>
        <w:ind w:firstLine="709"/>
        <w:jc w:val="both"/>
        <w:rPr>
          <w:rFonts w:ascii="Times New Roman" w:eastAsia="Times New Roman" w:hAnsi="Times New Roman" w:cs="Times New Roman"/>
          <w:sz w:val="24"/>
          <w:szCs w:val="24"/>
        </w:rPr>
      </w:pPr>
      <w:r>
        <w:rPr>
          <w:noProof/>
          <w:lang w:eastAsia="id-ID"/>
        </w:rPr>
        <w:drawing>
          <wp:anchor distT="0" distB="0" distL="114300" distR="114300" simplePos="0" relativeHeight="251737088" behindDoc="0" locked="0" layoutInCell="1" hidden="0" allowOverlap="1" wp14:anchorId="0660A072" wp14:editId="43F7EE36">
            <wp:simplePos x="0" y="0"/>
            <wp:positionH relativeFrom="column">
              <wp:posOffset>2515870</wp:posOffset>
            </wp:positionH>
            <wp:positionV relativeFrom="paragraph">
              <wp:posOffset>16510</wp:posOffset>
            </wp:positionV>
            <wp:extent cx="2590800" cy="2590800"/>
            <wp:effectExtent l="0" t="0" r="0" b="0"/>
            <wp:wrapNone/>
            <wp:docPr id="586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1"/>
                    <a:srcRect/>
                    <a:stretch>
                      <a:fillRect/>
                    </a:stretch>
                  </pic:blipFill>
                  <pic:spPr>
                    <a:xfrm rot="5400000">
                      <a:off x="0" y="0"/>
                      <a:ext cx="2590800" cy="2590800"/>
                    </a:xfrm>
                    <a:prstGeom prst="rect">
                      <a:avLst/>
                    </a:prstGeom>
                    <a:ln/>
                  </pic:spPr>
                </pic:pic>
              </a:graphicData>
            </a:graphic>
          </wp:anchor>
        </w:drawing>
      </w:r>
      <w:r>
        <w:rPr>
          <w:noProof/>
          <w:lang w:eastAsia="id-ID"/>
        </w:rPr>
        <w:drawing>
          <wp:anchor distT="0" distB="0" distL="114300" distR="114300" simplePos="0" relativeHeight="251738112" behindDoc="0" locked="0" layoutInCell="1" hidden="0" allowOverlap="1" wp14:anchorId="197A5B52" wp14:editId="060E1A21">
            <wp:simplePos x="0" y="0"/>
            <wp:positionH relativeFrom="column">
              <wp:posOffset>-74930</wp:posOffset>
            </wp:positionH>
            <wp:positionV relativeFrom="paragraph">
              <wp:posOffset>17145</wp:posOffset>
            </wp:positionV>
            <wp:extent cx="2590800" cy="2590800"/>
            <wp:effectExtent l="0" t="0" r="0" b="0"/>
            <wp:wrapNone/>
            <wp:docPr id="5884"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62"/>
                    <a:srcRect/>
                    <a:stretch>
                      <a:fillRect/>
                    </a:stretch>
                  </pic:blipFill>
                  <pic:spPr>
                    <a:xfrm rot="5400000">
                      <a:off x="0" y="0"/>
                      <a:ext cx="2590800" cy="2590800"/>
                    </a:xfrm>
                    <a:prstGeom prst="rect">
                      <a:avLst/>
                    </a:prstGeom>
                    <a:ln/>
                  </pic:spPr>
                </pic:pic>
              </a:graphicData>
            </a:graphic>
          </wp:anchor>
        </w:drawing>
      </w:r>
    </w:p>
    <w:p w:rsidR="00F06802" w:rsidRDefault="00F06802" w:rsidP="00F06802">
      <w:pPr>
        <w:spacing w:line="360" w:lineRule="auto"/>
        <w:ind w:firstLine="709"/>
        <w:jc w:val="both"/>
        <w:rPr>
          <w:rFonts w:ascii="Times New Roman" w:eastAsia="Times New Roman" w:hAnsi="Times New Roman" w:cs="Times New Roman"/>
          <w:sz w:val="24"/>
          <w:szCs w:val="24"/>
        </w:rPr>
      </w:pPr>
    </w:p>
    <w:p w:rsidR="00F06802" w:rsidRDefault="00F06802" w:rsidP="00F06802">
      <w:pPr>
        <w:spacing w:line="360" w:lineRule="auto"/>
        <w:ind w:firstLine="709"/>
        <w:jc w:val="both"/>
        <w:rPr>
          <w:rFonts w:ascii="Times New Roman" w:eastAsia="Times New Roman" w:hAnsi="Times New Roman" w:cs="Times New Roman"/>
          <w:sz w:val="24"/>
          <w:szCs w:val="24"/>
        </w:rPr>
      </w:pPr>
    </w:p>
    <w:p w:rsidR="00F06802" w:rsidRDefault="00F06802" w:rsidP="00F06802">
      <w:pPr>
        <w:spacing w:line="360" w:lineRule="auto"/>
        <w:ind w:firstLine="709"/>
        <w:rPr>
          <w:rFonts w:ascii="Times New Roman" w:eastAsia="Times New Roman" w:hAnsi="Times New Roman" w:cs="Times New Roman"/>
          <w:b/>
          <w:sz w:val="24"/>
          <w:szCs w:val="24"/>
        </w:rPr>
      </w:pPr>
    </w:p>
    <w:p w:rsidR="00F06802" w:rsidRDefault="00F06802" w:rsidP="00F06802">
      <w:pPr>
        <w:spacing w:after="0" w:line="360" w:lineRule="auto"/>
        <w:rPr>
          <w:rFonts w:ascii="Times New Roman" w:eastAsia="Times New Roman" w:hAnsi="Times New Roman" w:cs="Times New Roman"/>
          <w:b/>
          <w:sz w:val="24"/>
          <w:szCs w:val="24"/>
        </w:rPr>
      </w:pPr>
    </w:p>
    <w:p w:rsidR="00F06802" w:rsidRDefault="00F06802" w:rsidP="00F06802">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F06802" w:rsidRDefault="00F06802" w:rsidP="00F06802">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F06802" w:rsidRDefault="00F06802" w:rsidP="00F06802">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F06802" w:rsidRDefault="00F06802" w:rsidP="00F06802">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F06802" w:rsidRDefault="00F06802" w:rsidP="00F0680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4.6.2  Objek Wisata Kali Kaca/Bawy</w:t>
      </w:r>
    </w:p>
    <w:p w:rsidR="00F06802" w:rsidRDefault="00F06802" w:rsidP="00F06802">
      <w:pPr>
        <w:spacing w:after="0"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Survey 2022</w:t>
      </w:r>
    </w:p>
    <w:p w:rsidR="00F06802" w:rsidRDefault="00F06802" w:rsidP="00F06802">
      <w:pPr>
        <w:spacing w:after="0" w:line="360" w:lineRule="auto"/>
        <w:jc w:val="center"/>
        <w:rPr>
          <w:rFonts w:ascii="Times New Roman" w:eastAsia="Times New Roman" w:hAnsi="Times New Roman" w:cs="Times New Roman"/>
          <w:b/>
          <w:sz w:val="24"/>
          <w:szCs w:val="24"/>
        </w:rPr>
      </w:pPr>
    </w:p>
    <w:p w:rsidR="00F06802" w:rsidRDefault="00F06802" w:rsidP="00F06802">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Tampak depan dari Objek wisata Kali Bawy/Kaca dengan muara sungai yang mengalir langsung ke Danau memberikan nuansa yang indah dipandang mata wisatawan yang berkunjung.  </w:t>
      </w:r>
    </w:p>
    <w:p w:rsidR="00C13A9F" w:rsidRDefault="00C13A9F" w:rsidP="00F06802">
      <w:pPr>
        <w:spacing w:after="0" w:line="360" w:lineRule="auto"/>
        <w:ind w:firstLine="709"/>
        <w:rPr>
          <w:rFonts w:ascii="Times New Roman" w:eastAsia="Times New Roman" w:hAnsi="Times New Roman" w:cs="Times New Roman"/>
          <w:sz w:val="24"/>
          <w:szCs w:val="24"/>
        </w:rPr>
      </w:pPr>
    </w:p>
    <w:p w:rsidR="00F06802" w:rsidRDefault="00F06802" w:rsidP="00F06802">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Berikut merupakan data potensi wisata di Kabupaten Maybrat dalam peta sebaran objek wisata dirinci berdasarkan masing-masing Distrik dapat dilihat pada tabel 4.6  sebagai berikut:</w:t>
      </w:r>
    </w:p>
    <w:p w:rsidR="00F06802" w:rsidRDefault="00F06802" w:rsidP="00F06802">
      <w:pPr>
        <w:spacing w:after="0" w:line="360" w:lineRule="auto"/>
        <w:ind w:firstLine="709"/>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4.6 Objek Wisata Kabupaten Maybrat</w:t>
      </w:r>
    </w:p>
    <w:tbl>
      <w:tblPr>
        <w:tblW w:w="8080"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652"/>
        <w:gridCol w:w="4026"/>
        <w:gridCol w:w="3402"/>
      </w:tblGrid>
      <w:tr w:rsidR="00F06802" w:rsidRPr="00295040" w:rsidTr="002D3B1D">
        <w:tc>
          <w:tcPr>
            <w:tcW w:w="652" w:type="dxa"/>
            <w:shd w:val="clear" w:color="auto" w:fill="92D050"/>
          </w:tcPr>
          <w:p w:rsidR="00F06802" w:rsidRPr="00295040" w:rsidRDefault="00F06802" w:rsidP="00FF354E">
            <w:pPr>
              <w:spacing w:line="360" w:lineRule="auto"/>
              <w:jc w:val="center"/>
              <w:rPr>
                <w:rFonts w:ascii="Times New Roman" w:eastAsia="Times New Roman" w:hAnsi="Times New Roman" w:cs="Times New Roman"/>
                <w:szCs w:val="24"/>
              </w:rPr>
            </w:pPr>
            <w:r w:rsidRPr="00295040">
              <w:rPr>
                <w:rFonts w:ascii="Times New Roman" w:eastAsia="Times New Roman" w:hAnsi="Times New Roman" w:cs="Times New Roman"/>
                <w:szCs w:val="24"/>
              </w:rPr>
              <w:t>No</w:t>
            </w:r>
          </w:p>
        </w:tc>
        <w:tc>
          <w:tcPr>
            <w:tcW w:w="4026" w:type="dxa"/>
            <w:shd w:val="clear" w:color="auto" w:fill="92D050"/>
          </w:tcPr>
          <w:p w:rsidR="00F06802" w:rsidRPr="00295040" w:rsidRDefault="00F06802" w:rsidP="00FF354E">
            <w:pPr>
              <w:spacing w:line="360" w:lineRule="auto"/>
              <w:jc w:val="center"/>
              <w:rPr>
                <w:rFonts w:ascii="Times New Roman" w:eastAsia="Times New Roman" w:hAnsi="Times New Roman" w:cs="Times New Roman"/>
                <w:szCs w:val="24"/>
              </w:rPr>
            </w:pPr>
            <w:r w:rsidRPr="00295040">
              <w:rPr>
                <w:rFonts w:ascii="Times New Roman" w:eastAsia="Times New Roman" w:hAnsi="Times New Roman" w:cs="Times New Roman"/>
                <w:szCs w:val="24"/>
              </w:rPr>
              <w:t>Objek Wisata</w:t>
            </w:r>
          </w:p>
        </w:tc>
        <w:tc>
          <w:tcPr>
            <w:tcW w:w="3402" w:type="dxa"/>
            <w:shd w:val="clear" w:color="auto" w:fill="92D050"/>
          </w:tcPr>
          <w:p w:rsidR="00F06802" w:rsidRPr="00295040" w:rsidRDefault="00F06802" w:rsidP="00FF354E">
            <w:pPr>
              <w:spacing w:line="360" w:lineRule="auto"/>
              <w:jc w:val="center"/>
              <w:rPr>
                <w:rFonts w:ascii="Times New Roman" w:eastAsia="Times New Roman" w:hAnsi="Times New Roman" w:cs="Times New Roman"/>
                <w:szCs w:val="24"/>
              </w:rPr>
            </w:pPr>
            <w:r w:rsidRPr="00295040">
              <w:rPr>
                <w:rFonts w:ascii="Times New Roman" w:eastAsia="Times New Roman" w:hAnsi="Times New Roman" w:cs="Times New Roman"/>
                <w:szCs w:val="24"/>
              </w:rPr>
              <w:t>Lokasi</w:t>
            </w:r>
          </w:p>
        </w:tc>
      </w:tr>
      <w:tr w:rsidR="00F06802" w:rsidRPr="00295040" w:rsidTr="00FF354E">
        <w:tc>
          <w:tcPr>
            <w:tcW w:w="65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1.</w:t>
            </w:r>
          </w:p>
        </w:tc>
        <w:tc>
          <w:tcPr>
            <w:tcW w:w="4026"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Gunung Petik Bintang</w:t>
            </w:r>
          </w:p>
        </w:tc>
        <w:tc>
          <w:tcPr>
            <w:tcW w:w="340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Distrik Aifat Utara</w:t>
            </w:r>
          </w:p>
        </w:tc>
      </w:tr>
      <w:tr w:rsidR="00F06802" w:rsidRPr="00295040" w:rsidTr="00FF354E">
        <w:tc>
          <w:tcPr>
            <w:tcW w:w="65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2.</w:t>
            </w:r>
          </w:p>
        </w:tc>
        <w:tc>
          <w:tcPr>
            <w:tcW w:w="4026"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Danau Uter</w:t>
            </w:r>
          </w:p>
        </w:tc>
        <w:tc>
          <w:tcPr>
            <w:tcW w:w="340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Distrik Aitinyo</w:t>
            </w:r>
          </w:p>
        </w:tc>
      </w:tr>
      <w:tr w:rsidR="00F06802" w:rsidRPr="00295040" w:rsidTr="00FF354E">
        <w:tc>
          <w:tcPr>
            <w:tcW w:w="65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3.</w:t>
            </w:r>
          </w:p>
        </w:tc>
        <w:tc>
          <w:tcPr>
            <w:tcW w:w="4026"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Danau Ayamaru</w:t>
            </w:r>
          </w:p>
        </w:tc>
        <w:tc>
          <w:tcPr>
            <w:tcW w:w="3402" w:type="dxa"/>
          </w:tcPr>
          <w:p w:rsidR="00F06802" w:rsidRPr="00295040" w:rsidRDefault="00F06802" w:rsidP="00FF354E">
            <w:pPr>
              <w:spacing w:line="360" w:lineRule="auto"/>
              <w:rPr>
                <w:rFonts w:ascii="Times New Roman" w:eastAsia="Times New Roman" w:hAnsi="Times New Roman" w:cs="Times New Roman"/>
                <w:szCs w:val="24"/>
              </w:rPr>
            </w:pPr>
            <w:r w:rsidRPr="00295040">
              <w:rPr>
                <w:rFonts w:ascii="Times New Roman" w:eastAsia="Times New Roman" w:hAnsi="Times New Roman" w:cs="Times New Roman"/>
                <w:szCs w:val="24"/>
              </w:rPr>
              <w:t>Distrik Ayamaru</w:t>
            </w:r>
          </w:p>
        </w:tc>
      </w:tr>
      <w:tr w:rsidR="00C13A9F" w:rsidTr="002D3B1D">
        <w:tc>
          <w:tcPr>
            <w:tcW w:w="652" w:type="dxa"/>
            <w:shd w:val="clear" w:color="auto" w:fill="92D050"/>
          </w:tcPr>
          <w:p w:rsidR="00C13A9F" w:rsidRDefault="00C13A9F" w:rsidP="00FF354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w:t>
            </w:r>
          </w:p>
        </w:tc>
        <w:tc>
          <w:tcPr>
            <w:tcW w:w="4026" w:type="dxa"/>
            <w:shd w:val="clear" w:color="auto" w:fill="92D050"/>
          </w:tcPr>
          <w:p w:rsidR="00C13A9F" w:rsidRDefault="00C13A9F" w:rsidP="00FF354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Objek Wisata</w:t>
            </w:r>
          </w:p>
        </w:tc>
        <w:tc>
          <w:tcPr>
            <w:tcW w:w="3402" w:type="dxa"/>
            <w:shd w:val="clear" w:color="auto" w:fill="92D050"/>
          </w:tcPr>
          <w:p w:rsidR="00C13A9F" w:rsidRDefault="00C13A9F" w:rsidP="00FF354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Lokasi</w:t>
            </w:r>
          </w:p>
        </w:tc>
      </w:tr>
      <w:tr w:rsidR="00C13A9F" w:rsidTr="00FF354E">
        <w:tc>
          <w:tcPr>
            <w:tcW w:w="65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026"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Danau Framu</w:t>
            </w:r>
          </w:p>
        </w:tc>
        <w:tc>
          <w:tcPr>
            <w:tcW w:w="340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w:t>
            </w:r>
          </w:p>
        </w:tc>
      </w:tr>
      <w:tr w:rsidR="00C13A9F" w:rsidTr="00FF354E">
        <w:tc>
          <w:tcPr>
            <w:tcW w:w="65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026"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Kali Bawy/Kaca</w:t>
            </w:r>
          </w:p>
        </w:tc>
        <w:tc>
          <w:tcPr>
            <w:tcW w:w="340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w:t>
            </w:r>
          </w:p>
        </w:tc>
      </w:tr>
      <w:tr w:rsidR="00C13A9F" w:rsidTr="00FF354E">
        <w:tc>
          <w:tcPr>
            <w:tcW w:w="65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026"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Kali Wenzy</w:t>
            </w:r>
          </w:p>
        </w:tc>
        <w:tc>
          <w:tcPr>
            <w:tcW w:w="340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Barat</w:t>
            </w:r>
          </w:p>
        </w:tc>
      </w:tr>
      <w:tr w:rsidR="00C13A9F" w:rsidTr="00FF354E">
        <w:tc>
          <w:tcPr>
            <w:tcW w:w="65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026"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Kali Ombak</w:t>
            </w:r>
          </w:p>
        </w:tc>
        <w:tc>
          <w:tcPr>
            <w:tcW w:w="340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Distrik Mare Selatan</w:t>
            </w:r>
          </w:p>
        </w:tc>
      </w:tr>
      <w:tr w:rsidR="00C13A9F" w:rsidTr="00FF354E">
        <w:tc>
          <w:tcPr>
            <w:tcW w:w="65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026"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Kali Hnam</w:t>
            </w:r>
          </w:p>
        </w:tc>
        <w:tc>
          <w:tcPr>
            <w:tcW w:w="3402" w:type="dxa"/>
          </w:tcPr>
          <w:p w:rsidR="00C13A9F" w:rsidRDefault="00C13A9F"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Distrik Ayamaru Selatan</w:t>
            </w:r>
          </w:p>
        </w:tc>
      </w:tr>
    </w:tbl>
    <w:p w:rsidR="00F06802" w:rsidRDefault="00F06802" w:rsidP="00F06802">
      <w:pPr>
        <w:spacing w:after="0" w:line="360" w:lineRule="auto"/>
        <w:rPr>
          <w:rFonts w:ascii="Times New Roman" w:eastAsia="Times New Roman" w:hAnsi="Times New Roman" w:cs="Times New Roman"/>
          <w:i/>
          <w:sz w:val="24"/>
          <w:szCs w:val="24"/>
        </w:rPr>
        <w:sectPr w:rsidR="00F06802">
          <w:pgSz w:w="11906" w:h="16838"/>
          <w:pgMar w:top="1701" w:right="1701" w:bottom="1701" w:left="1985" w:header="709" w:footer="709" w:gutter="0"/>
          <w:cols w:space="720"/>
        </w:sectPr>
      </w:pPr>
      <w:r>
        <w:rPr>
          <w:rFonts w:ascii="Times New Roman" w:eastAsia="Times New Roman" w:hAnsi="Times New Roman" w:cs="Times New Roman"/>
          <w:i/>
          <w:sz w:val="24"/>
          <w:szCs w:val="24"/>
        </w:rPr>
        <w:t>Sumber:Dinas Pariwisata dan Ekonomi Kreatif Kabupaten Maybrat 2023</w:t>
      </w:r>
    </w:p>
    <w:p w:rsidR="00F06802" w:rsidRDefault="00F06802" w:rsidP="00F06802">
      <w:pPr>
        <w:spacing w:after="0" w:line="360" w:lineRule="auto"/>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39136" behindDoc="0" locked="0" layoutInCell="1" hidden="0" allowOverlap="1" wp14:anchorId="3B467837" wp14:editId="197E9898">
            <wp:simplePos x="0" y="0"/>
            <wp:positionH relativeFrom="column">
              <wp:posOffset>51979</wp:posOffset>
            </wp:positionH>
            <wp:positionV relativeFrom="paragraph">
              <wp:posOffset>30208</wp:posOffset>
            </wp:positionV>
            <wp:extent cx="8435868" cy="4321175"/>
            <wp:effectExtent l="0" t="0" r="0" b="0"/>
            <wp:wrapNone/>
            <wp:docPr id="586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3"/>
                    <a:srcRect l="4572" r="6194"/>
                    <a:stretch>
                      <a:fillRect/>
                    </a:stretch>
                  </pic:blipFill>
                  <pic:spPr>
                    <a:xfrm>
                      <a:off x="0" y="0"/>
                      <a:ext cx="8435868" cy="4321175"/>
                    </a:xfrm>
                    <a:prstGeom prst="rect">
                      <a:avLst/>
                    </a:prstGeom>
                    <a:ln/>
                  </pic:spPr>
                </pic:pic>
              </a:graphicData>
            </a:graphic>
          </wp:anchor>
        </w:drawing>
      </w: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spacing w:after="0" w:line="360" w:lineRule="auto"/>
        <w:rPr>
          <w:rFonts w:ascii="Times New Roman" w:eastAsia="Times New Roman" w:hAnsi="Times New Roman" w:cs="Times New Roman"/>
          <w:sz w:val="24"/>
          <w:szCs w:val="24"/>
        </w:rPr>
      </w:pPr>
    </w:p>
    <w:p w:rsidR="00F06802" w:rsidRDefault="00F06802" w:rsidP="00F0680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4.6.3  Peta Sebaran Objek Wisata Kabupaten Maybrat</w:t>
      </w:r>
    </w:p>
    <w:p w:rsidR="00F06802" w:rsidRDefault="00F06802" w:rsidP="00F06802">
      <w:pPr>
        <w:jc w:val="center"/>
        <w:rPr>
          <w:rFonts w:ascii="Times New Roman" w:hAnsi="Times New Roman" w:cs="Times New Roman"/>
          <w:b/>
          <w:sz w:val="24"/>
          <w:szCs w:val="24"/>
        </w:rPr>
        <w:sectPr w:rsidR="00F06802" w:rsidSect="00F06802">
          <w:pgSz w:w="16838" w:h="11906" w:orient="landscape"/>
          <w:pgMar w:top="1701" w:right="1701" w:bottom="1985" w:left="1701" w:header="709" w:footer="709" w:gutter="0"/>
          <w:cols w:space="708"/>
          <w:docGrid w:linePitch="360"/>
        </w:sectPr>
      </w:pPr>
    </w:p>
    <w:p w:rsidR="008867E5" w:rsidRDefault="008867E5" w:rsidP="00295040">
      <w:pPr>
        <w:pStyle w:val="ListParagraph"/>
        <w:numPr>
          <w:ilvl w:val="0"/>
          <w:numId w:val="64"/>
        </w:numPr>
        <w:ind w:left="1134" w:hanging="708"/>
        <w:rPr>
          <w:rFonts w:ascii="Times New Roman" w:hAnsi="Times New Roman" w:cs="Times New Roman"/>
          <w:b/>
          <w:sz w:val="24"/>
          <w:szCs w:val="24"/>
        </w:rPr>
      </w:pPr>
      <w:r>
        <w:rPr>
          <w:rFonts w:ascii="Times New Roman" w:hAnsi="Times New Roman" w:cs="Times New Roman"/>
          <w:b/>
          <w:sz w:val="24"/>
          <w:szCs w:val="24"/>
        </w:rPr>
        <w:lastRenderedPageBreak/>
        <w:t>Objek Wisata Budaya</w:t>
      </w:r>
    </w:p>
    <w:p w:rsidR="00F06802" w:rsidRPr="00F06802" w:rsidRDefault="00F06802" w:rsidP="00295040">
      <w:pPr>
        <w:spacing w:after="0" w:line="360" w:lineRule="auto"/>
        <w:ind w:firstLine="1134"/>
        <w:jc w:val="both"/>
        <w:rPr>
          <w:rFonts w:ascii="Times New Roman" w:eastAsia="Times New Roman" w:hAnsi="Times New Roman" w:cs="Times New Roman"/>
          <w:sz w:val="24"/>
          <w:szCs w:val="24"/>
          <w:lang w:eastAsia="id-ID"/>
        </w:rPr>
      </w:pPr>
      <w:r w:rsidRPr="00F06802">
        <w:rPr>
          <w:rFonts w:ascii="Times New Roman" w:eastAsia="Times New Roman" w:hAnsi="Times New Roman" w:cs="Times New Roman"/>
          <w:sz w:val="24"/>
          <w:szCs w:val="24"/>
          <w:lang w:eastAsia="id-ID"/>
        </w:rPr>
        <w:t>Wisata budaya merupakan wisata yang dikembangkan dengan lebih banyak berbasis pada hasil karya dan hasil cipta manusia, baik yang berupa peninggalan budaya (</w:t>
      </w:r>
      <w:r w:rsidRPr="00F06802">
        <w:rPr>
          <w:rFonts w:ascii="Times New Roman" w:eastAsia="Times New Roman" w:hAnsi="Times New Roman" w:cs="Times New Roman"/>
          <w:i/>
          <w:sz w:val="24"/>
          <w:szCs w:val="24"/>
          <w:lang w:eastAsia="id-ID"/>
        </w:rPr>
        <w:t>situs/heritage</w:t>
      </w:r>
      <w:r w:rsidRPr="00F06802">
        <w:rPr>
          <w:rFonts w:ascii="Times New Roman" w:eastAsia="Times New Roman" w:hAnsi="Times New Roman" w:cs="Times New Roman"/>
          <w:sz w:val="24"/>
          <w:szCs w:val="24"/>
          <w:lang w:eastAsia="id-ID"/>
        </w:rPr>
        <w:t>) maupun nilai budaya yang  masih hidup (t</w:t>
      </w:r>
      <w:r w:rsidRPr="00F06802">
        <w:rPr>
          <w:rFonts w:ascii="Times New Roman" w:eastAsia="Times New Roman" w:hAnsi="Times New Roman" w:cs="Times New Roman"/>
          <w:i/>
          <w:sz w:val="24"/>
          <w:szCs w:val="24"/>
          <w:lang w:eastAsia="id-ID"/>
        </w:rPr>
        <w:t>he living culture</w:t>
      </w:r>
      <w:r w:rsidRPr="00F06802">
        <w:rPr>
          <w:rFonts w:ascii="Times New Roman" w:eastAsia="Times New Roman" w:hAnsi="Times New Roman" w:cs="Times New Roman"/>
          <w:sz w:val="24"/>
          <w:szCs w:val="24"/>
          <w:lang w:eastAsia="id-ID"/>
        </w:rPr>
        <w:t>) dalam kehidupan di suatu masyarakat, yang dapat berupa : upacara/ritual. Adat - istiadat, seni – pertunjukan, seni – kriya, seni sastra maupun seni rupa maupun seni kehidupan sehari-hari yang dipunyai oleh masyarakat, Distrik Ayamaru mempunyai beberapa daya tarik wisata budaya yang tidak kalah menarik dengan wisata budaya suku dan daerah lain di indonesia yaitu sebagai berikut :</w:t>
      </w:r>
    </w:p>
    <w:p w:rsidR="00F06802" w:rsidRPr="00F06802" w:rsidRDefault="00F06802" w:rsidP="00F06802">
      <w:pPr>
        <w:spacing w:after="0" w:line="360" w:lineRule="auto"/>
        <w:ind w:firstLine="709"/>
        <w:jc w:val="both"/>
        <w:rPr>
          <w:rFonts w:ascii="Times New Roman" w:eastAsia="Times New Roman" w:hAnsi="Times New Roman" w:cs="Times New Roman"/>
          <w:sz w:val="24"/>
          <w:szCs w:val="24"/>
          <w:lang w:eastAsia="id-ID"/>
        </w:rPr>
      </w:pPr>
    </w:p>
    <w:p w:rsidR="00F06802" w:rsidRPr="00F06802" w:rsidRDefault="00F06802" w:rsidP="00234119">
      <w:pPr>
        <w:numPr>
          <w:ilvl w:val="0"/>
          <w:numId w:val="67"/>
        </w:numPr>
        <w:pBdr>
          <w:top w:val="nil"/>
          <w:left w:val="nil"/>
          <w:bottom w:val="nil"/>
          <w:right w:val="nil"/>
          <w:between w:val="nil"/>
        </w:pBdr>
        <w:spacing w:after="0" w:line="360" w:lineRule="auto"/>
        <w:rPr>
          <w:rFonts w:ascii="Times New Roman" w:eastAsia="Times New Roman" w:hAnsi="Times New Roman" w:cs="Times New Roman"/>
          <w:b/>
          <w:color w:val="000000"/>
          <w:sz w:val="24"/>
          <w:szCs w:val="24"/>
          <w:lang w:eastAsia="id-ID"/>
        </w:rPr>
      </w:pPr>
      <w:r w:rsidRPr="00F06802">
        <w:rPr>
          <w:rFonts w:ascii="Times New Roman" w:eastAsia="Times New Roman" w:hAnsi="Times New Roman" w:cs="Times New Roman"/>
          <w:b/>
          <w:color w:val="000000"/>
          <w:sz w:val="24"/>
          <w:szCs w:val="24"/>
          <w:lang w:eastAsia="id-ID"/>
        </w:rPr>
        <w:t>Tarian/Dansa Suku Maybrat</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 xml:space="preserve">Suku A3 yakni Ayamaru, </w:t>
      </w:r>
      <w:r w:rsidRPr="00F06802">
        <w:rPr>
          <w:rFonts w:ascii="Times New Roman" w:eastAsia="Times New Roman" w:hAnsi="Times New Roman" w:cs="Times New Roman"/>
          <w:sz w:val="24"/>
          <w:szCs w:val="24"/>
          <w:lang w:eastAsia="id-ID"/>
        </w:rPr>
        <w:t>Aitinyo</w:t>
      </w:r>
      <w:r w:rsidRPr="00F06802">
        <w:rPr>
          <w:rFonts w:ascii="Times New Roman" w:eastAsia="Times New Roman" w:hAnsi="Times New Roman" w:cs="Times New Roman"/>
          <w:color w:val="000000"/>
          <w:sz w:val="24"/>
          <w:szCs w:val="24"/>
          <w:lang w:eastAsia="id-ID"/>
        </w:rPr>
        <w:t xml:space="preserve">, Aifat memiliki kesamaan dalam tari-tarian atau biasa </w:t>
      </w:r>
      <w:r w:rsidRPr="00F06802">
        <w:rPr>
          <w:rFonts w:ascii="Times New Roman" w:eastAsia="Times New Roman" w:hAnsi="Times New Roman" w:cs="Times New Roman"/>
          <w:sz w:val="24"/>
          <w:szCs w:val="24"/>
          <w:lang w:eastAsia="id-ID"/>
        </w:rPr>
        <w:t>dikenal</w:t>
      </w:r>
      <w:r w:rsidRPr="00F06802">
        <w:rPr>
          <w:rFonts w:ascii="Times New Roman" w:eastAsia="Times New Roman" w:hAnsi="Times New Roman" w:cs="Times New Roman"/>
          <w:color w:val="000000"/>
          <w:sz w:val="24"/>
          <w:szCs w:val="24"/>
          <w:lang w:eastAsia="id-ID"/>
        </w:rPr>
        <w:t xml:space="preserve"> dengan sebutan Dansa dengan Suku Imian, Sawiat, dan Suku Tehit, berdasarkan cerita yang kini berkembang di lingkungan masyarakat, Tari Orok menurut Suku Maybrat, Imian, Sawiat, Tehit adalah tari yang nilainya lebih tinggi dari tari tradisional yang lain. Tari ini termasuk tari pokok yang terdiri dari tari Srar, Tari Orok, Tari Baren, Tari Srawa.</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 xml:space="preserve">Orok merupakan salah satu nyanyian dan tarian tradisional milik  suku bangsa Maybrat Imian, Sawiat, dan Tehit. Tarian dan nyanyian orok telah lama hidup dan berkembang dalam Budaya Keempat Suku ini. Syair lagu dalam tarian orok, berisikan pujian atau mazmur dan </w:t>
      </w:r>
      <w:r w:rsidRPr="00F06802">
        <w:rPr>
          <w:rFonts w:ascii="Times New Roman" w:eastAsia="Times New Roman" w:hAnsi="Times New Roman" w:cs="Times New Roman"/>
          <w:sz w:val="24"/>
          <w:szCs w:val="24"/>
          <w:lang w:eastAsia="id-ID"/>
        </w:rPr>
        <w:t>dinyanyikan</w:t>
      </w:r>
      <w:r w:rsidRPr="00F06802">
        <w:rPr>
          <w:rFonts w:ascii="Times New Roman" w:eastAsia="Times New Roman" w:hAnsi="Times New Roman" w:cs="Times New Roman"/>
          <w:color w:val="000000"/>
          <w:sz w:val="24"/>
          <w:szCs w:val="24"/>
          <w:lang w:eastAsia="id-ID"/>
        </w:rPr>
        <w:t xml:space="preserve"> sesuai dengan bahasa daerah masing-masing suku. </w:t>
      </w:r>
      <w:r w:rsidRPr="00F06802">
        <w:rPr>
          <w:rFonts w:ascii="Times New Roman" w:eastAsia="Times New Roman" w:hAnsi="Times New Roman" w:cs="Times New Roman"/>
          <w:sz w:val="24"/>
          <w:szCs w:val="24"/>
          <w:lang w:eastAsia="id-ID"/>
        </w:rPr>
        <w:t>Nyanyian</w:t>
      </w:r>
      <w:r w:rsidRPr="00F06802">
        <w:rPr>
          <w:rFonts w:ascii="Times New Roman" w:eastAsia="Times New Roman" w:hAnsi="Times New Roman" w:cs="Times New Roman"/>
          <w:color w:val="000000"/>
          <w:sz w:val="24"/>
          <w:szCs w:val="24"/>
          <w:lang w:eastAsia="id-ID"/>
        </w:rPr>
        <w:t xml:space="preserve"> orok di ciptakan oleh salah satu orang tua bersama “Semit Mbol Majefak”. Lagu-lagu orok yang diciptakan atau di syairkan oleh Semit Mbol, </w:t>
      </w:r>
      <w:r w:rsidRPr="00F06802">
        <w:rPr>
          <w:rFonts w:ascii="Times New Roman" w:eastAsia="Times New Roman" w:hAnsi="Times New Roman" w:cs="Times New Roman"/>
          <w:sz w:val="24"/>
          <w:szCs w:val="24"/>
          <w:lang w:eastAsia="id-ID"/>
        </w:rPr>
        <w:t>biasanya</w:t>
      </w:r>
      <w:r w:rsidRPr="00F06802">
        <w:rPr>
          <w:rFonts w:ascii="Times New Roman" w:eastAsia="Times New Roman" w:hAnsi="Times New Roman" w:cs="Times New Roman"/>
          <w:color w:val="000000"/>
          <w:sz w:val="24"/>
          <w:szCs w:val="24"/>
          <w:lang w:eastAsia="id-ID"/>
        </w:rPr>
        <w:t xml:space="preserve"> terinspirasi dari kicauan burung di pagi hari, fajar di pagi hari, dan lain-lain.</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Tarian Orok adalah tarian khusus dan lagu khusus dengan irama sukacita yang diselenggarakan dalam upacara penjemputan atas kelulusan anak-anak didik dari pendidikan inisiasi Wiyon-Wofle. Tari Orok merupakan tarian pengucapan syukur kepada Tuhan atas bimbingannya kepada anak-anak didik selama berproses di dalam ruma didik (sekolah) yang lamanya berbulan</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lastRenderedPageBreak/>
        <w:t xml:space="preserve">bulan bahkan kadang mencapai tahun. Tradisi tarian ini </w:t>
      </w:r>
      <w:r w:rsidRPr="00F06802">
        <w:rPr>
          <w:rFonts w:ascii="Times New Roman" w:eastAsia="Times New Roman" w:hAnsi="Times New Roman" w:cs="Times New Roman"/>
          <w:sz w:val="24"/>
          <w:szCs w:val="24"/>
          <w:lang w:eastAsia="id-ID"/>
        </w:rPr>
        <w:t>dianut</w:t>
      </w:r>
      <w:r w:rsidRPr="00F06802">
        <w:rPr>
          <w:rFonts w:ascii="Times New Roman" w:eastAsia="Times New Roman" w:hAnsi="Times New Roman" w:cs="Times New Roman"/>
          <w:color w:val="000000"/>
          <w:sz w:val="24"/>
          <w:szCs w:val="24"/>
          <w:lang w:eastAsia="id-ID"/>
        </w:rPr>
        <w:t xml:space="preserve"> oleh masyarakat di wilayah suku Maybrat, Imian, Sawiat, Tehit.</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p>
    <w:p w:rsidR="00F06802" w:rsidRPr="00F06802" w:rsidRDefault="00F06802" w:rsidP="00234119">
      <w:pPr>
        <w:numPr>
          <w:ilvl w:val="0"/>
          <w:numId w:val="6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lang w:eastAsia="id-ID"/>
        </w:rPr>
      </w:pPr>
      <w:r w:rsidRPr="00F06802">
        <w:rPr>
          <w:rFonts w:ascii="Times New Roman" w:eastAsia="Times New Roman" w:hAnsi="Times New Roman" w:cs="Times New Roman"/>
          <w:b/>
          <w:sz w:val="24"/>
          <w:szCs w:val="24"/>
          <w:lang w:eastAsia="id-ID"/>
        </w:rPr>
        <w:t>Pakaian</w:t>
      </w:r>
      <w:r w:rsidRPr="00F06802">
        <w:rPr>
          <w:rFonts w:ascii="Times New Roman" w:eastAsia="Times New Roman" w:hAnsi="Times New Roman" w:cs="Times New Roman"/>
          <w:b/>
          <w:color w:val="000000"/>
          <w:sz w:val="24"/>
          <w:szCs w:val="24"/>
          <w:lang w:eastAsia="id-ID"/>
        </w:rPr>
        <w:t xml:space="preserve"> Adat</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 xml:space="preserve">Salah satu tradisi yang masi tetap di kembangkan hingga saat ini baik Suku Maybrat, Imian,Sawiat, dan Tehit, yakni dalam proses peminangan atau lamaran kepada pihak keluarga perempuan harus  menggunakan mas kawin Kain Timur sebagai Kain Adat dan sejumlah uang yang </w:t>
      </w:r>
      <w:r w:rsidRPr="00F06802">
        <w:rPr>
          <w:rFonts w:ascii="Times New Roman" w:eastAsia="Times New Roman" w:hAnsi="Times New Roman" w:cs="Times New Roman"/>
          <w:sz w:val="24"/>
          <w:szCs w:val="24"/>
          <w:lang w:eastAsia="id-ID"/>
        </w:rPr>
        <w:t>diberikan</w:t>
      </w:r>
      <w:r w:rsidRPr="00F06802">
        <w:rPr>
          <w:rFonts w:ascii="Times New Roman" w:eastAsia="Times New Roman" w:hAnsi="Times New Roman" w:cs="Times New Roman"/>
          <w:color w:val="000000"/>
          <w:sz w:val="24"/>
          <w:szCs w:val="24"/>
          <w:lang w:eastAsia="id-ID"/>
        </w:rPr>
        <w:t xml:space="preserve">. Suku Maybrat </w:t>
      </w:r>
      <w:r w:rsidRPr="00F06802">
        <w:rPr>
          <w:rFonts w:ascii="Times New Roman" w:eastAsia="Times New Roman" w:hAnsi="Times New Roman" w:cs="Times New Roman"/>
          <w:sz w:val="24"/>
          <w:szCs w:val="24"/>
          <w:lang w:eastAsia="id-ID"/>
        </w:rPr>
        <w:t>menggunakan</w:t>
      </w:r>
      <w:r w:rsidRPr="00F06802">
        <w:rPr>
          <w:rFonts w:ascii="Times New Roman" w:eastAsia="Times New Roman" w:hAnsi="Times New Roman" w:cs="Times New Roman"/>
          <w:color w:val="000000"/>
          <w:sz w:val="24"/>
          <w:szCs w:val="24"/>
          <w:lang w:eastAsia="id-ID"/>
        </w:rPr>
        <w:t xml:space="preserve"> Kain Timur selain untuk pembayaran adat, tetapi juga digunakan untuk prosesi adat, seperti di pake pada saat acara minang/lamaran, </w:t>
      </w:r>
      <w:r w:rsidRPr="00F06802">
        <w:rPr>
          <w:rFonts w:ascii="Times New Roman" w:eastAsia="Times New Roman" w:hAnsi="Times New Roman" w:cs="Times New Roman"/>
          <w:sz w:val="24"/>
          <w:szCs w:val="24"/>
          <w:lang w:eastAsia="id-ID"/>
        </w:rPr>
        <w:t>dipakai</w:t>
      </w:r>
      <w:r w:rsidRPr="00F06802">
        <w:rPr>
          <w:rFonts w:ascii="Times New Roman" w:eastAsia="Times New Roman" w:hAnsi="Times New Roman" w:cs="Times New Roman"/>
          <w:color w:val="000000"/>
          <w:sz w:val="24"/>
          <w:szCs w:val="24"/>
          <w:lang w:eastAsia="id-ID"/>
        </w:rPr>
        <w:t xml:space="preserve"> dalam penyambutan pejabat negara maupun daerah, </w:t>
      </w:r>
      <w:r w:rsidRPr="00F06802">
        <w:rPr>
          <w:rFonts w:ascii="Times New Roman" w:eastAsia="Times New Roman" w:hAnsi="Times New Roman" w:cs="Times New Roman"/>
          <w:sz w:val="24"/>
          <w:szCs w:val="24"/>
          <w:lang w:eastAsia="id-ID"/>
        </w:rPr>
        <w:t>dipakai</w:t>
      </w:r>
      <w:r w:rsidRPr="00F06802">
        <w:rPr>
          <w:rFonts w:ascii="Times New Roman" w:eastAsia="Times New Roman" w:hAnsi="Times New Roman" w:cs="Times New Roman"/>
          <w:color w:val="000000"/>
          <w:sz w:val="24"/>
          <w:szCs w:val="24"/>
          <w:lang w:eastAsia="id-ID"/>
        </w:rPr>
        <w:t xml:space="preserve"> dalam tarian-tarian adat yang </w:t>
      </w:r>
      <w:r w:rsidRPr="00F06802">
        <w:rPr>
          <w:rFonts w:ascii="Times New Roman" w:eastAsia="Times New Roman" w:hAnsi="Times New Roman" w:cs="Times New Roman"/>
          <w:sz w:val="24"/>
          <w:szCs w:val="24"/>
          <w:lang w:eastAsia="id-ID"/>
        </w:rPr>
        <w:t>dilakukan</w:t>
      </w:r>
      <w:r w:rsidRPr="00F06802">
        <w:rPr>
          <w:rFonts w:ascii="Times New Roman" w:eastAsia="Times New Roman" w:hAnsi="Times New Roman" w:cs="Times New Roman"/>
          <w:color w:val="000000"/>
          <w:sz w:val="24"/>
          <w:szCs w:val="24"/>
          <w:lang w:eastAsia="id-ID"/>
        </w:rPr>
        <w:t xml:space="preserve">. </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Bagi beberapa sub suku yang tinggal di wilayah Maybrat, keberadaan Kain Timur sangatlah melekat dalam setiap aspek kehidupan masyarakat adat sekaligus menjadi barang yang sangat berharga karena bernilai sakral.</w:t>
      </w:r>
    </w:p>
    <w:p w:rsidR="00F06802" w:rsidRPr="00F06802" w:rsidRDefault="00F06802" w:rsidP="00F06802">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p>
    <w:p w:rsidR="00F06802" w:rsidRPr="00F06802" w:rsidRDefault="00F06802" w:rsidP="00234119">
      <w:pPr>
        <w:numPr>
          <w:ilvl w:val="0"/>
          <w:numId w:val="68"/>
        </w:num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b/>
          <w:color w:val="000000"/>
          <w:sz w:val="24"/>
          <w:szCs w:val="24"/>
          <w:lang w:eastAsia="id-ID"/>
        </w:rPr>
        <w:t>Permainan Tradisional Tok bo /Tikam Kayu</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 xml:space="preserve">Tok Bo (tikam kayu) merupakan permainan tradisional orang Maybrat. Permainan ini biasanya </w:t>
      </w:r>
      <w:r w:rsidRPr="00F06802">
        <w:rPr>
          <w:rFonts w:ascii="Times New Roman" w:eastAsia="Times New Roman" w:hAnsi="Times New Roman" w:cs="Times New Roman"/>
          <w:sz w:val="24"/>
          <w:szCs w:val="24"/>
          <w:lang w:eastAsia="id-ID"/>
        </w:rPr>
        <w:t>dimainkan</w:t>
      </w:r>
      <w:r w:rsidRPr="00F06802">
        <w:rPr>
          <w:rFonts w:ascii="Times New Roman" w:eastAsia="Times New Roman" w:hAnsi="Times New Roman" w:cs="Times New Roman"/>
          <w:color w:val="000000"/>
          <w:sz w:val="24"/>
          <w:szCs w:val="24"/>
          <w:lang w:eastAsia="id-ID"/>
        </w:rPr>
        <w:t xml:space="preserve"> oleh anak-anak muda. Tok Bo atau tikam kayu adalah permainan yang </w:t>
      </w:r>
      <w:r w:rsidRPr="00F06802">
        <w:rPr>
          <w:rFonts w:ascii="Times New Roman" w:eastAsia="Times New Roman" w:hAnsi="Times New Roman" w:cs="Times New Roman"/>
          <w:sz w:val="24"/>
          <w:szCs w:val="24"/>
          <w:lang w:eastAsia="id-ID"/>
        </w:rPr>
        <w:t>dimainkan</w:t>
      </w:r>
      <w:r w:rsidRPr="00F06802">
        <w:rPr>
          <w:rFonts w:ascii="Times New Roman" w:eastAsia="Times New Roman" w:hAnsi="Times New Roman" w:cs="Times New Roman"/>
          <w:color w:val="000000"/>
          <w:sz w:val="24"/>
          <w:szCs w:val="24"/>
          <w:lang w:eastAsia="id-ID"/>
        </w:rPr>
        <w:t xml:space="preserve"> oleh dua orang atau lebih. Permainan ini juga merupakan permainan </w:t>
      </w:r>
      <w:r w:rsidRPr="00F06802">
        <w:rPr>
          <w:rFonts w:ascii="Times New Roman" w:eastAsia="Times New Roman" w:hAnsi="Times New Roman" w:cs="Times New Roman"/>
          <w:sz w:val="24"/>
          <w:szCs w:val="24"/>
          <w:lang w:eastAsia="id-ID"/>
        </w:rPr>
        <w:t>beregu</w:t>
      </w:r>
      <w:r w:rsidRPr="00F06802">
        <w:rPr>
          <w:rFonts w:ascii="Times New Roman" w:eastAsia="Times New Roman" w:hAnsi="Times New Roman" w:cs="Times New Roman"/>
          <w:color w:val="000000"/>
          <w:sz w:val="24"/>
          <w:szCs w:val="24"/>
          <w:lang w:eastAsia="id-ID"/>
        </w:rPr>
        <w:t xml:space="preserve"> dengan anggota kelompok lebih dari dua orang bahkan mencapai sepuluh orang.</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Bahan mainan adalah Lembing atau dalam bahasa Maybrat di sebut (Sbe) yang di cincang bagian ujung besarnya. Kayu yang dipakai sebagai Lembing (Sbe) adalah kayu khusus yang lebih kuat dari pada jenis kayu lain. Beberapa jenis kayu kuat yang dijadikan Lembing(Sbe) adalah: Sigis, Krere, dan Tetmus. Pengetahuan tentang jenis kayu sbe (lembing) merupakan pengetahuan yang diturunkan oleh orang tua, orang dewasa dan sesama melalui asosiasi serupa dan permagangan anak ketika mengikuti Bapanya.</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lastRenderedPageBreak/>
        <w:t>Bahan main berikutnya adalah kayu lombo sebagai target untuk ditikam. Jenis-jenis kayu lombo diantaranya adalah: Kau, Burka, Sitam, dan beberapa jenis lainnya. Aturan umum dalam permainan adalah: siapa atau kelompok yang lemparan (tikam) kena sasaran terbelah, dia mendapatkan satu poin. Seterusnya hingga selesai.</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 xml:space="preserve">Waktu yang </w:t>
      </w:r>
      <w:r w:rsidRPr="00F06802">
        <w:rPr>
          <w:rFonts w:ascii="Times New Roman" w:eastAsia="Times New Roman" w:hAnsi="Times New Roman" w:cs="Times New Roman"/>
          <w:sz w:val="24"/>
          <w:szCs w:val="24"/>
          <w:lang w:eastAsia="id-ID"/>
        </w:rPr>
        <w:t>dipakai</w:t>
      </w:r>
      <w:r w:rsidRPr="00F06802">
        <w:rPr>
          <w:rFonts w:ascii="Times New Roman" w:eastAsia="Times New Roman" w:hAnsi="Times New Roman" w:cs="Times New Roman"/>
          <w:color w:val="000000"/>
          <w:sz w:val="24"/>
          <w:szCs w:val="24"/>
          <w:lang w:eastAsia="id-ID"/>
        </w:rPr>
        <w:t xml:space="preserve"> dalam permainan ini tidak memakai durasi melainkan menyesuaikan hari, biasanya dari pagi sampai sore baru selesai. Para peserta lomba ketika lapar, mereka mencari buah-buahan di hutan untuk dimakan dan permainan tetap lanjut. Manfaat dari olahraga tikam kayu (tok bo) adalah anak-anak muda dilatih keterampilan menikam, ketika </w:t>
      </w:r>
      <w:r w:rsidRPr="00F06802">
        <w:rPr>
          <w:rFonts w:ascii="Times New Roman" w:eastAsia="Times New Roman" w:hAnsi="Times New Roman" w:cs="Times New Roman"/>
          <w:sz w:val="24"/>
          <w:szCs w:val="24"/>
          <w:lang w:eastAsia="id-ID"/>
        </w:rPr>
        <w:t>sudah</w:t>
      </w:r>
      <w:r w:rsidRPr="00F06802">
        <w:rPr>
          <w:rFonts w:ascii="Times New Roman" w:eastAsia="Times New Roman" w:hAnsi="Times New Roman" w:cs="Times New Roman"/>
          <w:color w:val="000000"/>
          <w:sz w:val="24"/>
          <w:szCs w:val="24"/>
          <w:lang w:eastAsia="id-ID"/>
        </w:rPr>
        <w:t xml:space="preserve"> terbiasa maka mereka mendapat pengalaman untuk berburu babi atau rusa dan bisa ditikam dengan tombak. Permainan tikam kayu (tok bo) adalah permainan anak laki-laki.</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06802">
        <w:rPr>
          <w:rFonts w:ascii="Times New Roman" w:eastAsia="Times New Roman" w:hAnsi="Times New Roman" w:cs="Times New Roman"/>
          <w:color w:val="000000"/>
          <w:sz w:val="24"/>
          <w:szCs w:val="24"/>
          <w:lang w:eastAsia="id-ID"/>
        </w:rPr>
        <w:t>Di maybrat, semenjak dulu suda membagi spesialisasi permainan berdasarkan gender (jenis kelamin) bahkan spesialisasi dalam dunia kerja (mbo bo), sampai dengan peralatan kerja pun berbeda, seperti laki-laki sebutan alat kerjanya dalam bahasa maybrat adalah: Sikar (parang kecil) dan tfo (pisau). Dari jenis peralatan kerja memberi gambaran bahwa pekerjaan laki-laki lebih berat daripada pekerjaan perempuan.</w:t>
      </w:r>
    </w:p>
    <w:p w:rsidR="00F06802" w:rsidRPr="00F06802" w:rsidRDefault="00F06802" w:rsidP="00F06802">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8E47DB" w:rsidRDefault="008E47DB" w:rsidP="00234119">
      <w:pPr>
        <w:pStyle w:val="ListParagraph"/>
        <w:numPr>
          <w:ilvl w:val="0"/>
          <w:numId w:val="46"/>
        </w:numPr>
        <w:rPr>
          <w:rFonts w:ascii="Times New Roman" w:hAnsi="Times New Roman" w:cs="Times New Roman"/>
          <w:b/>
          <w:sz w:val="24"/>
          <w:szCs w:val="24"/>
        </w:rPr>
      </w:pPr>
      <w:r>
        <w:rPr>
          <w:rFonts w:ascii="Times New Roman" w:hAnsi="Times New Roman" w:cs="Times New Roman"/>
          <w:b/>
          <w:sz w:val="24"/>
          <w:szCs w:val="24"/>
        </w:rPr>
        <w:t>Identifikasi Ketersediaan Sarana Prasarana Wisata</w:t>
      </w:r>
    </w:p>
    <w:p w:rsidR="00C13A9F" w:rsidRPr="00C13A9F" w:rsidRDefault="00C13A9F" w:rsidP="00C13A9F">
      <w:pPr>
        <w:spacing w:line="360" w:lineRule="auto"/>
        <w:ind w:firstLine="709"/>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t>Berikut merupakan data hasil identifikasi ketersediaan  sarana dan prasarana  pada objek wisata Danau Ayamaru, Danau Framu dan Kali kaca/bawy untuk lebih jelasnya dapat dilihat pada tabel 4.7  berikut</w:t>
      </w:r>
    </w:p>
    <w:p w:rsidR="00C13A9F" w:rsidRPr="00C13A9F" w:rsidRDefault="00C13A9F" w:rsidP="00C13A9F">
      <w:pPr>
        <w:spacing w:line="360" w:lineRule="auto"/>
        <w:ind w:firstLine="709"/>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709"/>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709"/>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709"/>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rPr>
          <w:rFonts w:ascii="Times New Roman" w:eastAsia="Times New Roman" w:hAnsi="Times New Roman" w:cs="Times New Roman"/>
          <w:b/>
          <w:sz w:val="24"/>
          <w:szCs w:val="24"/>
          <w:lang w:eastAsia="id-ID"/>
        </w:rPr>
      </w:pPr>
      <w:r w:rsidRPr="00C13A9F">
        <w:rPr>
          <w:rFonts w:ascii="Times New Roman" w:eastAsia="Times New Roman" w:hAnsi="Times New Roman" w:cs="Times New Roman"/>
          <w:b/>
          <w:sz w:val="24"/>
          <w:szCs w:val="24"/>
          <w:lang w:eastAsia="id-ID"/>
        </w:rPr>
        <w:lastRenderedPageBreak/>
        <w:t>Tabel 4.7  Ketersediaan sarana prasarana wisata</w:t>
      </w:r>
    </w:p>
    <w:tbl>
      <w:tblPr>
        <w:tblW w:w="7938"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67"/>
        <w:gridCol w:w="2269"/>
        <w:gridCol w:w="2552"/>
        <w:gridCol w:w="2550"/>
      </w:tblGrid>
      <w:tr w:rsidR="00C13A9F" w:rsidRPr="00C13A9F" w:rsidTr="002D3B1D">
        <w:trPr>
          <w:trHeight w:val="411"/>
        </w:trPr>
        <w:tc>
          <w:tcPr>
            <w:tcW w:w="567" w:type="dxa"/>
            <w:vMerge w:val="restart"/>
            <w:shd w:val="clear" w:color="auto" w:fill="92D050"/>
          </w:tcPr>
          <w:p w:rsidR="00C13A9F" w:rsidRPr="00C13A9F" w:rsidRDefault="00C13A9F" w:rsidP="00C13A9F">
            <w:pPr>
              <w:spacing w:after="0" w:line="360" w:lineRule="auto"/>
              <w:jc w:val="center"/>
              <w:rPr>
                <w:rFonts w:ascii="Calibri" w:eastAsia="Calibri" w:hAnsi="Calibri" w:cs="Calibri"/>
                <w:b/>
                <w:lang w:eastAsia="id-ID"/>
              </w:rPr>
            </w:pPr>
            <w:r w:rsidRPr="00C13A9F">
              <w:rPr>
                <w:rFonts w:ascii="Calibri" w:eastAsia="Calibri" w:hAnsi="Calibri" w:cs="Calibri"/>
                <w:b/>
                <w:lang w:eastAsia="id-ID"/>
              </w:rPr>
              <w:t>No.</w:t>
            </w:r>
          </w:p>
        </w:tc>
        <w:tc>
          <w:tcPr>
            <w:tcW w:w="2269" w:type="dxa"/>
            <w:vMerge w:val="restart"/>
            <w:shd w:val="clear" w:color="auto" w:fill="92D050"/>
          </w:tcPr>
          <w:p w:rsidR="00C13A9F" w:rsidRPr="00C13A9F" w:rsidRDefault="00C13A9F" w:rsidP="00C13A9F">
            <w:pPr>
              <w:spacing w:after="0" w:line="360" w:lineRule="auto"/>
              <w:jc w:val="center"/>
              <w:rPr>
                <w:rFonts w:ascii="Calibri" w:eastAsia="Calibri" w:hAnsi="Calibri" w:cs="Calibri"/>
                <w:b/>
                <w:lang w:eastAsia="id-ID"/>
              </w:rPr>
            </w:pPr>
            <w:r w:rsidRPr="00C13A9F">
              <w:rPr>
                <w:rFonts w:ascii="Calibri" w:eastAsia="Calibri" w:hAnsi="Calibri" w:cs="Calibri"/>
                <w:b/>
                <w:lang w:eastAsia="id-ID"/>
              </w:rPr>
              <w:t>Kriteria</w:t>
            </w:r>
          </w:p>
        </w:tc>
        <w:tc>
          <w:tcPr>
            <w:tcW w:w="5102" w:type="dxa"/>
            <w:gridSpan w:val="2"/>
            <w:shd w:val="clear" w:color="auto" w:fill="92D050"/>
          </w:tcPr>
          <w:p w:rsidR="00C13A9F" w:rsidRPr="00C13A9F" w:rsidRDefault="00C13A9F" w:rsidP="00C13A9F">
            <w:pPr>
              <w:spacing w:after="0" w:line="360" w:lineRule="auto"/>
              <w:jc w:val="center"/>
              <w:rPr>
                <w:rFonts w:ascii="Calibri" w:eastAsia="Calibri" w:hAnsi="Calibri" w:cs="Calibri"/>
                <w:b/>
                <w:lang w:eastAsia="id-ID"/>
              </w:rPr>
            </w:pPr>
            <w:r w:rsidRPr="00C13A9F">
              <w:rPr>
                <w:rFonts w:ascii="Calibri" w:eastAsia="Calibri" w:hAnsi="Calibri" w:cs="Calibri"/>
                <w:b/>
                <w:lang w:eastAsia="id-ID"/>
              </w:rPr>
              <w:t>Keterangan</w:t>
            </w:r>
          </w:p>
        </w:tc>
      </w:tr>
      <w:tr w:rsidR="00C13A9F" w:rsidRPr="00C13A9F" w:rsidTr="00FF354E">
        <w:trPr>
          <w:trHeight w:val="435"/>
        </w:trPr>
        <w:tc>
          <w:tcPr>
            <w:tcW w:w="567" w:type="dxa"/>
            <w:vMerge/>
            <w:shd w:val="clear" w:color="auto" w:fill="FFFFFF"/>
          </w:tcPr>
          <w:p w:rsidR="00C13A9F" w:rsidRPr="00C13A9F" w:rsidRDefault="00C13A9F" w:rsidP="00C13A9F">
            <w:pPr>
              <w:widowControl w:val="0"/>
              <w:pBdr>
                <w:top w:val="nil"/>
                <w:left w:val="nil"/>
                <w:bottom w:val="nil"/>
                <w:right w:val="nil"/>
                <w:between w:val="nil"/>
              </w:pBdr>
              <w:spacing w:after="0"/>
              <w:rPr>
                <w:rFonts w:ascii="Calibri" w:eastAsia="Calibri" w:hAnsi="Calibri" w:cs="Calibri"/>
                <w:b/>
                <w:lang w:eastAsia="id-ID"/>
              </w:rPr>
            </w:pPr>
          </w:p>
        </w:tc>
        <w:tc>
          <w:tcPr>
            <w:tcW w:w="2269" w:type="dxa"/>
            <w:vMerge/>
            <w:shd w:val="clear" w:color="auto" w:fill="FFFFFF"/>
          </w:tcPr>
          <w:p w:rsidR="00C13A9F" w:rsidRPr="00C13A9F" w:rsidRDefault="00C13A9F" w:rsidP="00C13A9F">
            <w:pPr>
              <w:widowControl w:val="0"/>
              <w:pBdr>
                <w:top w:val="nil"/>
                <w:left w:val="nil"/>
                <w:bottom w:val="nil"/>
                <w:right w:val="nil"/>
                <w:between w:val="nil"/>
              </w:pBdr>
              <w:spacing w:after="0"/>
              <w:rPr>
                <w:rFonts w:ascii="Calibri" w:eastAsia="Calibri" w:hAnsi="Calibri" w:cs="Calibri"/>
                <w:b/>
                <w:lang w:eastAsia="id-ID"/>
              </w:rPr>
            </w:pPr>
          </w:p>
        </w:tc>
        <w:tc>
          <w:tcPr>
            <w:tcW w:w="2552" w:type="dxa"/>
            <w:shd w:val="clear" w:color="auto" w:fill="FFFFFF"/>
          </w:tcPr>
          <w:p w:rsidR="00C13A9F" w:rsidRPr="00C13A9F" w:rsidRDefault="00C13A9F" w:rsidP="00C13A9F">
            <w:pPr>
              <w:spacing w:after="0" w:line="360" w:lineRule="auto"/>
              <w:jc w:val="center"/>
              <w:rPr>
                <w:rFonts w:ascii="Calibri" w:eastAsia="Calibri" w:hAnsi="Calibri" w:cs="Calibri"/>
                <w:b/>
                <w:lang w:eastAsia="id-ID"/>
              </w:rPr>
            </w:pPr>
            <w:r w:rsidRPr="00C13A9F">
              <w:rPr>
                <w:rFonts w:ascii="Calibri" w:eastAsia="Calibri" w:hAnsi="Calibri" w:cs="Calibri"/>
                <w:b/>
                <w:lang w:eastAsia="id-ID"/>
              </w:rPr>
              <w:t>Tersedia</w:t>
            </w:r>
          </w:p>
        </w:tc>
        <w:tc>
          <w:tcPr>
            <w:tcW w:w="2550" w:type="dxa"/>
            <w:shd w:val="clear" w:color="auto" w:fill="FFFFFF"/>
          </w:tcPr>
          <w:p w:rsidR="00C13A9F" w:rsidRPr="00C13A9F" w:rsidRDefault="00C13A9F" w:rsidP="00C13A9F">
            <w:pPr>
              <w:spacing w:after="0" w:line="360" w:lineRule="auto"/>
              <w:jc w:val="center"/>
              <w:rPr>
                <w:rFonts w:ascii="Calibri" w:eastAsia="Calibri" w:hAnsi="Calibri" w:cs="Calibri"/>
                <w:b/>
                <w:lang w:eastAsia="id-ID"/>
              </w:rPr>
            </w:pPr>
            <w:r w:rsidRPr="00C13A9F">
              <w:rPr>
                <w:rFonts w:ascii="Calibri" w:eastAsia="Calibri" w:hAnsi="Calibri" w:cs="Calibri"/>
                <w:b/>
                <w:lang w:eastAsia="id-ID"/>
              </w:rPr>
              <w:t>Tidak Tersedia</w:t>
            </w: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 xml:space="preserve">Aksesibilitas  dan Boardwalk atau jalan titian </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2.</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Akomodasi</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3.</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Pusat Informasi wisata</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4.</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Transportasi Umum</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5.</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Parkir</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pBdr>
                <w:top w:val="nil"/>
                <w:left w:val="nil"/>
                <w:bottom w:val="nil"/>
                <w:right w:val="nil"/>
                <w:between w:val="nil"/>
              </w:pBdr>
              <w:spacing w:line="360" w:lineRule="auto"/>
              <w:ind w:left="720"/>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6.</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Pembelanjaan</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7.</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Telekomunikasi</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8.</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Jaringan Listrik</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9.</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Sistem Perbankan</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10.</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Pos Keamanan</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11.</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Sana Ibadah</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12.</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Sistem Jaringan Drainase</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13.</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Sistem Persampahan</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vMerge w:val="restart"/>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14.</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Ruang Ganti/Toilet Umum</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c>
          <w:tcPr>
            <w:tcW w:w="567"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color w:val="000000"/>
                <w:lang w:eastAsia="id-ID"/>
              </w:rPr>
            </w:pP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 xml:space="preserve">Danau Framu </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pBdr>
                <w:top w:val="nil"/>
                <w:left w:val="nil"/>
                <w:bottom w:val="nil"/>
                <w:right w:val="nil"/>
                <w:between w:val="nil"/>
              </w:pBdr>
              <w:spacing w:line="360" w:lineRule="auto"/>
              <w:ind w:left="720"/>
              <w:rPr>
                <w:rFonts w:ascii="Times New Roman" w:eastAsia="Times New Roman" w:hAnsi="Times New Roman" w:cs="Times New Roman"/>
                <w:color w:val="000000"/>
                <w:lang w:eastAsia="id-ID"/>
              </w:rPr>
            </w:pPr>
          </w:p>
        </w:tc>
      </w:tr>
      <w:tr w:rsidR="00C13A9F" w:rsidRPr="00C13A9F" w:rsidTr="00FF354E">
        <w:tc>
          <w:tcPr>
            <w:tcW w:w="567"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color w:val="000000"/>
                <w:lang w:eastAsia="id-ID"/>
              </w:rPr>
            </w:pP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Danau Ayamaru dan Kali kaca/Bawy</w:t>
            </w:r>
          </w:p>
        </w:tc>
        <w:tc>
          <w:tcPr>
            <w:tcW w:w="2552"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rPr>
          <w:trHeight w:val="368"/>
        </w:trPr>
        <w:tc>
          <w:tcPr>
            <w:tcW w:w="567" w:type="dxa"/>
            <w:vMerge w:val="restart"/>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15.</w:t>
            </w: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 xml:space="preserve">Shelter/Pondok </w:t>
            </w:r>
          </w:p>
        </w:tc>
        <w:tc>
          <w:tcPr>
            <w:tcW w:w="2552" w:type="dxa"/>
            <w:vMerge w:val="restart"/>
          </w:tcPr>
          <w:p w:rsidR="00C13A9F" w:rsidRPr="00C13A9F" w:rsidRDefault="00C13A9F" w:rsidP="00C13A9F">
            <w:pPr>
              <w:pBdr>
                <w:top w:val="nil"/>
                <w:left w:val="nil"/>
                <w:bottom w:val="nil"/>
                <w:right w:val="nil"/>
                <w:between w:val="nil"/>
              </w:pBdr>
              <w:spacing w:line="360" w:lineRule="auto"/>
              <w:ind w:left="720"/>
              <w:rPr>
                <w:rFonts w:ascii="Times New Roman" w:eastAsia="Times New Roman" w:hAnsi="Times New Roman" w:cs="Times New Roman"/>
                <w:color w:val="000000"/>
                <w:lang w:eastAsia="id-ID"/>
              </w:rPr>
            </w:pPr>
          </w:p>
        </w:tc>
        <w:tc>
          <w:tcPr>
            <w:tcW w:w="2550" w:type="dxa"/>
            <w:vMerge w:val="restart"/>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r w:rsidR="00C13A9F" w:rsidRPr="00C13A9F" w:rsidTr="00FF354E">
        <w:trPr>
          <w:trHeight w:val="857"/>
        </w:trPr>
        <w:tc>
          <w:tcPr>
            <w:tcW w:w="567"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color w:val="000000"/>
                <w:lang w:eastAsia="id-ID"/>
              </w:rPr>
            </w:pPr>
          </w:p>
        </w:tc>
        <w:tc>
          <w:tcPr>
            <w:tcW w:w="2269" w:type="dxa"/>
          </w:tcPr>
          <w:p w:rsidR="00C13A9F" w:rsidRPr="00C13A9F" w:rsidRDefault="00C13A9F" w:rsidP="00C13A9F">
            <w:pPr>
              <w:spacing w:after="0" w:line="360" w:lineRule="auto"/>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Danau Framu dan Kali Kaca/Bawy</w:t>
            </w:r>
          </w:p>
        </w:tc>
        <w:tc>
          <w:tcPr>
            <w:tcW w:w="2552"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lang w:eastAsia="id-ID"/>
              </w:rPr>
            </w:pPr>
          </w:p>
        </w:tc>
        <w:tc>
          <w:tcPr>
            <w:tcW w:w="2550"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lang w:eastAsia="id-ID"/>
              </w:rPr>
            </w:pPr>
          </w:p>
        </w:tc>
      </w:tr>
      <w:tr w:rsidR="00C13A9F" w:rsidRPr="00C13A9F" w:rsidTr="00FF354E">
        <w:trPr>
          <w:trHeight w:val="463"/>
        </w:trPr>
        <w:tc>
          <w:tcPr>
            <w:tcW w:w="567" w:type="dxa"/>
            <w:vMerge/>
          </w:tcPr>
          <w:p w:rsidR="00C13A9F" w:rsidRPr="00C13A9F" w:rsidRDefault="00C13A9F" w:rsidP="00C13A9F">
            <w:pPr>
              <w:widowControl w:val="0"/>
              <w:pBdr>
                <w:top w:val="nil"/>
                <w:left w:val="nil"/>
                <w:bottom w:val="nil"/>
                <w:right w:val="nil"/>
                <w:between w:val="nil"/>
              </w:pBdr>
              <w:spacing w:after="0"/>
              <w:rPr>
                <w:rFonts w:ascii="Times New Roman" w:eastAsia="Times New Roman" w:hAnsi="Times New Roman" w:cs="Times New Roman"/>
                <w:lang w:eastAsia="id-ID"/>
              </w:rPr>
            </w:pPr>
          </w:p>
        </w:tc>
        <w:tc>
          <w:tcPr>
            <w:tcW w:w="2269" w:type="dxa"/>
          </w:tcPr>
          <w:p w:rsidR="00C13A9F" w:rsidRPr="00C13A9F" w:rsidRDefault="00C13A9F" w:rsidP="00C13A9F">
            <w:pPr>
              <w:spacing w:after="0" w:line="360" w:lineRule="auto"/>
              <w:jc w:val="center"/>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Danau Ayamaru</w:t>
            </w:r>
          </w:p>
        </w:tc>
        <w:tc>
          <w:tcPr>
            <w:tcW w:w="2552"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c>
          <w:tcPr>
            <w:tcW w:w="2550" w:type="dxa"/>
          </w:tcPr>
          <w:p w:rsidR="00C13A9F" w:rsidRPr="00C13A9F" w:rsidRDefault="00C13A9F" w:rsidP="00C13A9F">
            <w:pPr>
              <w:pBdr>
                <w:top w:val="nil"/>
                <w:left w:val="nil"/>
                <w:bottom w:val="nil"/>
                <w:right w:val="nil"/>
                <w:between w:val="nil"/>
              </w:pBdr>
              <w:spacing w:line="360" w:lineRule="auto"/>
              <w:ind w:left="720"/>
              <w:rPr>
                <w:rFonts w:ascii="Times New Roman" w:eastAsia="Times New Roman" w:hAnsi="Times New Roman" w:cs="Times New Roman"/>
                <w:color w:val="000000"/>
                <w:lang w:eastAsia="id-ID"/>
              </w:rPr>
            </w:pPr>
          </w:p>
        </w:tc>
      </w:tr>
      <w:tr w:rsidR="00C13A9F" w:rsidRPr="00C13A9F" w:rsidTr="00FF354E">
        <w:tc>
          <w:tcPr>
            <w:tcW w:w="567" w:type="dxa"/>
          </w:tcPr>
          <w:p w:rsidR="00C13A9F" w:rsidRPr="00C13A9F" w:rsidRDefault="00C13A9F" w:rsidP="00C13A9F">
            <w:pPr>
              <w:spacing w:after="0" w:line="360" w:lineRule="auto"/>
              <w:jc w:val="both"/>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16.</w:t>
            </w:r>
          </w:p>
        </w:tc>
        <w:tc>
          <w:tcPr>
            <w:tcW w:w="2269" w:type="dxa"/>
          </w:tcPr>
          <w:p w:rsidR="00C13A9F" w:rsidRPr="00C13A9F" w:rsidRDefault="00C13A9F" w:rsidP="00C13A9F">
            <w:pPr>
              <w:spacing w:after="0" w:line="360" w:lineRule="auto"/>
              <w:jc w:val="both"/>
              <w:rPr>
                <w:rFonts w:ascii="Times New Roman" w:eastAsia="Times New Roman" w:hAnsi="Times New Roman" w:cs="Times New Roman"/>
                <w:lang w:eastAsia="id-ID"/>
              </w:rPr>
            </w:pPr>
            <w:r w:rsidRPr="00C13A9F">
              <w:rPr>
                <w:rFonts w:ascii="Times New Roman" w:eastAsia="Times New Roman" w:hAnsi="Times New Roman" w:cs="Times New Roman"/>
                <w:lang w:eastAsia="id-ID"/>
              </w:rPr>
              <w:t>Sarana Air Bersih</w:t>
            </w:r>
          </w:p>
        </w:tc>
        <w:tc>
          <w:tcPr>
            <w:tcW w:w="2552" w:type="dxa"/>
          </w:tcPr>
          <w:p w:rsidR="00C13A9F" w:rsidRPr="00C13A9F" w:rsidRDefault="00C13A9F" w:rsidP="00C13A9F">
            <w:pPr>
              <w:spacing w:after="0" w:line="360" w:lineRule="auto"/>
              <w:jc w:val="both"/>
              <w:rPr>
                <w:rFonts w:ascii="Times New Roman" w:eastAsia="Times New Roman" w:hAnsi="Times New Roman" w:cs="Times New Roman"/>
                <w:lang w:eastAsia="id-ID"/>
              </w:rPr>
            </w:pPr>
          </w:p>
        </w:tc>
        <w:tc>
          <w:tcPr>
            <w:tcW w:w="2550" w:type="dxa"/>
          </w:tcPr>
          <w:p w:rsidR="00C13A9F" w:rsidRPr="00C13A9F" w:rsidRDefault="00C13A9F" w:rsidP="00234119">
            <w:pPr>
              <w:numPr>
                <w:ilvl w:val="0"/>
                <w:numId w:val="69"/>
              </w:numPr>
              <w:pBdr>
                <w:top w:val="nil"/>
                <w:left w:val="nil"/>
                <w:bottom w:val="nil"/>
                <w:right w:val="nil"/>
                <w:between w:val="nil"/>
              </w:pBdr>
              <w:spacing w:after="0" w:line="360" w:lineRule="auto"/>
              <w:jc w:val="center"/>
              <w:rPr>
                <w:rFonts w:ascii="Times New Roman" w:eastAsia="Times New Roman" w:hAnsi="Times New Roman" w:cs="Times New Roman"/>
                <w:color w:val="000000"/>
                <w:lang w:eastAsia="id-ID"/>
              </w:rPr>
            </w:pPr>
          </w:p>
        </w:tc>
      </w:tr>
    </w:tbl>
    <w:p w:rsidR="00C13A9F" w:rsidRPr="00C13A9F" w:rsidRDefault="00C13A9F" w:rsidP="00C13A9F">
      <w:pPr>
        <w:spacing w:line="360" w:lineRule="auto"/>
        <w:rPr>
          <w:rFonts w:ascii="Times New Roman" w:eastAsia="Times New Roman" w:hAnsi="Times New Roman" w:cs="Times New Roman"/>
          <w:i/>
          <w:sz w:val="24"/>
          <w:szCs w:val="24"/>
          <w:lang w:eastAsia="id-ID"/>
        </w:rPr>
      </w:pPr>
      <w:r w:rsidRPr="00C13A9F">
        <w:rPr>
          <w:rFonts w:ascii="Times New Roman" w:eastAsia="Times New Roman" w:hAnsi="Times New Roman" w:cs="Times New Roman"/>
          <w:i/>
          <w:sz w:val="24"/>
          <w:szCs w:val="24"/>
          <w:lang w:eastAsia="id-ID"/>
        </w:rPr>
        <w:t>Sumber: Hasil Survey lapangan 2022</w:t>
      </w:r>
    </w:p>
    <w:p w:rsidR="00C13A9F" w:rsidRPr="00C13A9F" w:rsidRDefault="00C13A9F" w:rsidP="00C13A9F">
      <w:pPr>
        <w:spacing w:line="360" w:lineRule="auto"/>
        <w:rPr>
          <w:rFonts w:ascii="Times New Roman" w:eastAsia="Times New Roman" w:hAnsi="Times New Roman" w:cs="Times New Roman"/>
          <w:i/>
          <w:sz w:val="24"/>
          <w:szCs w:val="24"/>
          <w:lang w:eastAsia="id-ID"/>
        </w:rPr>
      </w:pP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lastRenderedPageBreak/>
        <w:t xml:space="preserve">Berdasarkan hasil identifikasi yang dilakukan peneliti pada objek wisata Danau Ayamaru, Danau Framu, dan Kali Bawy/Kaca telah tersedia beberapa sarana yang dapat mendukung aktivitas wisatawan seperti kebutuhan akomodasi berdasarkan data Lokasi Eksisting suda tersedia akomodasi 1 penginapan dengan kapasitas satu kamar dapat menampung 3 orang. </w:t>
      </w: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t xml:space="preserve">Dan yang berikut jaringan telekomunikasi, wisatawan yang berkunjung tentu membutuhkan jaringan komunikasi baik jaringan telepon maupun jaringan internet untuk dapat memudahkan wisatawan untuk berkomunikasi dengan keluarganya, pada objek wisata  Suda tersedia 3 BTS dengan sebaran sebagai berikut: BTS Distrik Ayamaru, BTS Distrik Ayamaru Utara, dan BTS Ayamaru Jaya, sebagai penyedia jaringan telepon maupun jaringan internet. </w:t>
      </w: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t>Berikut yang tidak kalah pentingnya dengan sarana prasarana lainnya yaitu aksesibilitas, aksesibilitas merupakan prasarana penunjang yang sangat penting untuk memberikan kemudahan akses bagi wisatawan untuk dapat berkunjung pada objek wisata, akses menuju wisata Danau Ayamaru, Danau Framu dan kali Kaca/Bawy terbilang cukup baik meskipun masih perlu adanya peningkatan dari jalan bebatuan ke pengecoran atau pengaspalan untuk lebih jelasnya dapat dilihat pada gambar 4.7 dan gambar 4.7.1  berikut.</w:t>
      </w: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709"/>
        <w:rPr>
          <w:rFonts w:ascii="Times New Roman" w:eastAsia="Times New Roman" w:hAnsi="Times New Roman" w:cs="Times New Roman"/>
          <w:b/>
          <w:sz w:val="24"/>
          <w:szCs w:val="24"/>
          <w:lang w:eastAsia="id-ID"/>
        </w:rPr>
      </w:pPr>
      <w:r w:rsidRPr="00C13A9F">
        <w:rPr>
          <w:rFonts w:ascii="Calibri" w:eastAsia="Calibri" w:hAnsi="Calibri" w:cs="Calibri"/>
          <w:noProof/>
          <w:lang w:eastAsia="id-ID"/>
        </w:rPr>
        <w:drawing>
          <wp:anchor distT="0" distB="0" distL="114300" distR="114300" simplePos="0" relativeHeight="251742208" behindDoc="0" locked="0" layoutInCell="1" hidden="0" allowOverlap="1" wp14:anchorId="6BC45034" wp14:editId="6545C18A">
            <wp:simplePos x="0" y="0"/>
            <wp:positionH relativeFrom="column">
              <wp:posOffset>45720</wp:posOffset>
            </wp:positionH>
            <wp:positionV relativeFrom="paragraph">
              <wp:posOffset>52070</wp:posOffset>
            </wp:positionV>
            <wp:extent cx="2339975" cy="1863725"/>
            <wp:effectExtent l="0" t="0" r="3175" b="3175"/>
            <wp:wrapNone/>
            <wp:docPr id="583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4"/>
                    <a:srcRect/>
                    <a:stretch>
                      <a:fillRect/>
                    </a:stretch>
                  </pic:blipFill>
                  <pic:spPr>
                    <a:xfrm>
                      <a:off x="0" y="0"/>
                      <a:ext cx="2339975" cy="1863725"/>
                    </a:xfrm>
                    <a:prstGeom prst="rect">
                      <a:avLst/>
                    </a:prstGeom>
                    <a:ln/>
                  </pic:spPr>
                </pic:pic>
              </a:graphicData>
            </a:graphic>
          </wp:anchor>
        </w:drawing>
      </w:r>
      <w:r w:rsidRPr="00C13A9F">
        <w:rPr>
          <w:rFonts w:ascii="Calibri" w:eastAsia="Calibri" w:hAnsi="Calibri" w:cs="Calibri"/>
          <w:noProof/>
          <w:lang w:eastAsia="id-ID"/>
        </w:rPr>
        <w:drawing>
          <wp:anchor distT="0" distB="0" distL="114300" distR="114300" simplePos="0" relativeHeight="251741184" behindDoc="0" locked="0" layoutInCell="1" hidden="0" allowOverlap="1" wp14:anchorId="401EC57E" wp14:editId="778B3E00">
            <wp:simplePos x="0" y="0"/>
            <wp:positionH relativeFrom="column">
              <wp:posOffset>230504</wp:posOffset>
            </wp:positionH>
            <wp:positionV relativeFrom="paragraph">
              <wp:posOffset>194945</wp:posOffset>
            </wp:positionV>
            <wp:extent cx="2557780" cy="1860550"/>
            <wp:effectExtent l="0" t="0" r="0" b="0"/>
            <wp:wrapSquare wrapText="bothSides" distT="0" distB="0" distL="114300" distR="114300"/>
            <wp:docPr id="583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5"/>
                    <a:srcRect/>
                    <a:stretch>
                      <a:fillRect/>
                    </a:stretch>
                  </pic:blipFill>
                  <pic:spPr>
                    <a:xfrm>
                      <a:off x="0" y="0"/>
                      <a:ext cx="2557780" cy="1860550"/>
                    </a:xfrm>
                    <a:prstGeom prst="rect">
                      <a:avLst/>
                    </a:prstGeom>
                    <a:ln/>
                  </pic:spPr>
                </pic:pic>
              </a:graphicData>
            </a:graphic>
          </wp:anchor>
        </w:drawing>
      </w:r>
    </w:p>
    <w:p w:rsidR="00C13A9F" w:rsidRPr="00C13A9F" w:rsidRDefault="00C13A9F" w:rsidP="00C13A9F">
      <w:pPr>
        <w:spacing w:line="360" w:lineRule="auto"/>
        <w:ind w:firstLine="709"/>
        <w:jc w:val="center"/>
        <w:rPr>
          <w:rFonts w:ascii="Times New Roman" w:eastAsia="Times New Roman" w:hAnsi="Times New Roman" w:cs="Times New Roman"/>
          <w:sz w:val="24"/>
          <w:szCs w:val="24"/>
          <w:lang w:eastAsia="id-ID"/>
        </w:rPr>
      </w:pPr>
    </w:p>
    <w:p w:rsidR="00C13A9F" w:rsidRPr="00C13A9F" w:rsidRDefault="00C13A9F" w:rsidP="00C13A9F">
      <w:pPr>
        <w:spacing w:line="360" w:lineRule="auto"/>
        <w:jc w:val="both"/>
        <w:rPr>
          <w:rFonts w:ascii="Times New Roman" w:eastAsia="Times New Roman" w:hAnsi="Times New Roman" w:cs="Times New Roman"/>
          <w:b/>
          <w:sz w:val="24"/>
          <w:szCs w:val="24"/>
          <w:lang w:eastAsia="id-ID"/>
        </w:rPr>
      </w:pPr>
    </w:p>
    <w:p w:rsidR="00C13A9F" w:rsidRPr="00C13A9F" w:rsidRDefault="00C13A9F" w:rsidP="00C13A9F">
      <w:pPr>
        <w:spacing w:after="0" w:line="360" w:lineRule="auto"/>
        <w:ind w:firstLine="709"/>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jc w:val="both"/>
        <w:rPr>
          <w:rFonts w:ascii="Times New Roman" w:eastAsia="Times New Roman" w:hAnsi="Times New Roman" w:cs="Times New Roman"/>
          <w:b/>
          <w:sz w:val="24"/>
          <w:szCs w:val="24"/>
          <w:lang w:eastAsia="id-ID"/>
        </w:rPr>
      </w:pPr>
    </w:p>
    <w:p w:rsidR="00C13A9F" w:rsidRPr="00C13A9F" w:rsidRDefault="00C13A9F" w:rsidP="00C13A9F">
      <w:pPr>
        <w:spacing w:line="360" w:lineRule="auto"/>
        <w:ind w:left="142"/>
        <w:jc w:val="both"/>
        <w:rPr>
          <w:rFonts w:ascii="Times New Roman" w:eastAsia="Times New Roman" w:hAnsi="Times New Roman" w:cs="Times New Roman"/>
          <w:b/>
          <w:sz w:val="24"/>
          <w:szCs w:val="24"/>
          <w:lang w:eastAsia="id-ID"/>
        </w:rPr>
      </w:pPr>
    </w:p>
    <w:p w:rsidR="00C13A9F" w:rsidRPr="00C13A9F" w:rsidRDefault="00C13A9F" w:rsidP="00C13A9F">
      <w:pPr>
        <w:spacing w:after="0" w:line="360" w:lineRule="auto"/>
        <w:jc w:val="center"/>
        <w:rPr>
          <w:rFonts w:ascii="Times New Roman" w:eastAsia="Times New Roman" w:hAnsi="Times New Roman" w:cs="Times New Roman"/>
          <w:b/>
          <w:sz w:val="24"/>
          <w:szCs w:val="24"/>
          <w:lang w:eastAsia="id-ID"/>
        </w:rPr>
      </w:pPr>
      <w:r w:rsidRPr="00C13A9F">
        <w:rPr>
          <w:rFonts w:ascii="Times New Roman" w:eastAsia="Times New Roman" w:hAnsi="Times New Roman" w:cs="Times New Roman"/>
          <w:b/>
          <w:sz w:val="24"/>
          <w:szCs w:val="24"/>
          <w:lang w:eastAsia="id-ID"/>
        </w:rPr>
        <w:t xml:space="preserve">Gambar 4.7  Jalur Aksesibilitas Wisata Danau Framu </w:t>
      </w:r>
    </w:p>
    <w:p w:rsidR="00C13A9F" w:rsidRPr="00C13A9F" w:rsidRDefault="00C13A9F" w:rsidP="00C13A9F">
      <w:pPr>
        <w:spacing w:after="0" w:line="360" w:lineRule="auto"/>
        <w:jc w:val="center"/>
        <w:rPr>
          <w:rFonts w:ascii="Times New Roman" w:eastAsia="Times New Roman" w:hAnsi="Times New Roman" w:cs="Times New Roman"/>
          <w:b/>
          <w:sz w:val="28"/>
          <w:szCs w:val="28"/>
          <w:lang w:eastAsia="id-ID"/>
        </w:rPr>
      </w:pPr>
      <w:r w:rsidRPr="00C13A9F">
        <w:rPr>
          <w:rFonts w:ascii="Times New Roman" w:eastAsia="Times New Roman" w:hAnsi="Times New Roman" w:cs="Times New Roman"/>
          <w:sz w:val="24"/>
          <w:szCs w:val="24"/>
          <w:lang w:eastAsia="id-ID"/>
        </w:rPr>
        <w:t>Sumber: Survey lapangan 2022</w:t>
      </w:r>
    </w:p>
    <w:p w:rsidR="00C13A9F" w:rsidRPr="00C13A9F" w:rsidRDefault="00C13A9F" w:rsidP="00C13A9F">
      <w:pPr>
        <w:pBdr>
          <w:top w:val="nil"/>
          <w:left w:val="nil"/>
          <w:bottom w:val="nil"/>
          <w:right w:val="nil"/>
          <w:between w:val="nil"/>
        </w:pBdr>
        <w:spacing w:after="0" w:line="360" w:lineRule="auto"/>
        <w:ind w:left="720"/>
        <w:rPr>
          <w:rFonts w:ascii="Times New Roman" w:eastAsia="Times New Roman" w:hAnsi="Times New Roman" w:cs="Times New Roman"/>
          <w:b/>
          <w:color w:val="000000"/>
          <w:sz w:val="28"/>
          <w:szCs w:val="28"/>
          <w:lang w:eastAsia="id-ID"/>
        </w:rPr>
      </w:pPr>
    </w:p>
    <w:p w:rsidR="00C13A9F" w:rsidRPr="00C13A9F" w:rsidRDefault="00C13A9F" w:rsidP="00C13A9F">
      <w:pPr>
        <w:pBdr>
          <w:top w:val="nil"/>
          <w:left w:val="nil"/>
          <w:bottom w:val="nil"/>
          <w:right w:val="nil"/>
          <w:between w:val="nil"/>
        </w:pBdr>
        <w:spacing w:after="0" w:line="360" w:lineRule="auto"/>
        <w:ind w:left="720"/>
        <w:rPr>
          <w:rFonts w:ascii="Times New Roman" w:eastAsia="Times New Roman" w:hAnsi="Times New Roman" w:cs="Times New Roman"/>
          <w:b/>
          <w:color w:val="000000"/>
          <w:sz w:val="28"/>
          <w:szCs w:val="28"/>
          <w:lang w:eastAsia="id-ID"/>
        </w:rPr>
      </w:pPr>
    </w:p>
    <w:p w:rsidR="00C13A9F" w:rsidRPr="00C13A9F" w:rsidRDefault="00C13A9F" w:rsidP="00C13A9F">
      <w:pPr>
        <w:pBdr>
          <w:top w:val="nil"/>
          <w:left w:val="nil"/>
          <w:bottom w:val="nil"/>
          <w:right w:val="nil"/>
          <w:between w:val="nil"/>
        </w:pBdr>
        <w:spacing w:after="0" w:line="360" w:lineRule="auto"/>
        <w:ind w:left="720"/>
        <w:rPr>
          <w:rFonts w:ascii="Times New Roman" w:eastAsia="Times New Roman" w:hAnsi="Times New Roman" w:cs="Times New Roman"/>
          <w:b/>
          <w:color w:val="000000"/>
          <w:sz w:val="28"/>
          <w:szCs w:val="28"/>
          <w:lang w:eastAsia="id-ID"/>
        </w:rPr>
      </w:pPr>
      <w:r w:rsidRPr="00C13A9F">
        <w:rPr>
          <w:rFonts w:ascii="Calibri" w:eastAsia="Calibri" w:hAnsi="Calibri" w:cs="Calibri"/>
          <w:noProof/>
          <w:lang w:eastAsia="id-ID"/>
        </w:rPr>
        <w:drawing>
          <wp:anchor distT="0" distB="0" distL="114300" distR="114300" simplePos="0" relativeHeight="251743232" behindDoc="0" locked="0" layoutInCell="1" hidden="0" allowOverlap="1" wp14:anchorId="33D66DED" wp14:editId="4443F48A">
            <wp:simplePos x="0" y="0"/>
            <wp:positionH relativeFrom="column">
              <wp:posOffset>2668905</wp:posOffset>
            </wp:positionH>
            <wp:positionV relativeFrom="paragraph">
              <wp:posOffset>313055</wp:posOffset>
            </wp:positionV>
            <wp:extent cx="2459990" cy="2098040"/>
            <wp:effectExtent l="0" t="0" r="0" b="0"/>
            <wp:wrapTopAndBottom distT="0" distB="0"/>
            <wp:docPr id="583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6"/>
                    <a:srcRect/>
                    <a:stretch>
                      <a:fillRect/>
                    </a:stretch>
                  </pic:blipFill>
                  <pic:spPr>
                    <a:xfrm>
                      <a:off x="0" y="0"/>
                      <a:ext cx="2459990" cy="2098040"/>
                    </a:xfrm>
                    <a:prstGeom prst="rect">
                      <a:avLst/>
                    </a:prstGeom>
                    <a:ln/>
                  </pic:spPr>
                </pic:pic>
              </a:graphicData>
            </a:graphic>
          </wp:anchor>
        </w:drawing>
      </w: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b/>
          <w:color w:val="000000"/>
          <w:sz w:val="28"/>
          <w:szCs w:val="28"/>
          <w:lang w:eastAsia="id-ID"/>
        </w:rPr>
      </w:pPr>
      <w:r w:rsidRPr="00C13A9F">
        <w:rPr>
          <w:rFonts w:ascii="Times New Roman" w:eastAsia="Times New Roman" w:hAnsi="Times New Roman" w:cs="Times New Roman"/>
          <w:b/>
          <w:color w:val="000000"/>
          <w:sz w:val="24"/>
          <w:szCs w:val="24"/>
          <w:lang w:eastAsia="id-ID"/>
        </w:rPr>
        <w:t xml:space="preserve">Gambar 4.7.1  Jalur Aksesibilitas Wisata Kali Bawy/kaca </w:t>
      </w:r>
      <w:r w:rsidRPr="00C13A9F">
        <w:rPr>
          <w:rFonts w:ascii="Calibri" w:eastAsia="Calibri" w:hAnsi="Calibri" w:cs="Calibri"/>
          <w:noProof/>
          <w:lang w:eastAsia="id-ID"/>
        </w:rPr>
        <w:drawing>
          <wp:anchor distT="0" distB="0" distL="114300" distR="114300" simplePos="0" relativeHeight="251744256" behindDoc="0" locked="0" layoutInCell="1" hidden="0" allowOverlap="1" wp14:anchorId="7E092AFF" wp14:editId="40C362CF">
            <wp:simplePos x="0" y="0"/>
            <wp:positionH relativeFrom="column">
              <wp:posOffset>104776</wp:posOffset>
            </wp:positionH>
            <wp:positionV relativeFrom="paragraph">
              <wp:posOffset>17145</wp:posOffset>
            </wp:positionV>
            <wp:extent cx="2627630" cy="2035175"/>
            <wp:effectExtent l="0" t="0" r="0" b="0"/>
            <wp:wrapSquare wrapText="bothSides" distT="0" distB="0" distL="114300" distR="114300"/>
            <wp:docPr id="5840"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67"/>
                    <a:srcRect/>
                    <a:stretch>
                      <a:fillRect/>
                    </a:stretch>
                  </pic:blipFill>
                  <pic:spPr>
                    <a:xfrm>
                      <a:off x="0" y="0"/>
                      <a:ext cx="2627630" cy="2035175"/>
                    </a:xfrm>
                    <a:prstGeom prst="rect">
                      <a:avLst/>
                    </a:prstGeom>
                    <a:ln/>
                  </pic:spPr>
                </pic:pic>
              </a:graphicData>
            </a:graphic>
          </wp:anchor>
        </w:drawing>
      </w:r>
    </w:p>
    <w:p w:rsidR="00C13A9F" w:rsidRPr="00C13A9F" w:rsidRDefault="00C13A9F" w:rsidP="00C13A9F">
      <w:pPr>
        <w:spacing w:after="0" w:line="360" w:lineRule="auto"/>
        <w:jc w:val="center"/>
        <w:rPr>
          <w:rFonts w:ascii="Times New Roman" w:eastAsia="Times New Roman" w:hAnsi="Times New Roman" w:cs="Times New Roman"/>
          <w:i/>
          <w:sz w:val="24"/>
          <w:szCs w:val="24"/>
          <w:lang w:eastAsia="id-ID"/>
        </w:rPr>
      </w:pPr>
      <w:r w:rsidRPr="00C13A9F">
        <w:rPr>
          <w:rFonts w:ascii="Times New Roman" w:eastAsia="Times New Roman" w:hAnsi="Times New Roman" w:cs="Times New Roman"/>
          <w:i/>
          <w:sz w:val="24"/>
          <w:szCs w:val="24"/>
          <w:lang w:eastAsia="id-ID"/>
        </w:rPr>
        <w:t>Sumber: Survey lapangan 2022</w:t>
      </w:r>
    </w:p>
    <w:p w:rsidR="00C13A9F" w:rsidRPr="00C13A9F" w:rsidRDefault="00C13A9F" w:rsidP="00C13A9F">
      <w:pPr>
        <w:spacing w:after="0" w:line="360" w:lineRule="auto"/>
        <w:jc w:val="center"/>
        <w:rPr>
          <w:rFonts w:ascii="Times New Roman" w:eastAsia="Times New Roman" w:hAnsi="Times New Roman" w:cs="Times New Roman"/>
          <w:i/>
          <w:sz w:val="24"/>
          <w:szCs w:val="24"/>
          <w:lang w:eastAsia="id-ID"/>
        </w:rPr>
      </w:pP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t>Untuk jalan boardwalk atau jalan titian telah tersedia sebagai penghubung menuju Dermaga Stoavan Danau Ayamaru namun perlu di kembangkan sedemikian mungkin, dibuat dengan memperhatikan argonomi pengunjung, bagunan boardwalk atau jalan titian  di bangun dengan kontruksi kombinasi tiang beton/kayu dan jalan papan kayu didesain sedemikian rupa dengan lebar 1,2 meter sampai dengan 1,5 meter.untuk lebih jelasnya dapat dilihat pada gambar 4.7.2  berikut</w:t>
      </w:r>
      <w:r w:rsidRPr="00C13A9F">
        <w:rPr>
          <w:rFonts w:ascii="Calibri" w:eastAsia="Calibri" w:hAnsi="Calibri" w:cs="Calibri"/>
          <w:noProof/>
          <w:lang w:eastAsia="id-ID"/>
        </w:rPr>
        <w:drawing>
          <wp:anchor distT="0" distB="0" distL="114300" distR="114300" simplePos="0" relativeHeight="251745280" behindDoc="0" locked="0" layoutInCell="1" hidden="0" allowOverlap="1" wp14:anchorId="22B287E0" wp14:editId="36136CB3">
            <wp:simplePos x="0" y="0"/>
            <wp:positionH relativeFrom="column">
              <wp:posOffset>2328659</wp:posOffset>
            </wp:positionH>
            <wp:positionV relativeFrom="paragraph">
              <wp:posOffset>1692275</wp:posOffset>
            </wp:positionV>
            <wp:extent cx="3017520" cy="2441575"/>
            <wp:effectExtent l="0" t="0" r="0" b="0"/>
            <wp:wrapNone/>
            <wp:docPr id="584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68"/>
                    <a:srcRect/>
                    <a:stretch>
                      <a:fillRect/>
                    </a:stretch>
                  </pic:blipFill>
                  <pic:spPr>
                    <a:xfrm>
                      <a:off x="0" y="0"/>
                      <a:ext cx="3017520" cy="2441575"/>
                    </a:xfrm>
                    <a:prstGeom prst="rect">
                      <a:avLst/>
                    </a:prstGeom>
                    <a:ln/>
                  </pic:spPr>
                </pic:pic>
              </a:graphicData>
            </a:graphic>
          </wp:anchor>
        </w:drawing>
      </w:r>
      <w:r w:rsidRPr="00C13A9F">
        <w:rPr>
          <w:rFonts w:ascii="Calibri" w:eastAsia="Calibri" w:hAnsi="Calibri" w:cs="Calibri"/>
          <w:noProof/>
          <w:lang w:eastAsia="id-ID"/>
        </w:rPr>
        <w:drawing>
          <wp:anchor distT="0" distB="0" distL="114300" distR="114300" simplePos="0" relativeHeight="251746304" behindDoc="0" locked="0" layoutInCell="1" hidden="0" allowOverlap="1" wp14:anchorId="223DDE14" wp14:editId="3A7D70F2">
            <wp:simplePos x="0" y="0"/>
            <wp:positionH relativeFrom="column">
              <wp:posOffset>-179069</wp:posOffset>
            </wp:positionH>
            <wp:positionV relativeFrom="paragraph">
              <wp:posOffset>1585595</wp:posOffset>
            </wp:positionV>
            <wp:extent cx="2863215" cy="2545080"/>
            <wp:effectExtent l="0" t="0" r="0" b="0"/>
            <wp:wrapNone/>
            <wp:docPr id="584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9"/>
                    <a:srcRect/>
                    <a:stretch>
                      <a:fillRect/>
                    </a:stretch>
                  </pic:blipFill>
                  <pic:spPr>
                    <a:xfrm>
                      <a:off x="0" y="0"/>
                      <a:ext cx="2863215" cy="2545080"/>
                    </a:xfrm>
                    <a:prstGeom prst="rect">
                      <a:avLst/>
                    </a:prstGeom>
                    <a:ln/>
                  </pic:spPr>
                </pic:pic>
              </a:graphicData>
            </a:graphic>
          </wp:anchor>
        </w:drawing>
      </w: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spacing w:after="0" w:line="360" w:lineRule="auto"/>
        <w:rPr>
          <w:rFonts w:ascii="Times New Roman" w:eastAsia="Times New Roman" w:hAnsi="Times New Roman" w:cs="Times New Roman"/>
          <w:b/>
          <w:sz w:val="28"/>
          <w:szCs w:val="28"/>
          <w:lang w:eastAsia="id-ID"/>
        </w:rPr>
      </w:pP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b/>
          <w:color w:val="000000"/>
          <w:sz w:val="24"/>
          <w:szCs w:val="24"/>
          <w:lang w:eastAsia="id-ID"/>
        </w:rPr>
      </w:pP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b/>
          <w:color w:val="000000"/>
          <w:sz w:val="24"/>
          <w:szCs w:val="24"/>
          <w:lang w:eastAsia="id-ID"/>
        </w:rPr>
      </w:pPr>
      <w:r w:rsidRPr="00C13A9F">
        <w:rPr>
          <w:rFonts w:ascii="Times New Roman" w:eastAsia="Times New Roman" w:hAnsi="Times New Roman" w:cs="Times New Roman"/>
          <w:b/>
          <w:color w:val="000000"/>
          <w:sz w:val="24"/>
          <w:szCs w:val="24"/>
          <w:lang w:eastAsia="id-ID"/>
        </w:rPr>
        <w:t>Gambar 4.7.2  Jalan Boardwalk atau Jalan Titian</w:t>
      </w: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color w:val="000000"/>
          <w:sz w:val="24"/>
          <w:szCs w:val="24"/>
          <w:lang w:eastAsia="id-ID"/>
        </w:rPr>
      </w:pPr>
      <w:r w:rsidRPr="00C13A9F">
        <w:rPr>
          <w:rFonts w:ascii="Times New Roman" w:eastAsia="Times New Roman" w:hAnsi="Times New Roman" w:cs="Times New Roman"/>
          <w:color w:val="000000"/>
          <w:sz w:val="24"/>
          <w:szCs w:val="24"/>
          <w:lang w:eastAsia="id-ID"/>
        </w:rPr>
        <w:t>Sumber: Survey lapangan 2022</w:t>
      </w: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lastRenderedPageBreak/>
        <w:t>Tempat parkiran umum merupakan prasarana yang perlu dikembangkan agar memberikan daya tarik tersendiri kepada wisatawan ketika berkunjung tidak ragu-ragu untuk memarkirkan kendaraan mereka, untuk ketiga kawasan wisata ini sudah tersedia tempat parkir  untuk motor dan mobil, namun belum permanen dan masih seadanya. Dapat dilihat pada gambar 4.7.3 berikut.</w:t>
      </w: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r w:rsidRPr="00C13A9F">
        <w:rPr>
          <w:rFonts w:ascii="Calibri" w:eastAsia="Calibri" w:hAnsi="Calibri" w:cs="Calibri"/>
          <w:noProof/>
          <w:lang w:eastAsia="id-ID"/>
        </w:rPr>
        <w:drawing>
          <wp:anchor distT="0" distB="0" distL="114300" distR="114300" simplePos="0" relativeHeight="251747328" behindDoc="0" locked="0" layoutInCell="1" hidden="0" allowOverlap="1" wp14:anchorId="7962B8EB" wp14:editId="5B5D1ABD">
            <wp:simplePos x="0" y="0"/>
            <wp:positionH relativeFrom="column">
              <wp:posOffset>34926</wp:posOffset>
            </wp:positionH>
            <wp:positionV relativeFrom="paragraph">
              <wp:posOffset>11430</wp:posOffset>
            </wp:positionV>
            <wp:extent cx="2797175" cy="2414270"/>
            <wp:effectExtent l="0" t="0" r="0" b="0"/>
            <wp:wrapNone/>
            <wp:docPr id="58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0"/>
                    <a:srcRect/>
                    <a:stretch>
                      <a:fillRect/>
                    </a:stretch>
                  </pic:blipFill>
                  <pic:spPr>
                    <a:xfrm>
                      <a:off x="0" y="0"/>
                      <a:ext cx="2797175" cy="2414270"/>
                    </a:xfrm>
                    <a:prstGeom prst="rect">
                      <a:avLst/>
                    </a:prstGeom>
                    <a:ln/>
                  </pic:spPr>
                </pic:pic>
              </a:graphicData>
            </a:graphic>
          </wp:anchor>
        </w:drawing>
      </w:r>
      <w:r w:rsidRPr="00C13A9F">
        <w:rPr>
          <w:rFonts w:ascii="Calibri" w:eastAsia="Calibri" w:hAnsi="Calibri" w:cs="Calibri"/>
          <w:noProof/>
          <w:lang w:eastAsia="id-ID"/>
        </w:rPr>
        <w:drawing>
          <wp:anchor distT="0" distB="0" distL="114300" distR="114300" simplePos="0" relativeHeight="251748352" behindDoc="0" locked="0" layoutInCell="1" hidden="0" allowOverlap="1" wp14:anchorId="1DD798CF" wp14:editId="730DEFFF">
            <wp:simplePos x="0" y="0"/>
            <wp:positionH relativeFrom="column">
              <wp:posOffset>2429510</wp:posOffset>
            </wp:positionH>
            <wp:positionV relativeFrom="paragraph">
              <wp:posOffset>11430</wp:posOffset>
            </wp:positionV>
            <wp:extent cx="2699385" cy="2416175"/>
            <wp:effectExtent l="0" t="0" r="0" b="0"/>
            <wp:wrapNone/>
            <wp:docPr id="584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71"/>
                    <a:srcRect/>
                    <a:stretch>
                      <a:fillRect/>
                    </a:stretch>
                  </pic:blipFill>
                  <pic:spPr>
                    <a:xfrm>
                      <a:off x="0" y="0"/>
                      <a:ext cx="2699385" cy="2416175"/>
                    </a:xfrm>
                    <a:prstGeom prst="rect">
                      <a:avLst/>
                    </a:prstGeom>
                    <a:ln/>
                  </pic:spPr>
                </pic:pic>
              </a:graphicData>
            </a:graphic>
          </wp:anchor>
        </w:drawing>
      </w: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r w:rsidRPr="00C13A9F">
        <w:rPr>
          <w:rFonts w:ascii="Calibri" w:eastAsia="Calibri" w:hAnsi="Calibri" w:cs="Calibri"/>
          <w:noProof/>
          <w:lang w:eastAsia="id-ID"/>
        </w:rPr>
        <w:drawing>
          <wp:anchor distT="0" distB="0" distL="114300" distR="114300" simplePos="0" relativeHeight="251749376" behindDoc="0" locked="0" layoutInCell="1" hidden="0" allowOverlap="1" wp14:anchorId="78BD0FAE" wp14:editId="080F84C5">
            <wp:simplePos x="0" y="0"/>
            <wp:positionH relativeFrom="column">
              <wp:posOffset>1254125</wp:posOffset>
            </wp:positionH>
            <wp:positionV relativeFrom="paragraph">
              <wp:posOffset>92075</wp:posOffset>
            </wp:positionV>
            <wp:extent cx="2575560" cy="2140247"/>
            <wp:effectExtent l="0" t="0" r="0" b="0"/>
            <wp:wrapNone/>
            <wp:docPr id="58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2"/>
                    <a:srcRect t="1021"/>
                    <a:stretch>
                      <a:fillRect/>
                    </a:stretch>
                  </pic:blipFill>
                  <pic:spPr>
                    <a:xfrm>
                      <a:off x="0" y="0"/>
                      <a:ext cx="2575560" cy="2140247"/>
                    </a:xfrm>
                    <a:prstGeom prst="rect">
                      <a:avLst/>
                    </a:prstGeom>
                    <a:ln/>
                  </pic:spPr>
                </pic:pic>
              </a:graphicData>
            </a:graphic>
          </wp:anchor>
        </w:drawing>
      </w: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spacing w:line="360" w:lineRule="auto"/>
        <w:ind w:firstLine="426"/>
        <w:jc w:val="both"/>
        <w:rPr>
          <w:rFonts w:ascii="Times New Roman" w:eastAsia="Times New Roman" w:hAnsi="Times New Roman" w:cs="Times New Roman"/>
          <w:sz w:val="24"/>
          <w:szCs w:val="24"/>
          <w:lang w:eastAsia="id-ID"/>
        </w:rPr>
      </w:pP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b/>
          <w:color w:val="000000"/>
          <w:sz w:val="24"/>
          <w:szCs w:val="24"/>
          <w:lang w:eastAsia="id-ID"/>
        </w:rPr>
      </w:pP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b/>
          <w:color w:val="000000"/>
          <w:sz w:val="24"/>
          <w:szCs w:val="24"/>
          <w:lang w:eastAsia="id-ID"/>
        </w:rPr>
      </w:pPr>
      <w:r w:rsidRPr="00C13A9F">
        <w:rPr>
          <w:rFonts w:ascii="Times New Roman" w:eastAsia="Times New Roman" w:hAnsi="Times New Roman" w:cs="Times New Roman"/>
          <w:b/>
          <w:color w:val="000000"/>
          <w:sz w:val="24"/>
          <w:szCs w:val="24"/>
          <w:lang w:eastAsia="id-ID"/>
        </w:rPr>
        <w:t>Gambar 4.7.3 Tempat Parkir pada ketiga objek wisata</w:t>
      </w: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color w:val="000000"/>
          <w:sz w:val="20"/>
          <w:szCs w:val="20"/>
          <w:lang w:eastAsia="id-ID"/>
        </w:rPr>
      </w:pPr>
      <w:r w:rsidRPr="00C13A9F">
        <w:rPr>
          <w:rFonts w:ascii="Times New Roman" w:eastAsia="Times New Roman" w:hAnsi="Times New Roman" w:cs="Times New Roman"/>
          <w:color w:val="000000"/>
          <w:sz w:val="20"/>
          <w:szCs w:val="20"/>
          <w:lang w:eastAsia="id-ID"/>
        </w:rPr>
        <w:t>Sumber: Survey lapangan 2022</w:t>
      </w:r>
    </w:p>
    <w:p w:rsidR="00C13A9F" w:rsidRPr="00C13A9F" w:rsidRDefault="00C13A9F" w:rsidP="00C13A9F">
      <w:pPr>
        <w:pBdr>
          <w:top w:val="nil"/>
          <w:left w:val="nil"/>
          <w:bottom w:val="nil"/>
          <w:right w:val="nil"/>
          <w:between w:val="nil"/>
        </w:pBdr>
        <w:spacing w:after="0" w:line="360" w:lineRule="auto"/>
        <w:ind w:left="720"/>
        <w:jc w:val="center"/>
        <w:rPr>
          <w:rFonts w:ascii="Times New Roman" w:eastAsia="Times New Roman" w:hAnsi="Times New Roman" w:cs="Times New Roman"/>
          <w:color w:val="000000"/>
          <w:sz w:val="20"/>
          <w:szCs w:val="20"/>
          <w:lang w:eastAsia="id-ID"/>
        </w:rPr>
      </w:pPr>
    </w:p>
    <w:p w:rsidR="00C13A9F" w:rsidRPr="00C13A9F" w:rsidRDefault="00C13A9F" w:rsidP="00295040">
      <w:pPr>
        <w:spacing w:line="360" w:lineRule="auto"/>
        <w:ind w:firstLine="1134"/>
        <w:jc w:val="both"/>
        <w:rPr>
          <w:rFonts w:ascii="Times New Roman" w:eastAsia="Times New Roman" w:hAnsi="Times New Roman" w:cs="Times New Roman"/>
          <w:sz w:val="24"/>
          <w:szCs w:val="24"/>
          <w:lang w:eastAsia="id-ID"/>
        </w:rPr>
      </w:pPr>
      <w:r w:rsidRPr="00C13A9F">
        <w:rPr>
          <w:rFonts w:ascii="Times New Roman" w:eastAsia="Times New Roman" w:hAnsi="Times New Roman" w:cs="Times New Roman"/>
          <w:sz w:val="24"/>
          <w:szCs w:val="24"/>
          <w:lang w:eastAsia="id-ID"/>
        </w:rPr>
        <w:t>Yang berikut adalah pondok/shelter, pada ketiga kawasan wisata ini, hanya terdapat dua shelter/pondok yang di bangun pada  objek wisata Danau Framu dengan bahan dasar bangunan terbuat dari bahan material pasir dan semen. Dan masih terdapat beberapa sarana prasarana yang belum di bangun pada ketiga kawasan wisata ini.</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lastRenderedPageBreak/>
        <w:t xml:space="preserve">BAB V </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t>HASIL DAN PEMBAHASAN</w:t>
      </w:r>
    </w:p>
    <w:p w:rsidR="003D56FD" w:rsidRDefault="008420E9" w:rsidP="00295040">
      <w:pPr>
        <w:pStyle w:val="ListParagraph"/>
        <w:numPr>
          <w:ilvl w:val="0"/>
          <w:numId w:val="70"/>
        </w:numPr>
        <w:ind w:left="709" w:hanging="436"/>
        <w:rPr>
          <w:rFonts w:ascii="Times New Roman" w:hAnsi="Times New Roman" w:cs="Times New Roman"/>
          <w:b/>
          <w:sz w:val="24"/>
          <w:szCs w:val="24"/>
        </w:rPr>
      </w:pPr>
      <w:r>
        <w:rPr>
          <w:rFonts w:ascii="Times New Roman" w:hAnsi="Times New Roman" w:cs="Times New Roman"/>
          <w:b/>
          <w:sz w:val="24"/>
          <w:szCs w:val="24"/>
        </w:rPr>
        <w:t xml:space="preserve"> </w:t>
      </w:r>
      <w:r w:rsidR="00C13A9F" w:rsidRPr="00C13A9F">
        <w:rPr>
          <w:rFonts w:ascii="Times New Roman" w:hAnsi="Times New Roman" w:cs="Times New Roman"/>
          <w:b/>
          <w:sz w:val="24"/>
          <w:szCs w:val="24"/>
        </w:rPr>
        <w:t>Karakteristik Wisata Distrik Ayamaru</w:t>
      </w:r>
    </w:p>
    <w:p w:rsidR="008420E9" w:rsidRDefault="00295040" w:rsidP="008420E9">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420E9">
        <w:rPr>
          <w:rFonts w:ascii="Times New Roman" w:eastAsia="Times New Roman" w:hAnsi="Times New Roman" w:cs="Times New Roman"/>
          <w:sz w:val="24"/>
          <w:szCs w:val="24"/>
        </w:rPr>
        <w:t>Berikut merupakan hasil wawancara dengan menggunakan metode penyebaran kuesioner  terkai</w:t>
      </w:r>
      <w:r w:rsidR="000916BA">
        <w:rPr>
          <w:rFonts w:ascii="Times New Roman" w:eastAsia="Times New Roman" w:hAnsi="Times New Roman" w:cs="Times New Roman"/>
          <w:sz w:val="24"/>
          <w:szCs w:val="24"/>
        </w:rPr>
        <w:t>t dengan daya tarik wisata  di Distrik A</w:t>
      </w:r>
      <w:r w:rsidR="008420E9">
        <w:rPr>
          <w:rFonts w:ascii="Times New Roman" w:eastAsia="Times New Roman" w:hAnsi="Times New Roman" w:cs="Times New Roman"/>
          <w:sz w:val="24"/>
          <w:szCs w:val="24"/>
        </w:rPr>
        <w:t>yamaru yang dilihat dari segi daya tarik wisata, dan daya tarik lingkungan wisata, oleh sebab itu peneliti menggunakan analisis deskriptif kualitatif yaitu mendeskripsikan hasil dari wawancara tersebut. Berikut merupakan hasil wawancara  terkait daya tarik  wisata, dan daya tarik lingkungan wisata.</w:t>
      </w:r>
    </w:p>
    <w:p w:rsidR="00C13A9F" w:rsidRDefault="008420E9" w:rsidP="00295040">
      <w:pPr>
        <w:pStyle w:val="ListParagraph"/>
        <w:numPr>
          <w:ilvl w:val="0"/>
          <w:numId w:val="71"/>
        </w:numPr>
        <w:ind w:left="1134" w:hanging="567"/>
        <w:rPr>
          <w:rFonts w:ascii="Times New Roman" w:hAnsi="Times New Roman" w:cs="Times New Roman"/>
          <w:b/>
          <w:sz w:val="24"/>
          <w:szCs w:val="24"/>
        </w:rPr>
      </w:pPr>
      <w:r>
        <w:rPr>
          <w:rFonts w:ascii="Times New Roman" w:hAnsi="Times New Roman" w:cs="Times New Roman"/>
          <w:b/>
          <w:sz w:val="24"/>
          <w:szCs w:val="24"/>
        </w:rPr>
        <w:t xml:space="preserve"> </w:t>
      </w:r>
      <w:r w:rsidR="00C13A9F">
        <w:rPr>
          <w:rFonts w:ascii="Times New Roman" w:hAnsi="Times New Roman" w:cs="Times New Roman"/>
          <w:b/>
          <w:sz w:val="24"/>
          <w:szCs w:val="24"/>
        </w:rPr>
        <w:t>Profil Responden</w:t>
      </w:r>
    </w:p>
    <w:p w:rsidR="008420E9" w:rsidRDefault="008420E9"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Wawancara dilakukan langsung kepada wisatawan yang berkunjung ke objek wisata. Pertanyaan yang digunakan pada wawancara bertujuan untuk mengetahui tentang daya tarik lingkungan wisata, aksesibilitas menuju objek wisata, sarana prasarana penunjang wisata, kondisi lingkungan wisata, dan infrastruktur o</w:t>
      </w:r>
      <w:r w:rsidR="000916BA">
        <w:rPr>
          <w:rFonts w:ascii="Times New Roman" w:eastAsia="Times New Roman" w:hAnsi="Times New Roman" w:cs="Times New Roman"/>
          <w:sz w:val="24"/>
          <w:szCs w:val="24"/>
        </w:rPr>
        <w:t>bjek wisata. Perolehan jawaban w</w:t>
      </w:r>
      <w:r>
        <w:rPr>
          <w:rFonts w:ascii="Times New Roman" w:eastAsia="Times New Roman" w:hAnsi="Times New Roman" w:cs="Times New Roman"/>
          <w:sz w:val="24"/>
          <w:szCs w:val="24"/>
        </w:rPr>
        <w:t>awancara yang disebarkan berjumlah 30 (tiga puluh) responden. Berikut data profil responden.</w:t>
      </w:r>
    </w:p>
    <w:p w:rsidR="008420E9" w:rsidRDefault="008420E9" w:rsidP="008420E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5.1  Jumlah Responden Berdasarkan Jenis Kelamin</w:t>
      </w:r>
    </w:p>
    <w:tbl>
      <w:tblPr>
        <w:tblW w:w="7776" w:type="dxa"/>
        <w:jc w:val="center"/>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080"/>
        <w:gridCol w:w="3081"/>
        <w:gridCol w:w="1615"/>
      </w:tblGrid>
      <w:tr w:rsidR="008420E9" w:rsidTr="002B7233">
        <w:trPr>
          <w:jc w:val="center"/>
        </w:trPr>
        <w:tc>
          <w:tcPr>
            <w:tcW w:w="3080" w:type="dxa"/>
            <w:shd w:val="clear" w:color="auto" w:fill="92D050"/>
          </w:tcPr>
          <w:p w:rsidR="008420E9" w:rsidRDefault="008420E9" w:rsidP="00FF354E">
            <w:r>
              <w:t>Jenis Kelamin</w:t>
            </w:r>
          </w:p>
        </w:tc>
        <w:tc>
          <w:tcPr>
            <w:tcW w:w="3081" w:type="dxa"/>
            <w:shd w:val="clear" w:color="auto" w:fill="92D050"/>
          </w:tcPr>
          <w:p w:rsidR="008420E9" w:rsidRDefault="008420E9" w:rsidP="00FF354E">
            <w:r>
              <w:t>Frekuensi</w:t>
            </w:r>
          </w:p>
        </w:tc>
        <w:tc>
          <w:tcPr>
            <w:tcW w:w="1615" w:type="dxa"/>
            <w:shd w:val="clear" w:color="auto" w:fill="92D050"/>
          </w:tcPr>
          <w:p w:rsidR="008420E9" w:rsidRDefault="008420E9" w:rsidP="00FF354E">
            <w:r>
              <w:t>Presentase</w:t>
            </w:r>
          </w:p>
        </w:tc>
      </w:tr>
      <w:tr w:rsidR="008420E9" w:rsidTr="00FF354E">
        <w:trPr>
          <w:jc w:val="center"/>
        </w:trPr>
        <w:tc>
          <w:tcPr>
            <w:tcW w:w="3080"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Laki-laki</w:t>
            </w:r>
          </w:p>
        </w:tc>
        <w:tc>
          <w:tcPr>
            <w:tcW w:w="3081"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10</w:t>
            </w:r>
          </w:p>
        </w:tc>
        <w:tc>
          <w:tcPr>
            <w:tcW w:w="1615"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33%</w:t>
            </w:r>
          </w:p>
        </w:tc>
      </w:tr>
      <w:tr w:rsidR="008420E9" w:rsidTr="00FF354E">
        <w:trPr>
          <w:trHeight w:val="421"/>
          <w:jc w:val="center"/>
        </w:trPr>
        <w:tc>
          <w:tcPr>
            <w:tcW w:w="3080"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Perempuan</w:t>
            </w:r>
          </w:p>
        </w:tc>
        <w:tc>
          <w:tcPr>
            <w:tcW w:w="3081"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20</w:t>
            </w:r>
          </w:p>
        </w:tc>
        <w:tc>
          <w:tcPr>
            <w:tcW w:w="1615"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67%</w:t>
            </w:r>
          </w:p>
        </w:tc>
      </w:tr>
      <w:tr w:rsidR="008420E9" w:rsidTr="00FF354E">
        <w:trPr>
          <w:trHeight w:val="627"/>
          <w:jc w:val="center"/>
        </w:trPr>
        <w:tc>
          <w:tcPr>
            <w:tcW w:w="3080"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Total</w:t>
            </w:r>
          </w:p>
        </w:tc>
        <w:tc>
          <w:tcPr>
            <w:tcW w:w="3081"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30</w:t>
            </w:r>
          </w:p>
        </w:tc>
        <w:tc>
          <w:tcPr>
            <w:tcW w:w="1615" w:type="dxa"/>
            <w:shd w:val="clear" w:color="auto" w:fill="FFFFFF"/>
          </w:tcPr>
          <w:p w:rsidR="008420E9" w:rsidRDefault="008420E9" w:rsidP="00FF354E">
            <w:pPr>
              <w:rPr>
                <w:rFonts w:ascii="Times New Roman" w:eastAsia="Times New Roman" w:hAnsi="Times New Roman" w:cs="Times New Roman"/>
              </w:rPr>
            </w:pPr>
            <w:r>
              <w:rPr>
                <w:rFonts w:ascii="Times New Roman" w:eastAsia="Times New Roman" w:hAnsi="Times New Roman" w:cs="Times New Roman"/>
              </w:rPr>
              <w:t>100%</w:t>
            </w:r>
          </w:p>
        </w:tc>
      </w:tr>
    </w:tbl>
    <w:p w:rsidR="008420E9" w:rsidRDefault="008420E9" w:rsidP="008420E9">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wawancara 2023</w:t>
      </w:r>
    </w:p>
    <w:p w:rsidR="00AB6001" w:rsidRPr="008420E9" w:rsidRDefault="00AB6001"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hasil wawancara yang dilakukan dapat disimpulkan bahwa mayoritas wisatawan yang berkunjung pada objek wisata Danau Ayamaru dan sekitarnya mayoritas wanita dengan jumlah persentase sebesar 67% dan disusul oleh pria dengan persentase jumlah pengunjung  33% yang berarti lebih dominan wisatawan wanita dibandingkan pria. lebih lanjut dapat di lihat pada gambar 5.1 berikut.</w:t>
      </w:r>
    </w:p>
    <w:p w:rsidR="008420E9" w:rsidRPr="00AB6001" w:rsidRDefault="00AB6001" w:rsidP="008420E9">
      <w:pPr>
        <w:spacing w:line="360" w:lineRule="auto"/>
        <w:ind w:firstLine="644"/>
        <w:jc w:val="both"/>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51424" behindDoc="0" locked="0" layoutInCell="1" hidden="0" allowOverlap="1" wp14:anchorId="7F99FAD5" wp14:editId="5138C380">
            <wp:simplePos x="0" y="0"/>
            <wp:positionH relativeFrom="column">
              <wp:posOffset>317863</wp:posOffset>
            </wp:positionH>
            <wp:positionV relativeFrom="paragraph">
              <wp:posOffset>116749</wp:posOffset>
            </wp:positionV>
            <wp:extent cx="4561114" cy="2253343"/>
            <wp:effectExtent l="0" t="0" r="0" b="0"/>
            <wp:wrapNone/>
            <wp:docPr id="5787" name="Chart 57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pBdr>
          <w:top w:val="nil"/>
          <w:left w:val="nil"/>
          <w:bottom w:val="nil"/>
          <w:right w:val="nil"/>
          <w:between w:val="nil"/>
        </w:pBdr>
        <w:spacing w:after="0" w:line="360" w:lineRule="auto"/>
        <w:ind w:left="709"/>
        <w:rPr>
          <w:rFonts w:ascii="Times New Roman" w:eastAsia="Times New Roman" w:hAnsi="Times New Roman" w:cs="Times New Roman"/>
          <w:b/>
          <w:color w:val="000000"/>
          <w:sz w:val="24"/>
          <w:szCs w:val="24"/>
        </w:rPr>
      </w:pPr>
    </w:p>
    <w:p w:rsidR="008420E9" w:rsidRDefault="008420E9" w:rsidP="008420E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Gambar 5.1  Jenis Kelamin Responden</w:t>
      </w:r>
    </w:p>
    <w:p w:rsidR="008420E9" w:rsidRDefault="008420E9" w:rsidP="008420E9">
      <w:pPr>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Sumber: Hasil wawancara 2023</w:t>
      </w:r>
    </w:p>
    <w:p w:rsidR="00C13A9F" w:rsidRDefault="00C13A9F" w:rsidP="00295040">
      <w:pPr>
        <w:pStyle w:val="ListParagraph"/>
        <w:numPr>
          <w:ilvl w:val="0"/>
          <w:numId w:val="71"/>
        </w:numPr>
        <w:ind w:left="1134" w:hanging="567"/>
        <w:rPr>
          <w:rFonts w:ascii="Times New Roman" w:hAnsi="Times New Roman" w:cs="Times New Roman"/>
          <w:b/>
          <w:sz w:val="24"/>
          <w:szCs w:val="24"/>
        </w:rPr>
      </w:pPr>
      <w:r>
        <w:rPr>
          <w:rFonts w:ascii="Times New Roman" w:hAnsi="Times New Roman" w:cs="Times New Roman"/>
          <w:b/>
          <w:sz w:val="24"/>
          <w:szCs w:val="24"/>
        </w:rPr>
        <w:t>Daya Tarik Wisata</w:t>
      </w:r>
    </w:p>
    <w:p w:rsidR="008420E9" w:rsidRDefault="008420E9"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Daya tarik wisata secara sederhana didefinisikan berdasarkan jenis dan temanya, yaitu biasanya dibagi menjadi tiga jenis tema daya tarik wisata yaitu daya tarik wisata alam, daya tarik wisata budaya, daya tarik wisata minat khusus. Berbagai jenis atraksi dan daya tarik wisata mempunyai kedudukan yang sangat penting pada sisi produk wisata, terutama dalam rangka menarik kunjungan wisatawan ke destinasi. Berdasarkan hasil analisis pada tabel 5.1.1 diketahui daya tarik  objek wisata Distrik Ayamaru  sebesar 93%  menyatakan bahwa objek wisata Distrik Ayamaru memiliki daya tarik pemandangan alam yang mempesona dan indah dipandang mata. </w:t>
      </w:r>
    </w:p>
    <w:p w:rsidR="00AB6001" w:rsidRPr="00AB6001" w:rsidRDefault="00AB6001" w:rsidP="00AB6001">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Tabel  5.1.1  Jawaban Responden Terkait Daya Tarik Wisata</w:t>
      </w:r>
    </w:p>
    <w:tbl>
      <w:tblPr>
        <w:tblW w:w="7938"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4536"/>
        <w:gridCol w:w="1418"/>
        <w:gridCol w:w="1984"/>
      </w:tblGrid>
      <w:tr w:rsidR="00AB6001" w:rsidTr="002B7233">
        <w:trPr>
          <w:trHeight w:val="898"/>
        </w:trPr>
        <w:tc>
          <w:tcPr>
            <w:tcW w:w="4536" w:type="dxa"/>
            <w:shd w:val="clear" w:color="auto" w:fill="92D050"/>
          </w:tcPr>
          <w:p w:rsidR="00AB6001" w:rsidRDefault="00AB6001" w:rsidP="002C33A4">
            <w:pPr>
              <w:jc w:val="both"/>
              <w:rPr>
                <w:b/>
              </w:rPr>
            </w:pPr>
            <w:r>
              <w:rPr>
                <w:b/>
              </w:rPr>
              <w:t>Bagaimana Menurut Anda Daya Tarik Wisata Danau Ayamaru Dari Segi, Pemandangan Alam</w:t>
            </w:r>
          </w:p>
        </w:tc>
        <w:tc>
          <w:tcPr>
            <w:tcW w:w="1418" w:type="dxa"/>
            <w:shd w:val="clear" w:color="auto" w:fill="92D050"/>
          </w:tcPr>
          <w:p w:rsidR="00AB6001" w:rsidRDefault="00AB6001" w:rsidP="002C33A4">
            <w:pPr>
              <w:rPr>
                <w:b/>
              </w:rPr>
            </w:pPr>
            <w:r>
              <w:rPr>
                <w:b/>
              </w:rPr>
              <w:t>Jumlah  Responden</w:t>
            </w:r>
          </w:p>
        </w:tc>
        <w:tc>
          <w:tcPr>
            <w:tcW w:w="1984" w:type="dxa"/>
            <w:shd w:val="clear" w:color="auto" w:fill="92D050"/>
          </w:tcPr>
          <w:p w:rsidR="00AB6001" w:rsidRDefault="00AB6001" w:rsidP="002C33A4">
            <w:pPr>
              <w:rPr>
                <w:b/>
              </w:rPr>
            </w:pPr>
            <w:r>
              <w:rPr>
                <w:b/>
              </w:rPr>
              <w:t>Presentase (%)</w:t>
            </w:r>
          </w:p>
        </w:tc>
      </w:tr>
      <w:tr w:rsidR="00AB6001" w:rsidTr="002C33A4">
        <w:trPr>
          <w:trHeight w:val="352"/>
        </w:trPr>
        <w:tc>
          <w:tcPr>
            <w:tcW w:w="4536"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Sangat Menarik</w:t>
            </w:r>
          </w:p>
        </w:tc>
        <w:tc>
          <w:tcPr>
            <w:tcW w:w="1418"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984"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r>
      <w:tr w:rsidR="00AB6001" w:rsidTr="002C33A4">
        <w:trPr>
          <w:trHeight w:val="505"/>
        </w:trPr>
        <w:tc>
          <w:tcPr>
            <w:tcW w:w="4536"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Menarik</w:t>
            </w:r>
          </w:p>
        </w:tc>
        <w:tc>
          <w:tcPr>
            <w:tcW w:w="1418"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4"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AB6001" w:rsidTr="002C33A4">
        <w:trPr>
          <w:trHeight w:val="479"/>
        </w:trPr>
        <w:tc>
          <w:tcPr>
            <w:tcW w:w="4536"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Tidak Menarik</w:t>
            </w:r>
          </w:p>
        </w:tc>
        <w:tc>
          <w:tcPr>
            <w:tcW w:w="1418"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4" w:type="dxa"/>
            <w:shd w:val="clear" w:color="auto" w:fill="FFFFFF"/>
          </w:tcPr>
          <w:p w:rsidR="00AB6001" w:rsidRDefault="00AB6001"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2B7233" w:rsidRDefault="002B7233" w:rsidP="002B7233">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20223</w:t>
      </w:r>
    </w:p>
    <w:p w:rsidR="00AB6001" w:rsidRDefault="00AB6001" w:rsidP="002B7233">
      <w:pPr>
        <w:spacing w:line="360" w:lineRule="auto"/>
        <w:jc w:val="both"/>
        <w:rPr>
          <w:rFonts w:ascii="Times New Roman" w:eastAsia="Times New Roman" w:hAnsi="Times New Roman" w:cs="Times New Roman"/>
          <w:sz w:val="24"/>
          <w:szCs w:val="24"/>
        </w:rPr>
      </w:pPr>
    </w:p>
    <w:p w:rsidR="008420E9" w:rsidRDefault="008420E9" w:rsidP="002B7233">
      <w:pPr>
        <w:spacing w:line="360" w:lineRule="auto"/>
        <w:ind w:firstLine="644"/>
        <w:jc w:val="both"/>
        <w:rPr>
          <w:rFonts w:ascii="Times New Roman" w:eastAsia="Times New Roman" w:hAnsi="Times New Roman" w:cs="Times New Roman"/>
          <w:b/>
          <w:sz w:val="24"/>
          <w:szCs w:val="24"/>
        </w:rPr>
      </w:pPr>
      <w:r>
        <w:rPr>
          <w:noProof/>
          <w:lang w:eastAsia="id-ID"/>
        </w:rPr>
        <w:lastRenderedPageBreak/>
        <w:drawing>
          <wp:anchor distT="0" distB="0" distL="114300" distR="114300" simplePos="0" relativeHeight="251753472" behindDoc="0" locked="0" layoutInCell="1" hidden="0" allowOverlap="1" wp14:anchorId="0551A1EF" wp14:editId="27BE05DF">
            <wp:simplePos x="0" y="0"/>
            <wp:positionH relativeFrom="column">
              <wp:posOffset>209096</wp:posOffset>
            </wp:positionH>
            <wp:positionV relativeFrom="paragraph">
              <wp:posOffset>62865</wp:posOffset>
            </wp:positionV>
            <wp:extent cx="4898572" cy="2634343"/>
            <wp:effectExtent l="0" t="0" r="0" b="0"/>
            <wp:wrapNone/>
            <wp:docPr id="5785" name="Chart 5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rsidR="008420E9" w:rsidRDefault="008420E9" w:rsidP="008420E9">
      <w:pPr>
        <w:spacing w:after="0" w:line="360" w:lineRule="auto"/>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ind w:left="142"/>
        <w:rPr>
          <w:rFonts w:ascii="Times New Roman" w:eastAsia="Times New Roman" w:hAnsi="Times New Roman" w:cs="Times New Roman"/>
          <w:b/>
          <w:sz w:val="24"/>
          <w:szCs w:val="24"/>
        </w:rPr>
      </w:pPr>
    </w:p>
    <w:p w:rsidR="008420E9" w:rsidRDefault="008420E9" w:rsidP="008420E9">
      <w:pPr>
        <w:spacing w:after="0" w:line="360" w:lineRule="auto"/>
        <w:rPr>
          <w:rFonts w:ascii="Times New Roman" w:eastAsia="Times New Roman" w:hAnsi="Times New Roman" w:cs="Times New Roman"/>
          <w:b/>
          <w:sz w:val="24"/>
          <w:szCs w:val="24"/>
        </w:rPr>
      </w:pPr>
    </w:p>
    <w:p w:rsidR="002B7233" w:rsidRDefault="002B7233" w:rsidP="008420E9">
      <w:pPr>
        <w:spacing w:after="0" w:line="360" w:lineRule="auto"/>
        <w:ind w:left="1080"/>
        <w:jc w:val="center"/>
        <w:rPr>
          <w:rFonts w:ascii="Times New Roman" w:eastAsia="Times New Roman" w:hAnsi="Times New Roman" w:cs="Times New Roman"/>
          <w:b/>
          <w:sz w:val="24"/>
          <w:szCs w:val="24"/>
        </w:rPr>
      </w:pPr>
    </w:p>
    <w:p w:rsidR="008420E9" w:rsidRDefault="008420E9" w:rsidP="008420E9">
      <w:pPr>
        <w:spacing w:after="0" w:line="360" w:lineRule="auto"/>
        <w:ind w:left="10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5.1.1  Jawaban Responden Terkait Daya Tarik Wisata Pemandangan Alam</w:t>
      </w:r>
    </w:p>
    <w:p w:rsidR="008420E9" w:rsidRDefault="008420E9" w:rsidP="008420E9">
      <w:pPr>
        <w:pBdr>
          <w:top w:val="nil"/>
          <w:left w:val="nil"/>
          <w:bottom w:val="nil"/>
          <w:right w:val="nil"/>
          <w:between w:val="nil"/>
        </w:pBd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Sumber: Hasil wawancara 2023</w:t>
      </w:r>
    </w:p>
    <w:p w:rsidR="002B7233" w:rsidRDefault="002B7233" w:rsidP="008420E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Berdasarkan hasil analisis maka dapat disimpulkan bahwa Distrik Ayamaru memiliki daya tarik wisata,  tidak hanya dari Danau Ayamaru  tetapi memiliki daya tarik tersendiri dari segi pemandangan alamnya yang menawarkan keindahan yang sejuk </w:t>
      </w:r>
      <w:r>
        <w:rPr>
          <w:rFonts w:ascii="Times New Roman" w:eastAsia="Times New Roman" w:hAnsi="Times New Roman" w:cs="Times New Roman"/>
          <w:sz w:val="24"/>
          <w:szCs w:val="24"/>
        </w:rPr>
        <w:t>dipandang</w:t>
      </w:r>
      <w:r>
        <w:rPr>
          <w:rFonts w:ascii="Times New Roman" w:eastAsia="Times New Roman" w:hAnsi="Times New Roman" w:cs="Times New Roman"/>
          <w:color w:val="000000"/>
          <w:sz w:val="24"/>
          <w:szCs w:val="24"/>
        </w:rPr>
        <w:t xml:space="preserve"> mata wisatawan. Memiliki satu kelebihan dari segi daya tarik pemandangan alam  tentu akan menarik banyak wisatawan dari berbagai kalangan,  salah satunya komunitas pencinta alam, dan wisatawan lainnya yang selalu memburu keindahan alam akan semakin banyak berkunjung untuk menikmati keindahan alam hasil ciptaan tuhan yang begitu mempesona. Namun adapun kekurangan yang </w:t>
      </w:r>
      <w:r>
        <w:rPr>
          <w:rFonts w:ascii="Times New Roman" w:eastAsia="Times New Roman" w:hAnsi="Times New Roman" w:cs="Times New Roman"/>
          <w:sz w:val="24"/>
          <w:szCs w:val="24"/>
        </w:rPr>
        <w:t>dialami</w:t>
      </w:r>
      <w:r>
        <w:rPr>
          <w:rFonts w:ascii="Times New Roman" w:eastAsia="Times New Roman" w:hAnsi="Times New Roman" w:cs="Times New Roman"/>
          <w:color w:val="000000"/>
          <w:sz w:val="24"/>
          <w:szCs w:val="24"/>
        </w:rPr>
        <w:t xml:space="preserve"> yaitu belum tertata secara baik beberapa kawasan-kawasan potensial di kembangkan menjadi objek kunjungan wisata untuk menikmati keindahan alam Danau Ayamaru. </w:t>
      </w:r>
    </w:p>
    <w:p w:rsidR="008420E9" w:rsidRDefault="008420E9" w:rsidP="008420E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rsidR="008420E9" w:rsidRDefault="008420E9" w:rsidP="00234119">
      <w:pPr>
        <w:numPr>
          <w:ilvl w:val="0"/>
          <w:numId w:val="73"/>
        </w:numPr>
        <w:pBdr>
          <w:top w:val="nil"/>
          <w:left w:val="nil"/>
          <w:bottom w:val="nil"/>
          <w:right w:val="nil"/>
          <w:between w:val="nil"/>
        </w:pBdr>
        <w:spacing w:line="360" w:lineRule="auto"/>
        <w:ind w:left="85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Daya Tarik Kejernihan Air</w:t>
      </w:r>
    </w:p>
    <w:p w:rsidR="008420E9" w:rsidRDefault="008420E9" w:rsidP="008420E9">
      <w:pPr>
        <w:spacing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Memiliki daya tarik dari kejernihan air,  menjadi satu keunikan yang dimiliki Danau Ayamaru,</w:t>
      </w:r>
      <w:r w:rsidR="000916B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Danau Framu, dan Kal</w:t>
      </w:r>
      <w:r w:rsidR="000916BA">
        <w:rPr>
          <w:rFonts w:ascii="Times New Roman" w:eastAsia="Times New Roman" w:hAnsi="Times New Roman" w:cs="Times New Roman"/>
          <w:sz w:val="24"/>
          <w:szCs w:val="24"/>
        </w:rPr>
        <w:t>i Bawy/kaca, secara etimologis a</w:t>
      </w:r>
      <w:r>
        <w:rPr>
          <w:rFonts w:ascii="Times New Roman" w:eastAsia="Times New Roman" w:hAnsi="Times New Roman" w:cs="Times New Roman"/>
          <w:sz w:val="24"/>
          <w:szCs w:val="24"/>
        </w:rPr>
        <w:t xml:space="preserve">ir sungai dan Danau merupakan  salah satu ekosistem yang secara potensial dapat dikembangkan sebagai objek daya tarik wisata.  </w:t>
      </w:r>
      <w:r>
        <w:rPr>
          <w:rFonts w:ascii="Times New Roman" w:eastAsia="Times New Roman" w:hAnsi="Times New Roman" w:cs="Times New Roman"/>
          <w:sz w:val="24"/>
          <w:szCs w:val="24"/>
        </w:rPr>
        <w:lastRenderedPageBreak/>
        <w:t>Danau Ayamaru, Danau Framu, dan kali Kaca/Bawy  merupakan sumber daya alam yang saat ini di kembangkan secara sederhana oleh masyarakat sebagai atraksi wisata tempat pemandian dan foto-foto bagi wisatawan yang hendak berkunjung. Berdasarkan hasil analisis pada tabel 5.1.2 daya tarik kejernihan air, sangat menarik minat wisatawan untuk berkunjung dengan proporsi nilai 83% , objek wisata Danau Ayamaru, Danau Framu, Kali Kaca/Bawy memiliki daya tarik kejernihan airnya yang begitu indah, dengan warna air yang bening kebiru-biruan membuat banyak wisatawan yang begitu terkesan dan ingin untuk selalu berkunjung di wisata ini.</w:t>
      </w:r>
    </w:p>
    <w:p w:rsidR="002B7233" w:rsidRDefault="000A4344" w:rsidP="002B7233">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Tabel  5.1.2</w:t>
      </w:r>
      <w:r w:rsidR="002B7233">
        <w:rPr>
          <w:rFonts w:ascii="Times New Roman" w:eastAsia="Times New Roman" w:hAnsi="Times New Roman" w:cs="Times New Roman"/>
          <w:b/>
          <w:color w:val="000000"/>
          <w:sz w:val="24"/>
          <w:szCs w:val="24"/>
        </w:rPr>
        <w:t xml:space="preserve">  Jawaban Responden Terkait Daya Tarik Wisata</w:t>
      </w:r>
    </w:p>
    <w:tbl>
      <w:tblPr>
        <w:tblW w:w="7796"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119"/>
        <w:gridCol w:w="2268"/>
        <w:gridCol w:w="2409"/>
      </w:tblGrid>
      <w:tr w:rsidR="002B7233" w:rsidTr="002C33A4">
        <w:trPr>
          <w:trHeight w:val="1199"/>
        </w:trPr>
        <w:tc>
          <w:tcPr>
            <w:tcW w:w="3119" w:type="dxa"/>
            <w:shd w:val="clear" w:color="auto" w:fill="92D050"/>
          </w:tcPr>
          <w:p w:rsidR="002B7233" w:rsidRDefault="002B7233" w:rsidP="002C33A4">
            <w:pPr>
              <w:jc w:val="both"/>
              <w:rPr>
                <w:b/>
              </w:rPr>
            </w:pPr>
            <w:r>
              <w:rPr>
                <w:b/>
              </w:rPr>
              <w:t>Bagaimana Menurut Anda Daya Tarik Wisata Danau Ayamaru Dari Segi, Kejernihan Airnya.</w:t>
            </w:r>
          </w:p>
        </w:tc>
        <w:tc>
          <w:tcPr>
            <w:tcW w:w="2268" w:type="dxa"/>
            <w:shd w:val="clear" w:color="auto" w:fill="92D050"/>
          </w:tcPr>
          <w:p w:rsidR="002B7233" w:rsidRDefault="002B7233" w:rsidP="002C33A4">
            <w:pPr>
              <w:rPr>
                <w:b/>
              </w:rPr>
            </w:pPr>
            <w:r>
              <w:rPr>
                <w:b/>
              </w:rPr>
              <w:t>Jumlah  Responden</w:t>
            </w:r>
          </w:p>
        </w:tc>
        <w:tc>
          <w:tcPr>
            <w:tcW w:w="2409" w:type="dxa"/>
            <w:shd w:val="clear" w:color="auto" w:fill="92D050"/>
          </w:tcPr>
          <w:p w:rsidR="002B7233" w:rsidRDefault="002B7233" w:rsidP="002C33A4">
            <w:pPr>
              <w:rPr>
                <w:b/>
              </w:rPr>
            </w:pPr>
            <w:r>
              <w:rPr>
                <w:b/>
              </w:rPr>
              <w:t>Presentase (%)</w:t>
            </w:r>
          </w:p>
        </w:tc>
      </w:tr>
      <w:tr w:rsidR="002B7233" w:rsidTr="002C33A4">
        <w:trPr>
          <w:trHeight w:val="352"/>
        </w:trPr>
        <w:tc>
          <w:tcPr>
            <w:tcW w:w="311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Sangat Jernih</w:t>
            </w:r>
          </w:p>
        </w:tc>
        <w:tc>
          <w:tcPr>
            <w:tcW w:w="2268"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240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r>
      <w:tr w:rsidR="002B7233" w:rsidTr="002C33A4">
        <w:trPr>
          <w:trHeight w:val="505"/>
        </w:trPr>
        <w:tc>
          <w:tcPr>
            <w:tcW w:w="311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Jernih</w:t>
            </w:r>
          </w:p>
        </w:tc>
        <w:tc>
          <w:tcPr>
            <w:tcW w:w="2268"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40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2B7233" w:rsidTr="002C33A4">
        <w:trPr>
          <w:trHeight w:val="479"/>
        </w:trPr>
        <w:tc>
          <w:tcPr>
            <w:tcW w:w="311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Tidak Jernih</w:t>
            </w:r>
          </w:p>
        </w:tc>
        <w:tc>
          <w:tcPr>
            <w:tcW w:w="2268"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409" w:type="dxa"/>
          </w:tcPr>
          <w:p w:rsidR="002B7233" w:rsidRDefault="002B7233" w:rsidP="002C33A4">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bl>
    <w:p w:rsidR="002B7233" w:rsidRDefault="002B7233" w:rsidP="002B7233">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20223</w:t>
      </w:r>
    </w:p>
    <w:p w:rsidR="008420E9" w:rsidRDefault="008420E9" w:rsidP="008420E9">
      <w:pPr>
        <w:spacing w:line="360" w:lineRule="auto"/>
        <w:jc w:val="both"/>
        <w:rPr>
          <w:rFonts w:ascii="Times New Roman" w:eastAsia="Times New Roman" w:hAnsi="Times New Roman" w:cs="Times New Roman"/>
          <w:sz w:val="24"/>
          <w:szCs w:val="24"/>
        </w:rPr>
      </w:pPr>
      <w:r>
        <w:rPr>
          <w:noProof/>
          <w:lang w:eastAsia="id-ID"/>
        </w:rPr>
        <w:drawing>
          <wp:anchor distT="0" distB="0" distL="114300" distR="114300" simplePos="0" relativeHeight="251754496" behindDoc="0" locked="0" layoutInCell="1" hidden="0" allowOverlap="1" wp14:anchorId="1E6B404C" wp14:editId="138E724A">
            <wp:simplePos x="0" y="0"/>
            <wp:positionH relativeFrom="column">
              <wp:posOffset>230504</wp:posOffset>
            </wp:positionH>
            <wp:positionV relativeFrom="paragraph">
              <wp:posOffset>41275</wp:posOffset>
            </wp:positionV>
            <wp:extent cx="4756785" cy="2449195"/>
            <wp:effectExtent l="0" t="0" r="0" b="0"/>
            <wp:wrapNone/>
            <wp:docPr id="5784" name="Chart 5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after="0" w:line="360" w:lineRule="auto"/>
        <w:ind w:left="851"/>
        <w:jc w:val="both"/>
        <w:rPr>
          <w:rFonts w:ascii="Times New Roman" w:eastAsia="Times New Roman" w:hAnsi="Times New Roman" w:cs="Times New Roman"/>
          <w:color w:val="000000"/>
          <w:sz w:val="24"/>
          <w:szCs w:val="24"/>
        </w:rPr>
      </w:pPr>
    </w:p>
    <w:p w:rsidR="008420E9" w:rsidRDefault="008420E9" w:rsidP="008420E9">
      <w:pPr>
        <w:pBdr>
          <w:top w:val="nil"/>
          <w:left w:val="nil"/>
          <w:bottom w:val="nil"/>
          <w:right w:val="nil"/>
          <w:between w:val="nil"/>
        </w:pBdr>
        <w:spacing w:line="360" w:lineRule="auto"/>
        <w:ind w:left="851"/>
        <w:jc w:val="both"/>
        <w:rPr>
          <w:rFonts w:ascii="Times New Roman" w:eastAsia="Times New Roman" w:hAnsi="Times New Roman" w:cs="Times New Roman"/>
          <w:color w:val="000000"/>
          <w:sz w:val="24"/>
          <w:szCs w:val="24"/>
        </w:rPr>
      </w:pPr>
    </w:p>
    <w:p w:rsidR="008420E9" w:rsidRDefault="000A4344" w:rsidP="008420E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Gambar 5.1.2 </w:t>
      </w:r>
      <w:r w:rsidR="008420E9">
        <w:rPr>
          <w:rFonts w:ascii="Times New Roman" w:eastAsia="Times New Roman" w:hAnsi="Times New Roman" w:cs="Times New Roman"/>
          <w:b/>
          <w:sz w:val="24"/>
          <w:szCs w:val="24"/>
        </w:rPr>
        <w:t xml:space="preserve"> Jawaban Responden Terkait Daya Tarik Wisata Kejernihan Airnya</w:t>
      </w:r>
    </w:p>
    <w:p w:rsidR="008420E9" w:rsidRDefault="008420E9" w:rsidP="002B7233">
      <w:pPr>
        <w:pBdr>
          <w:top w:val="nil"/>
          <w:left w:val="nil"/>
          <w:bottom w:val="nil"/>
          <w:right w:val="nil"/>
          <w:between w:val="nil"/>
        </w:pBdr>
        <w:spacing w:after="0"/>
        <w:ind w:left="2138"/>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Sumber: Hasil wawancara 2023</w:t>
      </w:r>
    </w:p>
    <w:p w:rsidR="008420E9" w:rsidRDefault="008420E9" w:rsidP="008420E9">
      <w:pPr>
        <w:pBdr>
          <w:top w:val="nil"/>
          <w:left w:val="nil"/>
          <w:bottom w:val="nil"/>
          <w:right w:val="nil"/>
          <w:between w:val="nil"/>
        </w:pBdr>
        <w:spacing w:before="240"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Dari hasil analisis dapat </w:t>
      </w:r>
      <w:r>
        <w:rPr>
          <w:rFonts w:ascii="Times New Roman" w:eastAsia="Times New Roman" w:hAnsi="Times New Roman" w:cs="Times New Roman"/>
          <w:sz w:val="24"/>
          <w:szCs w:val="24"/>
        </w:rPr>
        <w:t>disimpulkan</w:t>
      </w:r>
      <w:r>
        <w:rPr>
          <w:rFonts w:ascii="Times New Roman" w:eastAsia="Times New Roman" w:hAnsi="Times New Roman" w:cs="Times New Roman"/>
          <w:color w:val="000000"/>
          <w:sz w:val="24"/>
          <w:szCs w:val="24"/>
        </w:rPr>
        <w:t xml:space="preserve"> bahwa dengan memiliki keunikan pada air Danau yang jernih dan berwarna bening kebiru-biruan menjadi satu daya tarik mengapa wisatawan selalu  berkunjung pada wisata ini, memiliki keunikan yang sangat luar biasa menarik wisatawan, namun adapun kekurangan yang menjadi </w:t>
      </w:r>
      <w:r>
        <w:rPr>
          <w:rFonts w:ascii="Times New Roman" w:eastAsia="Times New Roman" w:hAnsi="Times New Roman" w:cs="Times New Roman"/>
          <w:sz w:val="24"/>
          <w:szCs w:val="24"/>
        </w:rPr>
        <w:t>faktor</w:t>
      </w:r>
      <w:r>
        <w:rPr>
          <w:rFonts w:ascii="Times New Roman" w:eastAsia="Times New Roman" w:hAnsi="Times New Roman" w:cs="Times New Roman"/>
          <w:color w:val="000000"/>
          <w:sz w:val="24"/>
          <w:szCs w:val="24"/>
        </w:rPr>
        <w:t xml:space="preserve"> penghambat tumbuh kembangnya wisata ini. Kurangnya fasilitas pendukung wisata menjadi satu bentuk faktor penghambat berkembangnya objek wisata di kenal publik.</w:t>
      </w:r>
    </w:p>
    <w:p w:rsidR="002B7233" w:rsidRDefault="002B7233" w:rsidP="008420E9">
      <w:pPr>
        <w:pBdr>
          <w:top w:val="nil"/>
          <w:left w:val="nil"/>
          <w:bottom w:val="nil"/>
          <w:right w:val="nil"/>
          <w:between w:val="nil"/>
        </w:pBdr>
        <w:spacing w:before="240" w:after="0" w:line="360" w:lineRule="auto"/>
        <w:ind w:left="993"/>
        <w:jc w:val="both"/>
        <w:rPr>
          <w:rFonts w:ascii="Times New Roman" w:eastAsia="Times New Roman" w:hAnsi="Times New Roman" w:cs="Times New Roman"/>
          <w:color w:val="000000"/>
          <w:sz w:val="24"/>
          <w:szCs w:val="24"/>
        </w:rPr>
      </w:pPr>
    </w:p>
    <w:p w:rsidR="008420E9" w:rsidRDefault="008420E9" w:rsidP="00234119">
      <w:pPr>
        <w:numPr>
          <w:ilvl w:val="0"/>
          <w:numId w:val="73"/>
        </w:numPr>
        <w:pBdr>
          <w:top w:val="nil"/>
          <w:left w:val="nil"/>
          <w:bottom w:val="nil"/>
          <w:right w:val="nil"/>
          <w:between w:val="nil"/>
        </w:pBdr>
        <w:spacing w:after="0" w:line="360" w:lineRule="auto"/>
        <w:ind w:left="85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Daya Tarik Kicauan Burung – Burung</w:t>
      </w:r>
    </w:p>
    <w:p w:rsidR="00D14810" w:rsidRDefault="008420E9" w:rsidP="008420E9">
      <w:pPr>
        <w:spacing w:line="360" w:lineRule="auto"/>
        <w:ind w:left="851" w:firstLine="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Danau Ayamaru, Danau Framu, dan Kali Bawy/Kaca merupakan salah satu tempat wisata andalan dari Kabupaten Maybrat terlebih khusus Distrik Ayamaru. Danau Ayamaru dan objek wisata terdekat di sekitarnya menyimpan banyak sekali keanekaragaman hayati,salah satunya adalah burung. Tak salah bila Indonesia dikatakan Negara yang memiliki kekayaan burung nomor 4 didunia setelah Kolombia, Brazil dan Peru. Berkunjung pada wisata ini serasa berada di alam bebas dengan ribuan spesies burung-burung yang berkicau menyanyikan senandung rindu gembira mengantarkan para wisatawan menuju objek wisata Danau Ayamaru, Danau Framu dan Kali Bawy/Kaca itulah sebutan hangat untuk ketiga objek wisata ini. Memiliki daya tarik kicauan burung-burung bernyanyi baik di pagi hari siang bahkan sore hari membuat wisatawan yang berkunjung tidak hanya menikmati pemandangan alam, indahnya Danau Ayamaru, tetapi pengunjung pun akan menikmati kicauan burung-burung yang begitu indah. </w:t>
      </w:r>
    </w:p>
    <w:p w:rsidR="008420E9" w:rsidRDefault="008420E9" w:rsidP="00ED3EAB">
      <w:pPr>
        <w:spacing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hasil analisis pada tabel 5.1.3 daya tarik kicauan burung-burung termasuk kategori sangat menarik dengan persentase 50% dan menarik sebesar 37%.</w:t>
      </w:r>
    </w:p>
    <w:p w:rsidR="002B7233" w:rsidRDefault="002B7233" w:rsidP="008420E9">
      <w:pPr>
        <w:spacing w:line="360" w:lineRule="auto"/>
        <w:ind w:left="851" w:firstLine="54"/>
        <w:jc w:val="both"/>
        <w:rPr>
          <w:rFonts w:ascii="Times New Roman" w:eastAsia="Times New Roman" w:hAnsi="Times New Roman" w:cs="Times New Roman"/>
          <w:sz w:val="24"/>
          <w:szCs w:val="24"/>
        </w:rPr>
      </w:pPr>
    </w:p>
    <w:p w:rsidR="002B7233" w:rsidRDefault="002B7233" w:rsidP="008420E9">
      <w:pPr>
        <w:spacing w:line="360" w:lineRule="auto"/>
        <w:ind w:left="851" w:firstLine="54"/>
        <w:jc w:val="both"/>
        <w:rPr>
          <w:rFonts w:ascii="Times New Roman" w:eastAsia="Times New Roman" w:hAnsi="Times New Roman" w:cs="Times New Roman"/>
          <w:sz w:val="24"/>
          <w:szCs w:val="24"/>
        </w:rPr>
      </w:pPr>
    </w:p>
    <w:p w:rsidR="002B7233" w:rsidRDefault="002B7233" w:rsidP="008420E9">
      <w:pPr>
        <w:spacing w:line="360" w:lineRule="auto"/>
        <w:ind w:left="851" w:firstLine="54"/>
        <w:jc w:val="both"/>
        <w:rPr>
          <w:rFonts w:ascii="Times New Roman" w:eastAsia="Times New Roman" w:hAnsi="Times New Roman" w:cs="Times New Roman"/>
          <w:sz w:val="24"/>
          <w:szCs w:val="24"/>
        </w:rPr>
      </w:pPr>
    </w:p>
    <w:p w:rsidR="008420E9" w:rsidRDefault="00D14810" w:rsidP="008420E9">
      <w:pPr>
        <w:spacing w:line="360" w:lineRule="auto"/>
        <w:ind w:left="851" w:firstLine="54"/>
        <w:jc w:val="both"/>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55520" behindDoc="0" locked="0" layoutInCell="1" hidden="0" allowOverlap="1" wp14:anchorId="5AC329B8" wp14:editId="0C245176">
            <wp:simplePos x="0" y="0"/>
            <wp:positionH relativeFrom="column">
              <wp:posOffset>425450</wp:posOffset>
            </wp:positionH>
            <wp:positionV relativeFrom="paragraph">
              <wp:posOffset>99060</wp:posOffset>
            </wp:positionV>
            <wp:extent cx="4286250" cy="2447925"/>
            <wp:effectExtent l="0" t="0" r="0" b="0"/>
            <wp:wrapNone/>
            <wp:docPr id="5788" name="Chart 5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rsidR="008420E9" w:rsidRDefault="008420E9" w:rsidP="008420E9">
      <w:pPr>
        <w:spacing w:line="360" w:lineRule="auto"/>
        <w:ind w:left="851" w:firstLine="54"/>
        <w:jc w:val="both"/>
        <w:rPr>
          <w:rFonts w:ascii="Times New Roman" w:eastAsia="Times New Roman" w:hAnsi="Times New Roman" w:cs="Times New Roman"/>
          <w:sz w:val="24"/>
          <w:szCs w:val="24"/>
        </w:rPr>
      </w:pPr>
    </w:p>
    <w:p w:rsidR="008420E9" w:rsidRDefault="008420E9" w:rsidP="008420E9">
      <w:pPr>
        <w:spacing w:line="360" w:lineRule="auto"/>
        <w:ind w:left="491"/>
        <w:jc w:val="both"/>
        <w:rPr>
          <w:rFonts w:ascii="Times New Roman" w:eastAsia="Times New Roman" w:hAnsi="Times New Roman" w:cs="Times New Roman"/>
          <w:b/>
          <w:sz w:val="24"/>
          <w:szCs w:val="24"/>
        </w:rPr>
      </w:pPr>
    </w:p>
    <w:p w:rsidR="008420E9" w:rsidRDefault="008420E9" w:rsidP="008420E9">
      <w:pPr>
        <w:spacing w:line="360" w:lineRule="auto"/>
        <w:jc w:val="both"/>
        <w:rPr>
          <w:rFonts w:ascii="Times New Roman" w:eastAsia="Times New Roman" w:hAnsi="Times New Roman" w:cs="Times New Roman"/>
          <w:b/>
          <w:sz w:val="24"/>
          <w:szCs w:val="24"/>
        </w:rPr>
      </w:pPr>
    </w:p>
    <w:p w:rsidR="008420E9" w:rsidRDefault="008420E9" w:rsidP="008420E9">
      <w:pPr>
        <w:spacing w:line="360" w:lineRule="auto"/>
        <w:jc w:val="both"/>
        <w:rPr>
          <w:rFonts w:ascii="Times New Roman" w:eastAsia="Times New Roman" w:hAnsi="Times New Roman" w:cs="Times New Roman"/>
          <w:b/>
          <w:sz w:val="24"/>
          <w:szCs w:val="24"/>
        </w:rPr>
      </w:pPr>
    </w:p>
    <w:p w:rsidR="00D14810" w:rsidRDefault="00D14810" w:rsidP="008420E9">
      <w:pPr>
        <w:spacing w:line="360" w:lineRule="auto"/>
        <w:jc w:val="both"/>
        <w:rPr>
          <w:rFonts w:ascii="Times New Roman" w:eastAsia="Times New Roman" w:hAnsi="Times New Roman" w:cs="Times New Roman"/>
          <w:b/>
          <w:sz w:val="24"/>
          <w:szCs w:val="24"/>
        </w:rPr>
      </w:pPr>
    </w:p>
    <w:p w:rsidR="008420E9" w:rsidRDefault="008420E9" w:rsidP="008420E9">
      <w:pPr>
        <w:spacing w:line="360" w:lineRule="auto"/>
        <w:jc w:val="both"/>
        <w:rPr>
          <w:rFonts w:ascii="Times New Roman" w:eastAsia="Times New Roman" w:hAnsi="Times New Roman" w:cs="Times New Roman"/>
          <w:b/>
          <w:sz w:val="24"/>
          <w:szCs w:val="24"/>
        </w:rPr>
      </w:pPr>
    </w:p>
    <w:p w:rsidR="008420E9" w:rsidRDefault="00D14810" w:rsidP="008420E9">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w:t>
      </w:r>
      <w:r w:rsidR="008420E9">
        <w:rPr>
          <w:rFonts w:ascii="Times New Roman" w:eastAsia="Times New Roman" w:hAnsi="Times New Roman" w:cs="Times New Roman"/>
          <w:b/>
          <w:sz w:val="24"/>
          <w:szCs w:val="24"/>
        </w:rPr>
        <w:t>ambar 5.1.3  Jawaban Responden Terkait Daya Tarik Kicauan Burung-Burung</w:t>
      </w:r>
    </w:p>
    <w:p w:rsidR="008420E9" w:rsidRDefault="008420E9" w:rsidP="008420E9">
      <w:pPr>
        <w:spacing w:after="0"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wawancara 2023</w:t>
      </w:r>
    </w:p>
    <w:p w:rsidR="008420E9" w:rsidRDefault="008420E9" w:rsidP="008420E9">
      <w:pPr>
        <w:spacing w:after="0" w:line="360" w:lineRule="auto"/>
        <w:jc w:val="center"/>
        <w:rPr>
          <w:rFonts w:ascii="Times New Roman" w:eastAsia="Times New Roman" w:hAnsi="Times New Roman" w:cs="Times New Roman"/>
          <w:i/>
          <w:sz w:val="24"/>
          <w:szCs w:val="24"/>
        </w:rPr>
      </w:pPr>
    </w:p>
    <w:p w:rsidR="008420E9" w:rsidRDefault="008420E9" w:rsidP="008420E9">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5.1.3   Jawaban Responden Terkait Daya Tarik Wisata</w:t>
      </w:r>
    </w:p>
    <w:tbl>
      <w:tblPr>
        <w:tblW w:w="7796"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119"/>
        <w:gridCol w:w="2126"/>
        <w:gridCol w:w="2551"/>
      </w:tblGrid>
      <w:tr w:rsidR="008420E9" w:rsidTr="002B7233">
        <w:trPr>
          <w:trHeight w:val="1810"/>
        </w:trPr>
        <w:tc>
          <w:tcPr>
            <w:tcW w:w="3119" w:type="dxa"/>
            <w:shd w:val="clear" w:color="auto" w:fill="92D050"/>
          </w:tcPr>
          <w:p w:rsidR="008420E9" w:rsidRDefault="008420E9" w:rsidP="00D14810">
            <w:pPr>
              <w:spacing w:line="360" w:lineRule="auto"/>
              <w:jc w:val="both"/>
              <w:rPr>
                <w:b/>
              </w:rPr>
            </w:pPr>
            <w:r>
              <w:rPr>
                <w:b/>
              </w:rPr>
              <w:t>Bagaimana Menurut Anda Tentang Daya Tarik Wisata Danau Ayamaru Dari Riuhnya  Kicauan Burung-Burung</w:t>
            </w:r>
          </w:p>
        </w:tc>
        <w:tc>
          <w:tcPr>
            <w:tcW w:w="2126" w:type="dxa"/>
            <w:shd w:val="clear" w:color="auto" w:fill="92D050"/>
          </w:tcPr>
          <w:p w:rsidR="008420E9" w:rsidRDefault="008420E9" w:rsidP="00FF354E">
            <w:pPr>
              <w:spacing w:line="360" w:lineRule="auto"/>
              <w:jc w:val="both"/>
              <w:rPr>
                <w:b/>
              </w:rPr>
            </w:pPr>
            <w:r>
              <w:rPr>
                <w:b/>
              </w:rPr>
              <w:t>Jumlah  Responden</w:t>
            </w:r>
          </w:p>
        </w:tc>
        <w:tc>
          <w:tcPr>
            <w:tcW w:w="2551" w:type="dxa"/>
            <w:shd w:val="clear" w:color="auto" w:fill="92D050"/>
          </w:tcPr>
          <w:p w:rsidR="008420E9" w:rsidRDefault="008420E9" w:rsidP="00FF354E">
            <w:pPr>
              <w:spacing w:line="360" w:lineRule="auto"/>
              <w:jc w:val="both"/>
              <w:rPr>
                <w:b/>
              </w:rPr>
            </w:pPr>
            <w:r>
              <w:rPr>
                <w:b/>
              </w:rPr>
              <w:t>Presentase (%)</w:t>
            </w:r>
          </w:p>
        </w:tc>
      </w:tr>
      <w:tr w:rsidR="008420E9" w:rsidTr="00FF354E">
        <w:trPr>
          <w:trHeight w:val="352"/>
        </w:trPr>
        <w:tc>
          <w:tcPr>
            <w:tcW w:w="3119"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Sangat Menarik</w:t>
            </w:r>
          </w:p>
        </w:tc>
        <w:tc>
          <w:tcPr>
            <w:tcW w:w="2126"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2551"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8420E9" w:rsidTr="00FF354E">
        <w:trPr>
          <w:trHeight w:val="505"/>
        </w:trPr>
        <w:tc>
          <w:tcPr>
            <w:tcW w:w="3119" w:type="dxa"/>
          </w:tcPr>
          <w:p w:rsidR="008420E9" w:rsidRDefault="008420E9" w:rsidP="00D14810">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Menarik</w:t>
            </w:r>
          </w:p>
        </w:tc>
        <w:tc>
          <w:tcPr>
            <w:tcW w:w="2126"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551"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8420E9" w:rsidTr="00FF354E">
        <w:trPr>
          <w:trHeight w:val="479"/>
        </w:trPr>
        <w:tc>
          <w:tcPr>
            <w:tcW w:w="3119" w:type="dxa"/>
          </w:tcPr>
          <w:p w:rsidR="008420E9" w:rsidRDefault="008420E9" w:rsidP="00D14810">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Tidak Menarik</w:t>
            </w:r>
          </w:p>
        </w:tc>
        <w:tc>
          <w:tcPr>
            <w:tcW w:w="2126"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1" w:type="dxa"/>
          </w:tcPr>
          <w:p w:rsidR="008420E9" w:rsidRDefault="008420E9" w:rsidP="00FF354E">
            <w:pPr>
              <w:spacing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bl>
    <w:p w:rsidR="00D14810" w:rsidRDefault="008420E9" w:rsidP="008420E9">
      <w:pPr>
        <w:spacing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20223</w:t>
      </w:r>
    </w:p>
    <w:p w:rsidR="008420E9" w:rsidRDefault="008420E9" w:rsidP="008420E9">
      <w:pPr>
        <w:spacing w:line="360" w:lineRule="auto"/>
        <w:ind w:left="851" w:firstLine="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Berdasarkan hasil analisis dapat disimpulkan bahwa Daya Tarik Kicauan Burung-burung menjadikan Ketiga Objek wisata ini sangat potensial di kunjungi oleh wisatawan, secara filosofis burung dapat dijadikan sebagai suatu daya tarik  objek wisata dikarenakan memiliki peran secara ekologis, secara ekologis  burung dapat berperan sebagai penyebar biji, membantu penyerbukan, dan pengontrolan hama </w:t>
      </w:r>
    </w:p>
    <w:p w:rsidR="008420E9" w:rsidRDefault="008420E9" w:rsidP="00234119">
      <w:pPr>
        <w:numPr>
          <w:ilvl w:val="0"/>
          <w:numId w:val="73"/>
        </w:numPr>
        <w:pBdr>
          <w:top w:val="nil"/>
          <w:left w:val="nil"/>
          <w:bottom w:val="nil"/>
          <w:right w:val="nil"/>
          <w:between w:val="nil"/>
        </w:pBdr>
        <w:spacing w:line="360" w:lineRule="auto"/>
        <w:ind w:left="85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Daya Tarik Suasana Alam</w:t>
      </w:r>
    </w:p>
    <w:p w:rsidR="008420E9" w:rsidRDefault="008420E9" w:rsidP="008420E9">
      <w:pPr>
        <w:spacing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Daya tarik suasana alam kerap menarik minat wisatawan untuk berkunjung pada ketiga objek wisata ini. Memiliki keunikan hutan dan sabana dengan keaslian flora dan faunanya memanjakan jiwa wisatawan yang berkunjung pada ketiga objek wisata ini, dari hasil analisis yang dilakukan pada tabel 5.1.4  persentase sebesar 80% daya tarik suasana alam sangat menarik.</w:t>
      </w:r>
    </w:p>
    <w:p w:rsidR="008420E9" w:rsidRDefault="008420E9" w:rsidP="008420E9">
      <w:pPr>
        <w:jc w:val="both"/>
        <w:rPr>
          <w:rFonts w:ascii="Times New Roman" w:eastAsia="Times New Roman" w:hAnsi="Times New Roman" w:cs="Times New Roman"/>
          <w:sz w:val="24"/>
          <w:szCs w:val="24"/>
        </w:rPr>
      </w:pPr>
      <w:r>
        <w:rPr>
          <w:noProof/>
          <w:lang w:eastAsia="id-ID"/>
        </w:rPr>
        <w:drawing>
          <wp:anchor distT="0" distB="0" distL="114300" distR="114300" simplePos="0" relativeHeight="251756544" behindDoc="0" locked="0" layoutInCell="1" hidden="0" allowOverlap="1" wp14:anchorId="426C713F" wp14:editId="554168A9">
            <wp:simplePos x="0" y="0"/>
            <wp:positionH relativeFrom="column">
              <wp:posOffset>361496</wp:posOffset>
            </wp:positionH>
            <wp:positionV relativeFrom="paragraph">
              <wp:posOffset>-4626</wp:posOffset>
            </wp:positionV>
            <wp:extent cx="4408715" cy="2460171"/>
            <wp:effectExtent l="0" t="0" r="0" b="0"/>
            <wp:wrapNone/>
            <wp:docPr id="5786" name="Chart 5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both"/>
        <w:rPr>
          <w:rFonts w:ascii="Times New Roman" w:eastAsia="Times New Roman" w:hAnsi="Times New Roman" w:cs="Times New Roman"/>
          <w:sz w:val="24"/>
          <w:szCs w:val="24"/>
        </w:rPr>
      </w:pPr>
    </w:p>
    <w:p w:rsidR="008420E9" w:rsidRDefault="008420E9" w:rsidP="008420E9">
      <w:pPr>
        <w:jc w:val="center"/>
        <w:rPr>
          <w:rFonts w:ascii="Times New Roman" w:eastAsia="Times New Roman" w:hAnsi="Times New Roman" w:cs="Times New Roman"/>
          <w:b/>
          <w:sz w:val="24"/>
          <w:szCs w:val="24"/>
        </w:rPr>
      </w:pPr>
    </w:p>
    <w:p w:rsidR="008420E9" w:rsidRDefault="008420E9" w:rsidP="008420E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5.1.4  Jawaban Responden Terkait Daya Tarik Suasana Alamnya</w:t>
      </w:r>
    </w:p>
    <w:p w:rsidR="008420E9" w:rsidRPr="002B7233" w:rsidRDefault="008420E9" w:rsidP="002B7233">
      <w:pPr>
        <w:ind w:left="567"/>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wawancara 2023</w:t>
      </w:r>
    </w:p>
    <w:p w:rsidR="008420E9" w:rsidRDefault="008420E9" w:rsidP="008420E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5.1.4  Jawaban Responden Terkait Daya Tarik Wisata</w:t>
      </w:r>
    </w:p>
    <w:tbl>
      <w:tblPr>
        <w:tblW w:w="7796"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260"/>
        <w:gridCol w:w="2410"/>
        <w:gridCol w:w="2126"/>
      </w:tblGrid>
      <w:tr w:rsidR="008420E9" w:rsidTr="002B7233">
        <w:trPr>
          <w:trHeight w:val="551"/>
        </w:trPr>
        <w:tc>
          <w:tcPr>
            <w:tcW w:w="3260" w:type="dxa"/>
            <w:shd w:val="clear" w:color="auto" w:fill="92D050"/>
          </w:tcPr>
          <w:p w:rsidR="008420E9" w:rsidRPr="002B7233" w:rsidRDefault="008420E9" w:rsidP="002B7233">
            <w:pPr>
              <w:jc w:val="both"/>
              <w:rPr>
                <w:b/>
              </w:rPr>
            </w:pPr>
            <w:r>
              <w:rPr>
                <w:b/>
              </w:rPr>
              <w:t>Bagaimana Menurut Anda Tentang  Daya Tarik Wisata Danau Ayamaru Dari Suasana Alamnya</w:t>
            </w:r>
          </w:p>
        </w:tc>
        <w:tc>
          <w:tcPr>
            <w:tcW w:w="2410" w:type="dxa"/>
            <w:shd w:val="clear" w:color="auto" w:fill="92D050"/>
          </w:tcPr>
          <w:p w:rsidR="008420E9" w:rsidRDefault="008420E9" w:rsidP="00FF354E">
            <w:pPr>
              <w:rPr>
                <w:b/>
              </w:rPr>
            </w:pPr>
            <w:r>
              <w:rPr>
                <w:b/>
              </w:rPr>
              <w:t>Jumlah Responden</w:t>
            </w:r>
          </w:p>
        </w:tc>
        <w:tc>
          <w:tcPr>
            <w:tcW w:w="2126" w:type="dxa"/>
            <w:shd w:val="clear" w:color="auto" w:fill="92D050"/>
          </w:tcPr>
          <w:p w:rsidR="008420E9" w:rsidRDefault="008420E9" w:rsidP="00FF354E">
            <w:pPr>
              <w:rPr>
                <w:b/>
              </w:rPr>
            </w:pPr>
            <w:r>
              <w:rPr>
                <w:b/>
              </w:rPr>
              <w:t>Presentase (%)</w:t>
            </w:r>
          </w:p>
        </w:tc>
      </w:tr>
      <w:tr w:rsidR="008420E9" w:rsidTr="00FF354E">
        <w:trPr>
          <w:trHeight w:val="562"/>
        </w:trPr>
        <w:tc>
          <w:tcPr>
            <w:tcW w:w="3260"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Sangat Menarik</w:t>
            </w:r>
          </w:p>
        </w:tc>
        <w:tc>
          <w:tcPr>
            <w:tcW w:w="2410"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2126"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8420E9" w:rsidTr="00FF354E">
        <w:trPr>
          <w:trHeight w:val="505"/>
        </w:trPr>
        <w:tc>
          <w:tcPr>
            <w:tcW w:w="3260"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Menarik</w:t>
            </w:r>
          </w:p>
        </w:tc>
        <w:tc>
          <w:tcPr>
            <w:tcW w:w="2410"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26"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8420E9" w:rsidTr="00FF354E">
        <w:trPr>
          <w:trHeight w:val="479"/>
        </w:trPr>
        <w:tc>
          <w:tcPr>
            <w:tcW w:w="3260"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Tidak Menarik</w:t>
            </w:r>
          </w:p>
        </w:tc>
        <w:tc>
          <w:tcPr>
            <w:tcW w:w="2410" w:type="dxa"/>
          </w:tcPr>
          <w:p w:rsidR="008420E9" w:rsidRDefault="008420E9" w:rsidP="00FF354E">
            <w:pPr>
              <w:rPr>
                <w:rFonts w:ascii="Times New Roman" w:eastAsia="Times New Roman" w:hAnsi="Times New Roman" w:cs="Times New Roman"/>
                <w:sz w:val="24"/>
                <w:szCs w:val="24"/>
              </w:rPr>
            </w:pPr>
          </w:p>
        </w:tc>
        <w:tc>
          <w:tcPr>
            <w:tcW w:w="2126" w:type="dxa"/>
          </w:tcPr>
          <w:p w:rsidR="008420E9" w:rsidRDefault="008420E9"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bl>
    <w:p w:rsidR="008420E9" w:rsidRDefault="008420E9" w:rsidP="008420E9">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20223</w:t>
      </w:r>
    </w:p>
    <w:p w:rsidR="008420E9" w:rsidRDefault="008420E9" w:rsidP="008420E9">
      <w:pPr>
        <w:spacing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Berdasarkan hasil analisis dapat disimpulkan bahwa sebagai daya tarik suasana alam ketiga objek wisata ini memiliki keunikan, keindahan, keaslian serta nilai berupa keanekaragaman alam hasil ciptaan Tuhan yang </w:t>
      </w:r>
      <w:r>
        <w:rPr>
          <w:rFonts w:ascii="Times New Roman" w:eastAsia="Times New Roman" w:hAnsi="Times New Roman" w:cs="Times New Roman"/>
          <w:sz w:val="24"/>
          <w:szCs w:val="24"/>
        </w:rPr>
        <w:lastRenderedPageBreak/>
        <w:t xml:space="preserve">sangat menarik, dapat terlihat mulai dari gunung-gunung yang  menjulang tinggi  dengan pepohonan  hijau yang membentang luas, dengan ekologis alami memberikan kedamaian di dalam jiwa. </w:t>
      </w:r>
    </w:p>
    <w:p w:rsidR="00C13A9F" w:rsidRDefault="008420E9" w:rsidP="00295040">
      <w:pPr>
        <w:pStyle w:val="ListParagraph"/>
        <w:numPr>
          <w:ilvl w:val="0"/>
          <w:numId w:val="71"/>
        </w:numPr>
        <w:ind w:left="1134" w:hanging="589"/>
        <w:rPr>
          <w:rFonts w:ascii="Times New Roman" w:hAnsi="Times New Roman" w:cs="Times New Roman"/>
          <w:b/>
          <w:sz w:val="24"/>
          <w:szCs w:val="24"/>
        </w:rPr>
      </w:pPr>
      <w:r>
        <w:rPr>
          <w:rFonts w:ascii="Times New Roman" w:hAnsi="Times New Roman" w:cs="Times New Roman"/>
          <w:b/>
          <w:sz w:val="24"/>
          <w:szCs w:val="24"/>
        </w:rPr>
        <w:t xml:space="preserve"> </w:t>
      </w:r>
      <w:r w:rsidR="00C13A9F">
        <w:rPr>
          <w:rFonts w:ascii="Times New Roman" w:hAnsi="Times New Roman" w:cs="Times New Roman"/>
          <w:b/>
          <w:sz w:val="24"/>
          <w:szCs w:val="24"/>
        </w:rPr>
        <w:t>Kondisi Kebersihan Lingkungan Wisata</w:t>
      </w:r>
    </w:p>
    <w:p w:rsidR="00D14810" w:rsidRDefault="002B7233" w:rsidP="002B7233">
      <w:pPr>
        <w:spacing w:line="360" w:lineRule="auto"/>
        <w:ind w:firstLine="1134"/>
        <w:jc w:val="both"/>
        <w:rPr>
          <w:rFonts w:ascii="Times New Roman" w:eastAsia="Times New Roman" w:hAnsi="Times New Roman" w:cs="Times New Roman"/>
          <w:sz w:val="24"/>
          <w:szCs w:val="24"/>
        </w:rPr>
      </w:pPr>
      <w:r>
        <w:rPr>
          <w:noProof/>
          <w:lang w:eastAsia="id-ID"/>
        </w:rPr>
        <w:drawing>
          <wp:anchor distT="0" distB="0" distL="114300" distR="114300" simplePos="0" relativeHeight="251758592" behindDoc="0" locked="0" layoutInCell="1" hidden="0" allowOverlap="1" wp14:anchorId="69337E28" wp14:editId="777BB525">
            <wp:simplePos x="0" y="0"/>
            <wp:positionH relativeFrom="column">
              <wp:posOffset>154668</wp:posOffset>
            </wp:positionH>
            <wp:positionV relativeFrom="paragraph">
              <wp:posOffset>2210345</wp:posOffset>
            </wp:positionV>
            <wp:extent cx="4833257" cy="2764972"/>
            <wp:effectExtent l="0" t="0" r="0" b="0"/>
            <wp:wrapNone/>
            <wp:docPr id="5790" name="Chart 5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r w:rsidR="00D14810">
        <w:rPr>
          <w:rFonts w:ascii="Times New Roman" w:eastAsia="Times New Roman" w:hAnsi="Times New Roman" w:cs="Times New Roman"/>
          <w:sz w:val="24"/>
          <w:szCs w:val="24"/>
        </w:rPr>
        <w:t>Secara teoritik, pola interaksi antar aktivitas kepariwisataan dan lingkungan sekitar objek wisata akan menimbulkan berbagai kemungkinan dampak. Faktor lingkungan dimungkinkan akan mendapatkan dampak positif maupun negatif dari aktivitas kepariwisataan yang ada dan sebaliknya faktor kepariwisataan juga akan dimungkinkan mendapatkan dampak positif maupun dampak negatif dari lingkungan sekitar, berdasarkan hasil analisis pada tabel 28.  kondisi kebersihan lingkungan pada kawasan parkiran umum sebesar 47%  sangat baik. Dan kemudian 20% baik.</w:t>
      </w:r>
    </w:p>
    <w:p w:rsidR="00D14810" w:rsidRDefault="00D14810" w:rsidP="00D14810">
      <w:pPr>
        <w:spacing w:line="360" w:lineRule="auto"/>
        <w:jc w:val="both"/>
        <w:rPr>
          <w:rFonts w:ascii="Times New Roman" w:eastAsia="Times New Roman" w:hAnsi="Times New Roman" w:cs="Times New Roman"/>
          <w:sz w:val="24"/>
          <w:szCs w:val="24"/>
        </w:rPr>
      </w:pPr>
    </w:p>
    <w:p w:rsidR="00D14810" w:rsidRDefault="00D14810" w:rsidP="00D14810">
      <w:pPr>
        <w:spacing w:line="360" w:lineRule="auto"/>
        <w:ind w:firstLine="709"/>
        <w:jc w:val="both"/>
        <w:rPr>
          <w:rFonts w:ascii="Times New Roman" w:eastAsia="Times New Roman" w:hAnsi="Times New Roman" w:cs="Times New Roman"/>
          <w:sz w:val="24"/>
          <w:szCs w:val="24"/>
        </w:rPr>
      </w:pPr>
    </w:p>
    <w:p w:rsidR="00D14810" w:rsidRDefault="00D14810" w:rsidP="00D14810">
      <w:pPr>
        <w:spacing w:line="360" w:lineRule="auto"/>
        <w:ind w:firstLine="709"/>
        <w:jc w:val="both"/>
        <w:rPr>
          <w:rFonts w:ascii="Times New Roman" w:eastAsia="Times New Roman" w:hAnsi="Times New Roman" w:cs="Times New Roman"/>
          <w:sz w:val="24"/>
          <w:szCs w:val="24"/>
        </w:rPr>
      </w:pPr>
    </w:p>
    <w:p w:rsidR="00D14810" w:rsidRDefault="00D14810" w:rsidP="00D14810">
      <w:pPr>
        <w:spacing w:line="360" w:lineRule="auto"/>
        <w:ind w:firstLine="709"/>
        <w:jc w:val="both"/>
        <w:rPr>
          <w:rFonts w:ascii="Times New Roman" w:eastAsia="Times New Roman" w:hAnsi="Times New Roman" w:cs="Times New Roman"/>
          <w:sz w:val="24"/>
          <w:szCs w:val="24"/>
        </w:rPr>
      </w:pPr>
    </w:p>
    <w:p w:rsidR="00D14810" w:rsidRDefault="00D14810" w:rsidP="00D14810">
      <w:pPr>
        <w:spacing w:line="360" w:lineRule="auto"/>
        <w:ind w:firstLine="709"/>
        <w:jc w:val="both"/>
        <w:rPr>
          <w:rFonts w:ascii="Times New Roman" w:eastAsia="Times New Roman" w:hAnsi="Times New Roman" w:cs="Times New Roman"/>
          <w:b/>
          <w:sz w:val="24"/>
          <w:szCs w:val="24"/>
        </w:rPr>
      </w:pPr>
    </w:p>
    <w:p w:rsidR="00D14810" w:rsidRDefault="00D14810" w:rsidP="00D14810">
      <w:pPr>
        <w:pBdr>
          <w:top w:val="nil"/>
          <w:left w:val="nil"/>
          <w:bottom w:val="nil"/>
          <w:right w:val="nil"/>
          <w:between w:val="nil"/>
        </w:pBdr>
        <w:spacing w:after="0"/>
        <w:ind w:left="1800"/>
        <w:jc w:val="both"/>
        <w:rPr>
          <w:rFonts w:ascii="Times New Roman" w:eastAsia="Times New Roman" w:hAnsi="Times New Roman" w:cs="Times New Roman"/>
          <w:color w:val="000000"/>
          <w:sz w:val="24"/>
          <w:szCs w:val="24"/>
        </w:rPr>
      </w:pPr>
    </w:p>
    <w:p w:rsidR="00D14810" w:rsidRDefault="00D14810" w:rsidP="00D14810">
      <w:pPr>
        <w:pBdr>
          <w:top w:val="nil"/>
          <w:left w:val="nil"/>
          <w:bottom w:val="nil"/>
          <w:right w:val="nil"/>
          <w:between w:val="nil"/>
        </w:pBdr>
        <w:spacing w:after="0"/>
        <w:ind w:left="1800"/>
        <w:jc w:val="both"/>
        <w:rPr>
          <w:rFonts w:ascii="Times New Roman" w:eastAsia="Times New Roman" w:hAnsi="Times New Roman" w:cs="Times New Roman"/>
          <w:color w:val="000000"/>
          <w:sz w:val="24"/>
          <w:szCs w:val="24"/>
        </w:rPr>
      </w:pPr>
    </w:p>
    <w:p w:rsidR="00D14810" w:rsidRDefault="00D14810" w:rsidP="00D14810">
      <w:pPr>
        <w:pBdr>
          <w:top w:val="nil"/>
          <w:left w:val="nil"/>
          <w:bottom w:val="nil"/>
          <w:right w:val="nil"/>
          <w:between w:val="nil"/>
        </w:pBdr>
        <w:spacing w:after="0"/>
        <w:ind w:left="1800"/>
        <w:jc w:val="both"/>
        <w:rPr>
          <w:rFonts w:ascii="Times New Roman" w:eastAsia="Times New Roman" w:hAnsi="Times New Roman" w:cs="Times New Roman"/>
          <w:color w:val="000000"/>
          <w:sz w:val="24"/>
          <w:szCs w:val="24"/>
        </w:rPr>
      </w:pPr>
    </w:p>
    <w:p w:rsidR="00D14810" w:rsidRDefault="00D14810" w:rsidP="00D14810">
      <w:pPr>
        <w:pBdr>
          <w:top w:val="nil"/>
          <w:left w:val="nil"/>
          <w:bottom w:val="nil"/>
          <w:right w:val="nil"/>
          <w:between w:val="nil"/>
        </w:pBdr>
        <w:ind w:left="1800"/>
        <w:jc w:val="both"/>
        <w:rPr>
          <w:rFonts w:ascii="Times New Roman" w:eastAsia="Times New Roman" w:hAnsi="Times New Roman" w:cs="Times New Roman"/>
          <w:color w:val="000000"/>
          <w:sz w:val="24"/>
          <w:szCs w:val="24"/>
        </w:rPr>
      </w:pPr>
    </w:p>
    <w:p w:rsidR="00D14810" w:rsidRDefault="00D14810" w:rsidP="00D14810">
      <w:pPr>
        <w:spacing w:after="0" w:line="360" w:lineRule="auto"/>
        <w:ind w:left="142"/>
        <w:jc w:val="center"/>
        <w:rPr>
          <w:rFonts w:ascii="Times New Roman" w:eastAsia="Times New Roman" w:hAnsi="Times New Roman" w:cs="Times New Roman"/>
          <w:b/>
          <w:sz w:val="24"/>
          <w:szCs w:val="24"/>
        </w:rPr>
      </w:pPr>
    </w:p>
    <w:p w:rsidR="00D14810" w:rsidRDefault="00D14810" w:rsidP="00D14810">
      <w:pPr>
        <w:spacing w:after="0" w:line="360" w:lineRule="auto"/>
        <w:ind w:left="142"/>
        <w:jc w:val="center"/>
        <w:rPr>
          <w:rFonts w:ascii="Times New Roman" w:eastAsia="Times New Roman" w:hAnsi="Times New Roman" w:cs="Times New Roman"/>
          <w:b/>
          <w:sz w:val="24"/>
          <w:szCs w:val="24"/>
        </w:rPr>
      </w:pPr>
    </w:p>
    <w:p w:rsidR="00D14810" w:rsidRDefault="00D14810" w:rsidP="00D14810">
      <w:pPr>
        <w:spacing w:after="0" w:line="360" w:lineRule="auto"/>
        <w:ind w:left="14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5.1.5  Jawaban Responden Terkait Kebersihan Lingkungan Jalan Setapak/Jembatan</w:t>
      </w:r>
    </w:p>
    <w:p w:rsidR="00D14810" w:rsidRDefault="00D14810" w:rsidP="00D14810">
      <w:pPr>
        <w:spacing w:after="0" w:line="360" w:lineRule="auto"/>
        <w:ind w:left="142"/>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wawancara 2023</w:t>
      </w:r>
    </w:p>
    <w:p w:rsidR="000916BA" w:rsidRDefault="000916BA" w:rsidP="00D14810">
      <w:pPr>
        <w:spacing w:after="0" w:line="360" w:lineRule="auto"/>
        <w:ind w:left="142"/>
        <w:jc w:val="center"/>
        <w:rPr>
          <w:rFonts w:ascii="Times New Roman" w:eastAsia="Times New Roman" w:hAnsi="Times New Roman" w:cs="Times New Roman"/>
          <w:i/>
          <w:sz w:val="24"/>
          <w:szCs w:val="24"/>
        </w:rPr>
      </w:pPr>
    </w:p>
    <w:p w:rsidR="000916BA" w:rsidRDefault="000916BA" w:rsidP="00D14810">
      <w:pPr>
        <w:spacing w:after="0" w:line="360" w:lineRule="auto"/>
        <w:ind w:left="142"/>
        <w:jc w:val="center"/>
        <w:rPr>
          <w:rFonts w:ascii="Times New Roman" w:eastAsia="Times New Roman" w:hAnsi="Times New Roman" w:cs="Times New Roman"/>
          <w:i/>
          <w:sz w:val="24"/>
          <w:szCs w:val="24"/>
        </w:rPr>
      </w:pPr>
    </w:p>
    <w:p w:rsidR="00D14810" w:rsidRDefault="00D14810" w:rsidP="00D1481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Tabel 5.1.5  Jawaban Responden Terkait Kebersihan Lingkungan Parkiran Umum.</w:t>
      </w:r>
    </w:p>
    <w:tbl>
      <w:tblPr>
        <w:tblW w:w="7938"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119"/>
        <w:gridCol w:w="2126"/>
        <w:gridCol w:w="2693"/>
      </w:tblGrid>
      <w:tr w:rsidR="00D14810" w:rsidTr="002B7233">
        <w:trPr>
          <w:trHeight w:val="1350"/>
        </w:trPr>
        <w:tc>
          <w:tcPr>
            <w:tcW w:w="3119" w:type="dxa"/>
            <w:shd w:val="clear" w:color="auto" w:fill="92D050"/>
          </w:tcPr>
          <w:p w:rsidR="00D14810" w:rsidRDefault="00D14810" w:rsidP="00D14810">
            <w:pPr>
              <w:jc w:val="both"/>
              <w:rPr>
                <w:b/>
              </w:rPr>
            </w:pPr>
            <w:r>
              <w:rPr>
                <w:b/>
              </w:rPr>
              <w:t>Bagaimana Menurut Anda  tentang kebersihan lingkungan objek wisata dari jalan setapak/jembatan.</w:t>
            </w:r>
          </w:p>
        </w:tc>
        <w:tc>
          <w:tcPr>
            <w:tcW w:w="2126" w:type="dxa"/>
            <w:shd w:val="clear" w:color="auto" w:fill="92D050"/>
          </w:tcPr>
          <w:p w:rsidR="00D14810" w:rsidRDefault="00D14810" w:rsidP="00FF354E">
            <w:pPr>
              <w:rPr>
                <w:b/>
              </w:rPr>
            </w:pPr>
            <w:r>
              <w:rPr>
                <w:b/>
              </w:rPr>
              <w:t>Jumlah  Responden</w:t>
            </w:r>
          </w:p>
        </w:tc>
        <w:tc>
          <w:tcPr>
            <w:tcW w:w="2693" w:type="dxa"/>
            <w:shd w:val="clear" w:color="auto" w:fill="92D050"/>
          </w:tcPr>
          <w:p w:rsidR="00D14810" w:rsidRDefault="00D14810" w:rsidP="00FF354E">
            <w:pPr>
              <w:rPr>
                <w:b/>
              </w:rPr>
            </w:pPr>
            <w:r>
              <w:rPr>
                <w:b/>
              </w:rPr>
              <w:t>Presentase (%)</w:t>
            </w:r>
          </w:p>
        </w:tc>
      </w:tr>
      <w:tr w:rsidR="00D14810" w:rsidTr="00FF354E">
        <w:trPr>
          <w:trHeight w:val="511"/>
        </w:trPr>
        <w:tc>
          <w:tcPr>
            <w:tcW w:w="3119"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Sangat Bersih</w:t>
            </w:r>
          </w:p>
        </w:tc>
        <w:tc>
          <w:tcPr>
            <w:tcW w:w="2126"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2693"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D14810" w:rsidTr="00FF354E">
        <w:trPr>
          <w:trHeight w:val="419"/>
        </w:trPr>
        <w:tc>
          <w:tcPr>
            <w:tcW w:w="3119"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Bersi</w:t>
            </w:r>
            <w:r w:rsidR="003E702D">
              <w:rPr>
                <w:rFonts w:ascii="Times New Roman" w:eastAsia="Times New Roman" w:hAnsi="Times New Roman" w:cs="Times New Roman"/>
                <w:sz w:val="24"/>
                <w:szCs w:val="24"/>
              </w:rPr>
              <w:t>h</w:t>
            </w:r>
          </w:p>
        </w:tc>
        <w:tc>
          <w:tcPr>
            <w:tcW w:w="2126"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693"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D14810" w:rsidTr="00FF354E">
        <w:trPr>
          <w:trHeight w:val="439"/>
        </w:trPr>
        <w:tc>
          <w:tcPr>
            <w:tcW w:w="3119"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Tidak Besi</w:t>
            </w:r>
            <w:r w:rsidR="003E702D">
              <w:rPr>
                <w:rFonts w:ascii="Times New Roman" w:eastAsia="Times New Roman" w:hAnsi="Times New Roman" w:cs="Times New Roman"/>
                <w:sz w:val="24"/>
                <w:szCs w:val="24"/>
              </w:rPr>
              <w:t>h</w:t>
            </w:r>
          </w:p>
        </w:tc>
        <w:tc>
          <w:tcPr>
            <w:tcW w:w="2126"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693" w:type="dxa"/>
          </w:tcPr>
          <w:p w:rsidR="00D14810" w:rsidRDefault="00D14810" w:rsidP="00FF354E">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bl>
    <w:p w:rsidR="00D14810" w:rsidRDefault="00D14810" w:rsidP="00D14810">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20223</w:t>
      </w:r>
    </w:p>
    <w:p w:rsidR="00D14810" w:rsidRDefault="00D14810"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Kebersihan lingkungan kerap menjadi salah satu daya tarik bagi wisatawan untuk berkunjung pada suatu destinasi wisata salah satunya ketiga objek wisata ini, salah faktor yang perlu diperhatikan pada kawasan objek wisata adalah terkait kebersihan lingkungan, kebersihan lingkungan sangat mempengaruhi minat wisatawan untuk datang kembali ke objek wisata yang sudah dikunjungi. Berdasarkan hasil analisis dapat disimpulkan bahwa kondisi kebersihan lingkungan pada ketiga objek wisata ini sudah cukup baik, adapun kendala yang dialami pada ketiga objek wisata ini dalam pengelolaan sampah, dengan belum tersedia kotak-kotak pembuangan sampah yang baik, membuat para wisatawan yang berkunjung harus membuang sampah dengan sembarangan pada kawan objek wisata. </w:t>
      </w:r>
    </w:p>
    <w:p w:rsidR="00D14810" w:rsidRDefault="00D14810"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Kebersihan suatu objek wisata merupakan hal yang sangat penting dalam pengembangan wisata, salah satunya kebersihan lingkungan kawasan  jalan setapak/ jembatan, kebersihan lingkungan sangat mencerminkan kepedulian wisatawan dan pihak pengelola terhadap lingkungan di sekitar kawasan wisata, berdasarkan hasil analisis pada tabel 5.1.6 kondisi kebersihan lingkungan sebesar 70% sangat baik dengan persentase nilai yang rendah menggambarkan bahwa kondisi kebersihan lingkungan pada kawasan  sekitar objek wisata  masih perlu di perhatikan kondisi kebersihan lingkungannya.</w:t>
      </w:r>
    </w:p>
    <w:p w:rsidR="002B7233" w:rsidRDefault="002B7233" w:rsidP="00D14810">
      <w:pPr>
        <w:spacing w:line="360" w:lineRule="auto"/>
        <w:ind w:firstLine="709"/>
        <w:jc w:val="both"/>
        <w:rPr>
          <w:rFonts w:ascii="Times New Roman" w:eastAsia="Times New Roman" w:hAnsi="Times New Roman" w:cs="Times New Roman"/>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2B7233" w:rsidP="00D14810">
      <w:pPr>
        <w:spacing w:after="0" w:line="360" w:lineRule="auto"/>
        <w:ind w:left="142"/>
        <w:rPr>
          <w:rFonts w:ascii="Times New Roman" w:eastAsia="Times New Roman" w:hAnsi="Times New Roman" w:cs="Times New Roman"/>
          <w:b/>
          <w:sz w:val="24"/>
          <w:szCs w:val="24"/>
        </w:rPr>
      </w:pPr>
      <w:r>
        <w:rPr>
          <w:noProof/>
          <w:lang w:eastAsia="id-ID"/>
        </w:rPr>
        <w:lastRenderedPageBreak/>
        <w:drawing>
          <wp:anchor distT="0" distB="0" distL="114300" distR="114300" simplePos="0" relativeHeight="251759616" behindDoc="0" locked="0" layoutInCell="1" hidden="0" allowOverlap="1" wp14:anchorId="6B7871CA" wp14:editId="06B243FA">
            <wp:simplePos x="0" y="0"/>
            <wp:positionH relativeFrom="column">
              <wp:posOffset>390071</wp:posOffset>
            </wp:positionH>
            <wp:positionV relativeFrom="paragraph">
              <wp:posOffset>77833</wp:posOffset>
            </wp:positionV>
            <wp:extent cx="4438650" cy="2590800"/>
            <wp:effectExtent l="0" t="0" r="0" b="0"/>
            <wp:wrapNone/>
            <wp:docPr id="5789" name="Chart 5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2B7233" w:rsidRDefault="002B7233" w:rsidP="00D14810">
      <w:pPr>
        <w:spacing w:after="0" w:line="360" w:lineRule="auto"/>
        <w:ind w:left="142"/>
        <w:rPr>
          <w:rFonts w:ascii="Times New Roman" w:eastAsia="Times New Roman" w:hAnsi="Times New Roman" w:cs="Times New Roman"/>
          <w:b/>
          <w:sz w:val="24"/>
          <w:szCs w:val="24"/>
        </w:rPr>
      </w:pPr>
    </w:p>
    <w:p w:rsidR="002B7233" w:rsidRDefault="002B7233" w:rsidP="00D14810">
      <w:pPr>
        <w:spacing w:after="0" w:line="360" w:lineRule="auto"/>
        <w:ind w:left="142"/>
        <w:rPr>
          <w:rFonts w:ascii="Times New Roman" w:eastAsia="Times New Roman" w:hAnsi="Times New Roman" w:cs="Times New Roman"/>
          <w:b/>
          <w:sz w:val="24"/>
          <w:szCs w:val="24"/>
        </w:rPr>
      </w:pPr>
    </w:p>
    <w:p w:rsidR="002B7233" w:rsidRDefault="002B7233" w:rsidP="00D14810">
      <w:pPr>
        <w:spacing w:after="0" w:line="360" w:lineRule="auto"/>
        <w:ind w:left="142"/>
        <w:rPr>
          <w:rFonts w:ascii="Times New Roman" w:eastAsia="Times New Roman" w:hAnsi="Times New Roman" w:cs="Times New Roman"/>
          <w:b/>
          <w:sz w:val="24"/>
          <w:szCs w:val="24"/>
        </w:rPr>
      </w:pPr>
    </w:p>
    <w:p w:rsidR="002B7233" w:rsidRDefault="002B7233"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after="0" w:line="360" w:lineRule="auto"/>
        <w:ind w:left="142"/>
        <w:rPr>
          <w:rFonts w:ascii="Times New Roman" w:eastAsia="Times New Roman" w:hAnsi="Times New Roman" w:cs="Times New Roman"/>
          <w:b/>
          <w:sz w:val="24"/>
          <w:szCs w:val="24"/>
        </w:rPr>
      </w:pPr>
    </w:p>
    <w:p w:rsidR="00D14810" w:rsidRDefault="00D14810" w:rsidP="00D1481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5.1.6  Jawaban Responden Terkait Kebersihan Lingkungan Objek Wisata</w:t>
      </w:r>
    </w:p>
    <w:p w:rsidR="00D14810" w:rsidRDefault="00D14810" w:rsidP="00D14810">
      <w:pP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wawancara 2023</w:t>
      </w:r>
    </w:p>
    <w:p w:rsidR="00D14810" w:rsidRDefault="00D14810" w:rsidP="00D1481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5.1.6  Kondisi Kebersihan Lingkungan kawasan  Objek wisata</w:t>
      </w:r>
    </w:p>
    <w:tbl>
      <w:tblPr>
        <w:tblW w:w="7796"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2694"/>
        <w:gridCol w:w="2126"/>
        <w:gridCol w:w="2976"/>
      </w:tblGrid>
      <w:tr w:rsidR="00D14810" w:rsidTr="00AB6001">
        <w:trPr>
          <w:trHeight w:val="1668"/>
        </w:trPr>
        <w:tc>
          <w:tcPr>
            <w:tcW w:w="2694" w:type="dxa"/>
            <w:shd w:val="clear" w:color="auto" w:fill="92D050"/>
          </w:tcPr>
          <w:p w:rsidR="00D14810" w:rsidRDefault="00D14810" w:rsidP="00D14810">
            <w:pPr>
              <w:spacing w:line="360" w:lineRule="auto"/>
              <w:rPr>
                <w:b/>
              </w:rPr>
            </w:pPr>
            <w:r>
              <w:rPr>
                <w:b/>
              </w:rPr>
              <w:t>Bagaimana Menurut Anda  tentang kebersihan lingkungan sekitar objek wisata.</w:t>
            </w:r>
          </w:p>
        </w:tc>
        <w:tc>
          <w:tcPr>
            <w:tcW w:w="2126" w:type="dxa"/>
            <w:shd w:val="clear" w:color="auto" w:fill="92D050"/>
          </w:tcPr>
          <w:p w:rsidR="00D14810" w:rsidRDefault="00D14810" w:rsidP="00FF354E">
            <w:pPr>
              <w:spacing w:line="360" w:lineRule="auto"/>
              <w:jc w:val="both"/>
              <w:rPr>
                <w:b/>
              </w:rPr>
            </w:pPr>
            <w:r>
              <w:rPr>
                <w:b/>
              </w:rPr>
              <w:t>Jumlah  Responden</w:t>
            </w:r>
          </w:p>
        </w:tc>
        <w:tc>
          <w:tcPr>
            <w:tcW w:w="2976" w:type="dxa"/>
            <w:shd w:val="clear" w:color="auto" w:fill="92D050"/>
          </w:tcPr>
          <w:p w:rsidR="00D14810" w:rsidRDefault="00D14810" w:rsidP="00FF354E">
            <w:pPr>
              <w:spacing w:line="360" w:lineRule="auto"/>
              <w:jc w:val="both"/>
              <w:rPr>
                <w:b/>
              </w:rPr>
            </w:pPr>
            <w:r>
              <w:rPr>
                <w:b/>
              </w:rPr>
              <w:t>Presentase (%)</w:t>
            </w:r>
          </w:p>
        </w:tc>
      </w:tr>
      <w:tr w:rsidR="00D14810" w:rsidTr="00FF354E">
        <w:trPr>
          <w:trHeight w:val="658"/>
        </w:trPr>
        <w:tc>
          <w:tcPr>
            <w:tcW w:w="2694" w:type="dxa"/>
          </w:tcPr>
          <w:p w:rsidR="00D14810" w:rsidRDefault="00D14810"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Sangat Bersih</w:t>
            </w:r>
          </w:p>
        </w:tc>
        <w:tc>
          <w:tcPr>
            <w:tcW w:w="212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297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r w:rsidR="00D14810" w:rsidTr="00FF354E">
        <w:trPr>
          <w:trHeight w:val="428"/>
        </w:trPr>
        <w:tc>
          <w:tcPr>
            <w:tcW w:w="2694" w:type="dxa"/>
          </w:tcPr>
          <w:p w:rsidR="00D14810" w:rsidRDefault="00D14810"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Bersi</w:t>
            </w:r>
            <w:r w:rsidR="003E702D">
              <w:rPr>
                <w:rFonts w:ascii="Times New Roman" w:eastAsia="Times New Roman" w:hAnsi="Times New Roman" w:cs="Times New Roman"/>
                <w:sz w:val="24"/>
                <w:szCs w:val="24"/>
              </w:rPr>
              <w:t>h</w:t>
            </w:r>
          </w:p>
        </w:tc>
        <w:tc>
          <w:tcPr>
            <w:tcW w:w="212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97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D14810" w:rsidTr="00FF354E">
        <w:trPr>
          <w:trHeight w:val="600"/>
        </w:trPr>
        <w:tc>
          <w:tcPr>
            <w:tcW w:w="2694" w:type="dxa"/>
          </w:tcPr>
          <w:p w:rsidR="00D14810" w:rsidRDefault="00D14810" w:rsidP="00FF354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Tidak Bersih</w:t>
            </w:r>
          </w:p>
        </w:tc>
        <w:tc>
          <w:tcPr>
            <w:tcW w:w="212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976" w:type="dxa"/>
          </w:tcPr>
          <w:p w:rsidR="00D14810" w:rsidRDefault="00D14810" w:rsidP="00FF35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bl>
    <w:p w:rsidR="00D14810" w:rsidRDefault="00D14810" w:rsidP="00D1481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Sumber: Hasil Analisis 20223</w:t>
      </w:r>
    </w:p>
    <w:p w:rsidR="00D14810" w:rsidRPr="00D14810" w:rsidRDefault="00D14810" w:rsidP="00295040">
      <w:pPr>
        <w:spacing w:line="360" w:lineRule="auto"/>
        <w:ind w:firstLine="1134"/>
        <w:jc w:val="both"/>
        <w:rPr>
          <w:rFonts w:ascii="Times New Roman" w:hAnsi="Times New Roman" w:cs="Times New Roman"/>
          <w:b/>
          <w:sz w:val="24"/>
          <w:szCs w:val="24"/>
        </w:rPr>
      </w:pPr>
      <w:r>
        <w:rPr>
          <w:rFonts w:ascii="Times New Roman" w:eastAsia="Times New Roman" w:hAnsi="Times New Roman" w:cs="Times New Roman"/>
          <w:sz w:val="24"/>
          <w:szCs w:val="24"/>
        </w:rPr>
        <w:t xml:space="preserve">Dibalik keindahan  objek wisata alam yang menarik minat wisatawan untuk berkunjung menikmati keindahan alamnya, terkadang menimbulkan permasalahan yang justru merusak kondisi alam di objek wisata tersebut. Berdasarkan hasil analisis dapat disimpulkan bahwa kesadaran wisatawan dan pengelola kawasan wisata pada ketiga objek wisata ini untuk ikut menjaga </w:t>
      </w:r>
      <w:r>
        <w:rPr>
          <w:rFonts w:ascii="Times New Roman" w:eastAsia="Times New Roman" w:hAnsi="Times New Roman" w:cs="Times New Roman"/>
          <w:sz w:val="24"/>
          <w:szCs w:val="24"/>
        </w:rPr>
        <w:lastRenderedPageBreak/>
        <w:t xml:space="preserve">kebersihan objek wisata masih sangat rendah sehingga sampah yang dihasilkan di kawasan lingkungan objek wisata tidak terkelola dengan baik hal tersebut dibuktikan dengan aktivitas wisatawan yang berkunjung masih membuang sampah dengan sembarangan. </w:t>
      </w:r>
    </w:p>
    <w:p w:rsidR="00C13A9F" w:rsidRDefault="008420E9" w:rsidP="00295040">
      <w:pPr>
        <w:pStyle w:val="ListParagraph"/>
        <w:numPr>
          <w:ilvl w:val="0"/>
          <w:numId w:val="70"/>
        </w:numPr>
        <w:ind w:left="567"/>
        <w:rPr>
          <w:rFonts w:ascii="Times New Roman" w:hAnsi="Times New Roman" w:cs="Times New Roman"/>
          <w:b/>
          <w:sz w:val="24"/>
          <w:szCs w:val="24"/>
        </w:rPr>
      </w:pPr>
      <w:r>
        <w:rPr>
          <w:rFonts w:ascii="Times New Roman" w:hAnsi="Times New Roman" w:cs="Times New Roman"/>
          <w:b/>
          <w:sz w:val="24"/>
          <w:szCs w:val="24"/>
        </w:rPr>
        <w:t xml:space="preserve"> Analisis Sarana Prasarana</w:t>
      </w:r>
    </w:p>
    <w:p w:rsidR="00D14810" w:rsidRDefault="00D14810" w:rsidP="00D14810">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hasil identifikasi pada kawasan eksisting Distrik Ayamaru, dilakukan skoring terhadap sarana dan prasarana pada objek wisata dengan variabel yang digunakan merujuk pada Peraturan Menteri Lingkungan dan Kehutanan Republik Indonesia Nomor P.13</w:t>
      </w:r>
      <w:r>
        <w:t xml:space="preserve"> </w:t>
      </w:r>
      <w:r>
        <w:rPr>
          <w:rFonts w:ascii="Times New Roman" w:eastAsia="Times New Roman" w:hAnsi="Times New Roman" w:cs="Times New Roman"/>
          <w:sz w:val="24"/>
          <w:szCs w:val="24"/>
        </w:rPr>
        <w:t xml:space="preserve">/Menlhk/Setjen/Kum.1/5/2020. Tentang Pembangunan Sarana dan Prasarana Wisata Alam di Kawasan Hutan. </w:t>
      </w:r>
    </w:p>
    <w:p w:rsidR="00D14810" w:rsidRDefault="00D14810" w:rsidP="00D1481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5.2 Analisis Skoring Berdasarkan Permen Lingkungan Hidup dan Kehutanan Republik Indonesia Nomor P.13</w:t>
      </w:r>
      <w:r>
        <w:rPr>
          <w:b/>
        </w:rPr>
        <w:t xml:space="preserve"> </w:t>
      </w:r>
      <w:r>
        <w:rPr>
          <w:rFonts w:ascii="Times New Roman" w:eastAsia="Times New Roman" w:hAnsi="Times New Roman" w:cs="Times New Roman"/>
          <w:b/>
          <w:sz w:val="24"/>
          <w:szCs w:val="24"/>
        </w:rPr>
        <w:t xml:space="preserve">/Menlhk/Setjen/Kum.1/5/2020. </w:t>
      </w:r>
    </w:p>
    <w:tbl>
      <w:tblPr>
        <w:tblW w:w="7795" w:type="dxa"/>
        <w:tblInd w:w="142"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567"/>
        <w:gridCol w:w="3685"/>
        <w:gridCol w:w="2126"/>
        <w:gridCol w:w="1417"/>
      </w:tblGrid>
      <w:tr w:rsidR="00D14810" w:rsidRPr="00D14810" w:rsidTr="000916BA">
        <w:trPr>
          <w:trHeight w:val="1708"/>
        </w:trPr>
        <w:tc>
          <w:tcPr>
            <w:tcW w:w="567" w:type="dxa"/>
            <w:shd w:val="clear" w:color="auto" w:fill="92D050"/>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No</w:t>
            </w:r>
          </w:p>
        </w:tc>
        <w:tc>
          <w:tcPr>
            <w:tcW w:w="3685" w:type="dxa"/>
            <w:shd w:val="clear" w:color="auto" w:fill="92D050"/>
          </w:tcPr>
          <w:p w:rsidR="00D14810" w:rsidRPr="00D14810" w:rsidRDefault="00D14810" w:rsidP="00FF354E">
            <w:pPr>
              <w:spacing w:line="360" w:lineRule="auto"/>
              <w:jc w:val="center"/>
              <w:rPr>
                <w:sz w:val="20"/>
                <w:szCs w:val="20"/>
              </w:rPr>
            </w:pPr>
            <w:r w:rsidRPr="00D14810">
              <w:rPr>
                <w:sz w:val="20"/>
                <w:szCs w:val="20"/>
              </w:rPr>
              <w:t>Sarana Prasarana Berdasarkan Permen Lingkungan Hidup dan Kehutanan Republik Indonesia Nomor P.13 /Menlhk/Setjen/Kum.1/5/2020.</w:t>
            </w:r>
          </w:p>
        </w:tc>
        <w:tc>
          <w:tcPr>
            <w:tcW w:w="2126" w:type="dxa"/>
            <w:shd w:val="clear" w:color="auto" w:fill="92D050"/>
          </w:tcPr>
          <w:p w:rsidR="00D14810" w:rsidRPr="00D14810" w:rsidRDefault="00D14810" w:rsidP="00FF354E">
            <w:pPr>
              <w:spacing w:line="360" w:lineRule="auto"/>
              <w:jc w:val="center"/>
              <w:rPr>
                <w:sz w:val="20"/>
                <w:szCs w:val="20"/>
              </w:rPr>
            </w:pPr>
            <w:r w:rsidRPr="00D14810">
              <w:rPr>
                <w:sz w:val="20"/>
                <w:szCs w:val="20"/>
              </w:rPr>
              <w:t>Kondisi Eksisting Daerah Objek Wisata</w:t>
            </w:r>
          </w:p>
        </w:tc>
        <w:tc>
          <w:tcPr>
            <w:tcW w:w="1417" w:type="dxa"/>
            <w:shd w:val="clear" w:color="auto" w:fill="92D050"/>
          </w:tcPr>
          <w:p w:rsidR="00D14810" w:rsidRPr="00D14810" w:rsidRDefault="00D14810" w:rsidP="00FF354E">
            <w:pPr>
              <w:spacing w:line="360" w:lineRule="auto"/>
              <w:jc w:val="both"/>
              <w:rPr>
                <w:sz w:val="20"/>
                <w:szCs w:val="20"/>
              </w:rPr>
            </w:pPr>
            <w:r w:rsidRPr="00D14810">
              <w:rPr>
                <w:sz w:val="20"/>
                <w:szCs w:val="20"/>
              </w:rPr>
              <w:t xml:space="preserve"> </w:t>
            </w:r>
          </w:p>
          <w:p w:rsidR="00D14810" w:rsidRPr="00D14810" w:rsidRDefault="00D14810" w:rsidP="00FF354E">
            <w:pPr>
              <w:spacing w:line="360" w:lineRule="auto"/>
              <w:jc w:val="both"/>
              <w:rPr>
                <w:sz w:val="20"/>
                <w:szCs w:val="20"/>
              </w:rPr>
            </w:pPr>
          </w:p>
          <w:p w:rsidR="00D14810" w:rsidRPr="00D14810" w:rsidRDefault="00D14810" w:rsidP="00FF354E">
            <w:pPr>
              <w:spacing w:line="360" w:lineRule="auto"/>
              <w:jc w:val="center"/>
              <w:rPr>
                <w:sz w:val="20"/>
                <w:szCs w:val="20"/>
              </w:rPr>
            </w:pPr>
            <w:r w:rsidRPr="00D14810">
              <w:rPr>
                <w:sz w:val="20"/>
                <w:szCs w:val="20"/>
              </w:rPr>
              <w:t>Skoring</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Pusat Informasi</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2.</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Jalur Sirkulasi dalam kawasan</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3.</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 xml:space="preserve">Jalur Evakuasi </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4.</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Sarana Transportasi</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5.</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Jalur Bagi Penyandang Disabilitas</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6.</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Prasarana Parkir</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7.</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 xml:space="preserve">Pintu Masuk Atau Gerbang </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8.</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Jaringan Drainase</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9.</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 xml:space="preserve">Toilet dan Sistem Pengolahan Air Limbah </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10.</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 xml:space="preserve">Jaringan Listrik </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D14810" w:rsidRPr="00D14810" w:rsidTr="000916BA">
        <w:tc>
          <w:tcPr>
            <w:tcW w:w="56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11.</w:t>
            </w:r>
          </w:p>
        </w:tc>
        <w:tc>
          <w:tcPr>
            <w:tcW w:w="3685"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Jaringan Telekomunikasi</w:t>
            </w:r>
          </w:p>
        </w:tc>
        <w:tc>
          <w:tcPr>
            <w:tcW w:w="2126"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Ada</w:t>
            </w:r>
          </w:p>
        </w:tc>
        <w:tc>
          <w:tcPr>
            <w:tcW w:w="1417" w:type="dxa"/>
          </w:tcPr>
          <w:p w:rsidR="00D14810" w:rsidRPr="00D14810" w:rsidRDefault="00D14810" w:rsidP="00FF354E">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w:t>
            </w:r>
          </w:p>
        </w:tc>
      </w:tr>
      <w:tr w:rsidR="000916BA" w:rsidRPr="00D14810" w:rsidTr="000916BA">
        <w:trPr>
          <w:trHeight w:val="1708"/>
        </w:trPr>
        <w:tc>
          <w:tcPr>
            <w:tcW w:w="567" w:type="dxa"/>
            <w:shd w:val="clear" w:color="auto" w:fill="92D050"/>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lastRenderedPageBreak/>
              <w:t>No</w:t>
            </w:r>
          </w:p>
        </w:tc>
        <w:tc>
          <w:tcPr>
            <w:tcW w:w="3685" w:type="dxa"/>
            <w:shd w:val="clear" w:color="auto" w:fill="92D050"/>
          </w:tcPr>
          <w:p w:rsidR="000916BA" w:rsidRPr="00D14810" w:rsidRDefault="000916BA" w:rsidP="002C33A4">
            <w:pPr>
              <w:spacing w:line="360" w:lineRule="auto"/>
              <w:jc w:val="center"/>
              <w:rPr>
                <w:sz w:val="20"/>
                <w:szCs w:val="20"/>
              </w:rPr>
            </w:pPr>
            <w:r w:rsidRPr="00D14810">
              <w:rPr>
                <w:sz w:val="20"/>
                <w:szCs w:val="20"/>
              </w:rPr>
              <w:t>Sarana Prasarana Berdasarkan Permen Lingkungan Hidup dan Kehutanan Republik Indonesia Nomor P.13 /Menlhk/Setjen/Kum.1/5/2020.</w:t>
            </w:r>
          </w:p>
        </w:tc>
        <w:tc>
          <w:tcPr>
            <w:tcW w:w="2126" w:type="dxa"/>
            <w:shd w:val="clear" w:color="auto" w:fill="92D050"/>
          </w:tcPr>
          <w:p w:rsidR="000916BA" w:rsidRPr="00D14810" w:rsidRDefault="000916BA" w:rsidP="002C33A4">
            <w:pPr>
              <w:spacing w:line="360" w:lineRule="auto"/>
              <w:jc w:val="center"/>
              <w:rPr>
                <w:sz w:val="20"/>
                <w:szCs w:val="20"/>
              </w:rPr>
            </w:pPr>
            <w:r w:rsidRPr="00D14810">
              <w:rPr>
                <w:sz w:val="20"/>
                <w:szCs w:val="20"/>
              </w:rPr>
              <w:t>Kondisi Eksisting Daerah Objek Wisata</w:t>
            </w:r>
          </w:p>
        </w:tc>
        <w:tc>
          <w:tcPr>
            <w:tcW w:w="1417" w:type="dxa"/>
            <w:shd w:val="clear" w:color="auto" w:fill="92D050"/>
          </w:tcPr>
          <w:p w:rsidR="000916BA" w:rsidRPr="00D14810" w:rsidRDefault="000916BA" w:rsidP="002C33A4">
            <w:pPr>
              <w:spacing w:line="360" w:lineRule="auto"/>
              <w:jc w:val="both"/>
              <w:rPr>
                <w:sz w:val="20"/>
                <w:szCs w:val="20"/>
              </w:rPr>
            </w:pPr>
            <w:r w:rsidRPr="00D14810">
              <w:rPr>
                <w:sz w:val="20"/>
                <w:szCs w:val="20"/>
              </w:rPr>
              <w:t xml:space="preserve"> </w:t>
            </w:r>
          </w:p>
          <w:p w:rsidR="000916BA" w:rsidRPr="00D14810" w:rsidRDefault="000916BA" w:rsidP="002C33A4">
            <w:pPr>
              <w:spacing w:line="360" w:lineRule="auto"/>
              <w:jc w:val="both"/>
              <w:rPr>
                <w:sz w:val="20"/>
                <w:szCs w:val="20"/>
              </w:rPr>
            </w:pPr>
          </w:p>
          <w:p w:rsidR="000916BA" w:rsidRPr="00D14810" w:rsidRDefault="000916BA" w:rsidP="002C33A4">
            <w:pPr>
              <w:spacing w:line="360" w:lineRule="auto"/>
              <w:jc w:val="center"/>
              <w:rPr>
                <w:sz w:val="20"/>
                <w:szCs w:val="20"/>
              </w:rPr>
            </w:pPr>
            <w:r w:rsidRPr="00D14810">
              <w:rPr>
                <w:sz w:val="20"/>
                <w:szCs w:val="20"/>
              </w:rPr>
              <w:t>Skoring</w:t>
            </w:r>
          </w:p>
        </w:tc>
      </w:tr>
      <w:tr w:rsidR="000916BA" w:rsidRPr="00D14810" w:rsidTr="000916BA">
        <w:tc>
          <w:tcPr>
            <w:tcW w:w="56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12</w:t>
            </w:r>
          </w:p>
        </w:tc>
        <w:tc>
          <w:tcPr>
            <w:tcW w:w="3685"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Jaringan Air Bersih</w:t>
            </w:r>
          </w:p>
        </w:tc>
        <w:tc>
          <w:tcPr>
            <w:tcW w:w="2126"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0916BA" w:rsidRPr="00D14810" w:rsidTr="000916BA">
        <w:tc>
          <w:tcPr>
            <w:tcW w:w="56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13</w:t>
            </w:r>
          </w:p>
        </w:tc>
        <w:tc>
          <w:tcPr>
            <w:tcW w:w="3685"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Tempat Sampah</w:t>
            </w:r>
          </w:p>
        </w:tc>
        <w:tc>
          <w:tcPr>
            <w:tcW w:w="2126"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0916BA" w:rsidRPr="00D14810" w:rsidTr="000916BA">
        <w:tc>
          <w:tcPr>
            <w:tcW w:w="56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14</w:t>
            </w:r>
          </w:p>
        </w:tc>
        <w:tc>
          <w:tcPr>
            <w:tcW w:w="3685"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Pondok/Shelter</w:t>
            </w:r>
          </w:p>
        </w:tc>
        <w:tc>
          <w:tcPr>
            <w:tcW w:w="2126"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r w:rsidR="000916BA" w:rsidRPr="00D14810" w:rsidTr="000916BA">
        <w:tc>
          <w:tcPr>
            <w:tcW w:w="56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15</w:t>
            </w:r>
          </w:p>
        </w:tc>
        <w:tc>
          <w:tcPr>
            <w:tcW w:w="3685"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Sarana Peribadatan</w:t>
            </w:r>
          </w:p>
        </w:tc>
        <w:tc>
          <w:tcPr>
            <w:tcW w:w="2126"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Tidak Ada</w:t>
            </w:r>
          </w:p>
        </w:tc>
        <w:tc>
          <w:tcPr>
            <w:tcW w:w="1417" w:type="dxa"/>
          </w:tcPr>
          <w:p w:rsidR="000916BA" w:rsidRPr="00D14810" w:rsidRDefault="000916BA" w:rsidP="002C33A4">
            <w:pPr>
              <w:spacing w:line="360" w:lineRule="auto"/>
              <w:jc w:val="both"/>
              <w:rPr>
                <w:rFonts w:ascii="Times New Roman" w:eastAsia="Times New Roman" w:hAnsi="Times New Roman" w:cs="Times New Roman"/>
                <w:sz w:val="20"/>
                <w:szCs w:val="20"/>
              </w:rPr>
            </w:pPr>
            <w:r w:rsidRPr="00D14810">
              <w:rPr>
                <w:rFonts w:ascii="Times New Roman" w:eastAsia="Times New Roman" w:hAnsi="Times New Roman" w:cs="Times New Roman"/>
                <w:sz w:val="20"/>
                <w:szCs w:val="20"/>
              </w:rPr>
              <w:t>0</w:t>
            </w:r>
          </w:p>
        </w:tc>
      </w:tr>
    </w:tbl>
    <w:p w:rsidR="00D14810" w:rsidRDefault="00D14810" w:rsidP="00D14810">
      <w:pPr>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Analisis 2023</w:t>
      </w:r>
    </w:p>
    <w:p w:rsidR="00D14810" w:rsidRDefault="00D14810" w:rsidP="00D14810">
      <w:pPr>
        <w:spacing w:after="0" w:line="360" w:lineRule="auto"/>
        <w:rPr>
          <w:rFonts w:ascii="Times New Roman" w:eastAsia="Times New Roman" w:hAnsi="Times New Roman" w:cs="Times New Roman"/>
          <w:sz w:val="24"/>
          <w:szCs w:val="24"/>
        </w:rPr>
      </w:pPr>
    </w:p>
    <w:p w:rsidR="00D14810" w:rsidRDefault="00D14810" w:rsidP="00D1481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Keterangan </w:t>
      </w:r>
    </w:p>
    <w:p w:rsidR="00D14810" w:rsidRDefault="00D14810" w:rsidP="00D1481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 Baik</w:t>
      </w:r>
    </w:p>
    <w:p w:rsidR="00D14810" w:rsidRDefault="00D14810" w:rsidP="00D1481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0 = Tidak Baik</w:t>
      </w:r>
    </w:p>
    <w:p w:rsidR="00D14810" w:rsidRDefault="00D14810" w:rsidP="00D14810">
      <w:pPr>
        <w:spacing w:after="0" w:line="360" w:lineRule="auto"/>
        <w:rPr>
          <w:rFonts w:ascii="Times New Roman" w:eastAsia="Times New Roman" w:hAnsi="Times New Roman" w:cs="Times New Roman"/>
          <w:sz w:val="24"/>
          <w:szCs w:val="24"/>
        </w:rPr>
      </w:pPr>
    </w:p>
    <w:p w:rsidR="00D14810" w:rsidRDefault="00D14810" w:rsidP="00295040">
      <w:pPr>
        <w:spacing w:line="360" w:lineRule="auto"/>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data hasil analisis pada tabel skoring di atas, terdapat beberapa kelengkapan sarana dan prasarana penunjang wisata yang belum tersedia atau di bangun pada kawasan wisata. Oleh sebab itu perlu adanya pembangunan sarana prasarana penunjang aktivitas wisata agar dapat menarik dan membuat nyaman wisatawan dan tentunya akan semakin ramai minat pengunjung yang datang berwisata pada objek wisata di Distrik Ayamaru. Dengan mengacu pada pedoman Peraturan Menteri Lingkungan dan Kehutanan Republik Indonesia Nomor P.13</w:t>
      </w:r>
      <w:r>
        <w:t xml:space="preserve"> </w:t>
      </w:r>
      <w:r>
        <w:rPr>
          <w:rFonts w:ascii="Times New Roman" w:eastAsia="Times New Roman" w:hAnsi="Times New Roman" w:cs="Times New Roman"/>
          <w:sz w:val="24"/>
          <w:szCs w:val="24"/>
        </w:rPr>
        <w:t>/Menlhk/Setjen/Kum.1/5/2020, tentang Pembangunan Sarana dan Prasarana Wisata Alam di Kawasan Hutan, sebagai pedoman standar pengembangan, tentunya hal ini ke depan akan sangat berpengaruh besar terhadap peningkatan jumlah wisatawan yang berkunjung tidak hanya pada Distrik Ayamaru saja tetapi pada Kabupaten Maybrat secara umum.</w:t>
      </w:r>
    </w:p>
    <w:p w:rsidR="000916BA" w:rsidRDefault="000916BA" w:rsidP="00D14810">
      <w:pPr>
        <w:spacing w:line="360" w:lineRule="auto"/>
        <w:ind w:firstLine="709"/>
        <w:jc w:val="both"/>
        <w:rPr>
          <w:rFonts w:ascii="Times New Roman" w:eastAsia="Times New Roman" w:hAnsi="Times New Roman" w:cs="Times New Roman"/>
          <w:sz w:val="24"/>
          <w:szCs w:val="24"/>
        </w:rPr>
      </w:pPr>
    </w:p>
    <w:p w:rsidR="000916BA" w:rsidRDefault="000916BA" w:rsidP="00D14810">
      <w:pPr>
        <w:spacing w:line="360" w:lineRule="auto"/>
        <w:ind w:firstLine="709"/>
        <w:jc w:val="both"/>
        <w:rPr>
          <w:rFonts w:ascii="Times New Roman" w:eastAsia="Times New Roman" w:hAnsi="Times New Roman" w:cs="Times New Roman"/>
          <w:b/>
          <w:sz w:val="24"/>
          <w:szCs w:val="24"/>
        </w:rPr>
      </w:pPr>
    </w:p>
    <w:p w:rsidR="000916BA" w:rsidRPr="00D14810" w:rsidRDefault="000916BA" w:rsidP="00D14810">
      <w:pPr>
        <w:spacing w:line="360" w:lineRule="auto"/>
        <w:ind w:firstLine="709"/>
        <w:jc w:val="both"/>
        <w:rPr>
          <w:rFonts w:ascii="Times New Roman" w:eastAsia="Times New Roman" w:hAnsi="Times New Roman" w:cs="Times New Roman"/>
          <w:b/>
          <w:sz w:val="24"/>
          <w:szCs w:val="24"/>
        </w:rPr>
      </w:pPr>
    </w:p>
    <w:p w:rsidR="008420E9" w:rsidRDefault="00295040" w:rsidP="0064745F">
      <w:pPr>
        <w:pStyle w:val="ListParagraph"/>
        <w:numPr>
          <w:ilvl w:val="0"/>
          <w:numId w:val="70"/>
        </w:numPr>
        <w:tabs>
          <w:tab w:val="left" w:pos="567"/>
        </w:tabs>
        <w:spacing w:after="0" w:line="360" w:lineRule="auto"/>
        <w:ind w:left="567"/>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8420E9">
        <w:rPr>
          <w:rFonts w:ascii="Times New Roman" w:hAnsi="Times New Roman" w:cs="Times New Roman"/>
          <w:b/>
          <w:sz w:val="24"/>
          <w:szCs w:val="24"/>
        </w:rPr>
        <w:t xml:space="preserve"> Strategi Pengembangan Kawasan Danau Ayamaru</w:t>
      </w:r>
    </w:p>
    <w:p w:rsidR="00D14810" w:rsidRPr="00D14810" w:rsidRDefault="00D14810" w:rsidP="0064745F">
      <w:pPr>
        <w:spacing w:line="360" w:lineRule="auto"/>
        <w:ind w:firstLine="709"/>
        <w:jc w:val="both"/>
        <w:rPr>
          <w:rFonts w:ascii="Times New Roman" w:eastAsia="Times New Roman" w:hAnsi="Times New Roman" w:cs="Times New Roman"/>
          <w:sz w:val="24"/>
          <w:szCs w:val="24"/>
          <w:lang w:eastAsia="id-ID"/>
        </w:rPr>
      </w:pPr>
      <w:r w:rsidRPr="00D14810">
        <w:rPr>
          <w:rFonts w:ascii="Times New Roman" w:eastAsia="Times New Roman" w:hAnsi="Times New Roman" w:cs="Times New Roman"/>
          <w:sz w:val="24"/>
          <w:szCs w:val="24"/>
          <w:lang w:eastAsia="id-ID"/>
        </w:rPr>
        <w:t>Perencanaan pengembangan kepariwisataan Danau  Ayamaru  pada dasarnya adalah mencari titik temu antara sisi permintaan (</w:t>
      </w:r>
      <w:r w:rsidRPr="00D14810">
        <w:rPr>
          <w:rFonts w:ascii="Times New Roman" w:eastAsia="Times New Roman" w:hAnsi="Times New Roman" w:cs="Times New Roman"/>
          <w:i/>
          <w:sz w:val="24"/>
          <w:szCs w:val="24"/>
          <w:lang w:eastAsia="id-ID"/>
        </w:rPr>
        <w:t>demand side</w:t>
      </w:r>
      <w:r w:rsidRPr="00D14810">
        <w:rPr>
          <w:rFonts w:ascii="Times New Roman" w:eastAsia="Times New Roman" w:hAnsi="Times New Roman" w:cs="Times New Roman"/>
          <w:sz w:val="24"/>
          <w:szCs w:val="24"/>
          <w:lang w:eastAsia="id-ID"/>
        </w:rPr>
        <w:t>) dan sisi penawaran (</w:t>
      </w:r>
      <w:r w:rsidRPr="00D14810">
        <w:rPr>
          <w:rFonts w:ascii="Times New Roman" w:eastAsia="Times New Roman" w:hAnsi="Times New Roman" w:cs="Times New Roman"/>
          <w:i/>
          <w:sz w:val="24"/>
          <w:szCs w:val="24"/>
          <w:lang w:eastAsia="id-ID"/>
        </w:rPr>
        <w:t>supply side</w:t>
      </w:r>
      <w:r w:rsidRPr="00D14810">
        <w:rPr>
          <w:rFonts w:ascii="Times New Roman" w:eastAsia="Times New Roman" w:hAnsi="Times New Roman" w:cs="Times New Roman"/>
          <w:sz w:val="24"/>
          <w:szCs w:val="24"/>
          <w:lang w:eastAsia="id-ID"/>
        </w:rPr>
        <w:t>) atau dengan kata lain dapat terwujudnya kesesuaian antara kebutuhan dari sisi permintaan/pasar dan dukungan pengembangan dari sisi penawaran/produk wisata atau destinasi wisata yang dimiliki. Maka dalam menganalisis  untuk merekomendasikan peningkatan atau pengembangan pariwisata di Distrik Ayamaru peneliti menggunakan analisis SWOT,  dengan data yang dianalisis menggunakan data hasil analisis karakteristik wisata Danau Ayamaru, dan  sarana prasarana wisata.</w:t>
      </w:r>
    </w:p>
    <w:p w:rsidR="00D14810" w:rsidRPr="00D14810" w:rsidRDefault="00D14810" w:rsidP="00234119">
      <w:pPr>
        <w:numPr>
          <w:ilvl w:val="0"/>
          <w:numId w:val="80"/>
        </w:num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Faktor Internal</w:t>
      </w:r>
    </w:p>
    <w:p w:rsidR="00D14810" w:rsidRPr="00D14810" w:rsidRDefault="00D14810" w:rsidP="00234119">
      <w:pPr>
        <w:numPr>
          <w:ilvl w:val="0"/>
          <w:numId w:val="7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i/>
          <w:sz w:val="24"/>
          <w:szCs w:val="24"/>
          <w:lang w:eastAsia="id-ID"/>
        </w:rPr>
        <w:t>Strength</w:t>
      </w:r>
      <w:r w:rsidRPr="00D14810">
        <w:rPr>
          <w:rFonts w:ascii="Times New Roman" w:eastAsia="Times New Roman" w:hAnsi="Times New Roman" w:cs="Times New Roman"/>
          <w:color w:val="000000"/>
          <w:sz w:val="24"/>
          <w:szCs w:val="24"/>
          <w:lang w:eastAsia="id-ID"/>
        </w:rPr>
        <w:t xml:space="preserve"> (Kekuatan) : </w:t>
      </w:r>
    </w:p>
    <w:p w:rsidR="00D14810" w:rsidRPr="00D14810" w:rsidRDefault="00D14810" w:rsidP="00234119">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Distrik Ayamaru memiliki keindahan alam dengan keunikan budayanya.</w:t>
      </w:r>
    </w:p>
    <w:p w:rsidR="00D14810" w:rsidRPr="00D14810" w:rsidRDefault="00D14810" w:rsidP="00234119">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Objek Wisata Kali Bawy/Kaca menjadi salah satu daya tarik utama yang menarik banyak wisatawan lokal untuk berkunjung</w:t>
      </w:r>
    </w:p>
    <w:p w:rsidR="00D14810" w:rsidRPr="00D14810" w:rsidRDefault="00D14810" w:rsidP="00234119">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Daya Tarik Objek Wisata Danau Framu yang indah dengan suasana alam yang mempesona.</w:t>
      </w:r>
    </w:p>
    <w:p w:rsidR="00D14810" w:rsidRPr="00D14810" w:rsidRDefault="00D14810" w:rsidP="00234119">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Daya Tarik Objek wisata Danau Ayamaru yang menjadi salah satu keajaiban, membuat wisatawan yang berkunjung merasa terkesan dengan panorama, keindahannya</w:t>
      </w:r>
    </w:p>
    <w:p w:rsidR="00D14810" w:rsidRDefault="00D14810" w:rsidP="005917D1">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Memiliki objek wisata yang berdekatan antar distrik satu dengan lainnya dan memiliki  kemudahan akses yang cukup baik.</w:t>
      </w:r>
    </w:p>
    <w:p w:rsidR="00D46918" w:rsidRPr="00D14810" w:rsidRDefault="00D46918" w:rsidP="005917D1">
      <w:pPr>
        <w:numPr>
          <w:ilvl w:val="0"/>
          <w:numId w:val="74"/>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Memiliki daya tarik wisata birdwatching</w:t>
      </w:r>
      <w:r w:rsidR="005917D1">
        <w:rPr>
          <w:rFonts w:ascii="Times New Roman" w:eastAsia="Times New Roman" w:hAnsi="Times New Roman" w:cs="Times New Roman"/>
          <w:color w:val="000000"/>
          <w:sz w:val="24"/>
          <w:szCs w:val="24"/>
          <w:lang w:eastAsia="id-ID"/>
        </w:rPr>
        <w:t>.</w:t>
      </w:r>
    </w:p>
    <w:p w:rsidR="00D14810" w:rsidRPr="00D14810" w:rsidRDefault="00D14810" w:rsidP="00234119">
      <w:pPr>
        <w:numPr>
          <w:ilvl w:val="0"/>
          <w:numId w:val="7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i/>
          <w:color w:val="000000"/>
          <w:sz w:val="24"/>
          <w:szCs w:val="24"/>
          <w:lang w:eastAsia="id-ID"/>
        </w:rPr>
        <w:t>Weaknes</w:t>
      </w:r>
      <w:r w:rsidRPr="00D14810">
        <w:rPr>
          <w:rFonts w:ascii="Times New Roman" w:eastAsia="Times New Roman" w:hAnsi="Times New Roman" w:cs="Times New Roman"/>
          <w:color w:val="000000"/>
          <w:sz w:val="24"/>
          <w:szCs w:val="24"/>
          <w:lang w:eastAsia="id-ID"/>
        </w:rPr>
        <w:t xml:space="preserve"> (Kelemahan):</w:t>
      </w:r>
    </w:p>
    <w:p w:rsidR="00D14810" w:rsidRPr="00D14810" w:rsidRDefault="00D14810" w:rsidP="00234119">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Kurangnya pengetahuan yang dimiliki masyarakat dalam mengelola destinasi objek wisata</w:t>
      </w:r>
    </w:p>
    <w:p w:rsidR="00D14810" w:rsidRPr="00D14810" w:rsidRDefault="00D14810" w:rsidP="00234119">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 xml:space="preserve">Kondisi Aksesibilitas menuju objek wisata yang kurang  memadai, meskipun telah di bangun akses, namun </w:t>
      </w:r>
      <w:r w:rsidRPr="00D14810">
        <w:rPr>
          <w:rFonts w:ascii="Times New Roman" w:eastAsia="Times New Roman" w:hAnsi="Times New Roman" w:cs="Times New Roman"/>
          <w:sz w:val="24"/>
          <w:szCs w:val="24"/>
          <w:lang w:eastAsia="id-ID"/>
        </w:rPr>
        <w:t>masih</w:t>
      </w:r>
      <w:r w:rsidRPr="00D14810">
        <w:rPr>
          <w:rFonts w:ascii="Times New Roman" w:eastAsia="Times New Roman" w:hAnsi="Times New Roman" w:cs="Times New Roman"/>
          <w:color w:val="000000"/>
          <w:sz w:val="24"/>
          <w:szCs w:val="24"/>
          <w:lang w:eastAsia="id-ID"/>
        </w:rPr>
        <w:t xml:space="preserve"> belum di aspal atau di betonisasi,  mengakibatkan seketika hujan airnya  akan mengikis jalan betatuan  secara perlahan-lahan.</w:t>
      </w:r>
    </w:p>
    <w:p w:rsidR="00D14810" w:rsidRPr="00D14810" w:rsidRDefault="00D14810" w:rsidP="00234119">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 xml:space="preserve">Prasarana parkir suda tersedia namun </w:t>
      </w:r>
      <w:r w:rsidRPr="00D14810">
        <w:rPr>
          <w:rFonts w:ascii="Times New Roman" w:eastAsia="Times New Roman" w:hAnsi="Times New Roman" w:cs="Times New Roman"/>
          <w:sz w:val="24"/>
          <w:szCs w:val="24"/>
          <w:lang w:eastAsia="id-ID"/>
        </w:rPr>
        <w:t>masih</w:t>
      </w:r>
      <w:r w:rsidRPr="00D14810">
        <w:rPr>
          <w:rFonts w:ascii="Times New Roman" w:eastAsia="Times New Roman" w:hAnsi="Times New Roman" w:cs="Times New Roman"/>
          <w:color w:val="000000"/>
          <w:sz w:val="24"/>
          <w:szCs w:val="24"/>
          <w:lang w:eastAsia="id-ID"/>
        </w:rPr>
        <w:t xml:space="preserve"> seadanya.</w:t>
      </w:r>
    </w:p>
    <w:p w:rsidR="00D14810" w:rsidRPr="00D14810" w:rsidRDefault="00D14810" w:rsidP="00234119">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Belum adanya sarana tempat sampah pada kawasan objek wisata.</w:t>
      </w:r>
    </w:p>
    <w:p w:rsidR="00D14810" w:rsidRPr="00D14810" w:rsidRDefault="00D14810" w:rsidP="00234119">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lastRenderedPageBreak/>
        <w:t>Belum adanya pondok/shelter pada kawasan wisata</w:t>
      </w:r>
    </w:p>
    <w:p w:rsidR="00D14810" w:rsidRPr="0064745F" w:rsidRDefault="00D14810" w:rsidP="0064745F">
      <w:pPr>
        <w:numPr>
          <w:ilvl w:val="0"/>
          <w:numId w:val="75"/>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 xml:space="preserve">Belum adanya toilet/kamar ganti di objek wisata </w:t>
      </w:r>
    </w:p>
    <w:p w:rsidR="00D14810" w:rsidRPr="00D14810" w:rsidRDefault="00D14810" w:rsidP="00234119">
      <w:pPr>
        <w:numPr>
          <w:ilvl w:val="0"/>
          <w:numId w:val="80"/>
        </w:num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Faktor External</w:t>
      </w:r>
    </w:p>
    <w:p w:rsidR="00D14810" w:rsidRPr="00D14810" w:rsidRDefault="00D14810" w:rsidP="00234119">
      <w:pPr>
        <w:numPr>
          <w:ilvl w:val="0"/>
          <w:numId w:val="76"/>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i/>
          <w:sz w:val="24"/>
          <w:szCs w:val="24"/>
          <w:lang w:eastAsia="id-ID"/>
        </w:rPr>
        <w:t>Opportunity</w:t>
      </w:r>
      <w:r w:rsidRPr="00D14810">
        <w:rPr>
          <w:rFonts w:ascii="Times New Roman" w:eastAsia="Times New Roman" w:hAnsi="Times New Roman" w:cs="Times New Roman"/>
          <w:i/>
          <w:color w:val="000000"/>
          <w:sz w:val="24"/>
          <w:szCs w:val="24"/>
          <w:lang w:eastAsia="id-ID"/>
        </w:rPr>
        <w:t xml:space="preserve"> </w:t>
      </w:r>
      <w:r w:rsidRPr="00D14810">
        <w:rPr>
          <w:rFonts w:ascii="Times New Roman" w:eastAsia="Times New Roman" w:hAnsi="Times New Roman" w:cs="Times New Roman"/>
          <w:color w:val="000000"/>
          <w:sz w:val="24"/>
          <w:szCs w:val="24"/>
          <w:lang w:eastAsia="id-ID"/>
        </w:rPr>
        <w:t>(Peluang):</w:t>
      </w:r>
    </w:p>
    <w:p w:rsidR="00D14810" w:rsidRPr="00D14810" w:rsidRDefault="00D14810" w:rsidP="00234119">
      <w:pPr>
        <w:numPr>
          <w:ilvl w:val="0"/>
          <w:numId w:val="77"/>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Memiliki Letak wilayah yang berada tepat pada pintu masuk dari luar pulau  papua.</w:t>
      </w:r>
    </w:p>
    <w:p w:rsidR="00D14810" w:rsidRPr="00D14810" w:rsidRDefault="00D14810" w:rsidP="00234119">
      <w:pPr>
        <w:numPr>
          <w:ilvl w:val="0"/>
          <w:numId w:val="77"/>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Banyaknya pengunjung lokal dari daerah-daerah luar Kabupaten Maybrat bahkan luar pulau papua.</w:t>
      </w:r>
    </w:p>
    <w:p w:rsidR="00D14810" w:rsidRPr="00D14810" w:rsidRDefault="00D14810" w:rsidP="00234119">
      <w:pPr>
        <w:numPr>
          <w:ilvl w:val="0"/>
          <w:numId w:val="77"/>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Memiliki Aksesibilitas yang  cukup baik</w:t>
      </w:r>
    </w:p>
    <w:p w:rsidR="00D14810" w:rsidRPr="00D14810" w:rsidRDefault="00D14810" w:rsidP="00234119">
      <w:pPr>
        <w:numPr>
          <w:ilvl w:val="0"/>
          <w:numId w:val="76"/>
        </w:numPr>
        <w:pBdr>
          <w:top w:val="nil"/>
          <w:left w:val="nil"/>
          <w:bottom w:val="nil"/>
          <w:right w:val="nil"/>
          <w:between w:val="nil"/>
        </w:pBdr>
        <w:spacing w:after="0" w:line="360" w:lineRule="auto"/>
        <w:ind w:left="1134"/>
        <w:jc w:val="both"/>
        <w:rPr>
          <w:rFonts w:ascii="Times New Roman" w:eastAsia="Times New Roman" w:hAnsi="Times New Roman" w:cs="Times New Roman"/>
          <w:i/>
          <w:color w:val="000000"/>
          <w:sz w:val="24"/>
          <w:szCs w:val="24"/>
          <w:lang w:eastAsia="id-ID"/>
        </w:rPr>
      </w:pPr>
      <w:r w:rsidRPr="00D14810">
        <w:rPr>
          <w:rFonts w:ascii="Times New Roman" w:eastAsia="Times New Roman" w:hAnsi="Times New Roman" w:cs="Times New Roman"/>
          <w:i/>
          <w:color w:val="000000"/>
          <w:sz w:val="24"/>
          <w:szCs w:val="24"/>
          <w:lang w:eastAsia="id-ID"/>
        </w:rPr>
        <w:t>Threats</w:t>
      </w:r>
      <w:r w:rsidRPr="00D14810">
        <w:rPr>
          <w:rFonts w:ascii="Times New Roman" w:eastAsia="Times New Roman" w:hAnsi="Times New Roman" w:cs="Times New Roman"/>
          <w:color w:val="000000"/>
          <w:sz w:val="24"/>
          <w:szCs w:val="24"/>
          <w:lang w:eastAsia="id-ID"/>
        </w:rPr>
        <w:t xml:space="preserve"> (Ancaman) :</w:t>
      </w:r>
    </w:p>
    <w:p w:rsidR="00D14810" w:rsidRPr="00D14810" w:rsidRDefault="00D14810" w:rsidP="00234119">
      <w:pPr>
        <w:numPr>
          <w:ilvl w:val="0"/>
          <w:numId w:val="78"/>
        </w:numPr>
        <w:pBdr>
          <w:top w:val="nil"/>
          <w:left w:val="nil"/>
          <w:bottom w:val="nil"/>
          <w:right w:val="nil"/>
          <w:between w:val="nil"/>
        </w:pBdr>
        <w:spacing w:after="0" w:line="360" w:lineRule="auto"/>
        <w:ind w:left="1701"/>
        <w:jc w:val="both"/>
        <w:rPr>
          <w:rFonts w:ascii="Times New Roman" w:eastAsia="Times New Roman" w:hAnsi="Times New Roman" w:cs="Times New Roman"/>
          <w:i/>
          <w:color w:val="000000"/>
          <w:sz w:val="24"/>
          <w:szCs w:val="24"/>
          <w:lang w:eastAsia="id-ID"/>
        </w:rPr>
      </w:pPr>
      <w:r w:rsidRPr="00D14810">
        <w:rPr>
          <w:rFonts w:ascii="Times New Roman" w:eastAsia="Times New Roman" w:hAnsi="Times New Roman" w:cs="Times New Roman"/>
          <w:color w:val="000000"/>
          <w:sz w:val="24"/>
          <w:szCs w:val="24"/>
          <w:lang w:eastAsia="id-ID"/>
        </w:rPr>
        <w:t>Kondisi keamanan yang tidak stabil, dengan isu daerah rawan konflik dengan adanya TPNPB/OPM</w:t>
      </w:r>
    </w:p>
    <w:p w:rsidR="00D14810" w:rsidRPr="000916BA" w:rsidRDefault="00D14810" w:rsidP="00D14810">
      <w:pPr>
        <w:numPr>
          <w:ilvl w:val="0"/>
          <w:numId w:val="78"/>
        </w:numPr>
        <w:pBdr>
          <w:top w:val="nil"/>
          <w:left w:val="nil"/>
          <w:bottom w:val="nil"/>
          <w:right w:val="nil"/>
          <w:between w:val="nil"/>
        </w:pBdr>
        <w:spacing w:line="360" w:lineRule="auto"/>
        <w:ind w:left="1701"/>
        <w:jc w:val="both"/>
        <w:rPr>
          <w:rFonts w:ascii="Times New Roman" w:eastAsia="Times New Roman" w:hAnsi="Times New Roman" w:cs="Times New Roman"/>
          <w:i/>
          <w:color w:val="000000"/>
          <w:sz w:val="24"/>
          <w:szCs w:val="24"/>
          <w:lang w:eastAsia="id-ID"/>
        </w:rPr>
      </w:pPr>
      <w:r w:rsidRPr="00D14810">
        <w:rPr>
          <w:rFonts w:ascii="Times New Roman" w:eastAsia="Times New Roman" w:hAnsi="Times New Roman" w:cs="Times New Roman"/>
          <w:color w:val="000000"/>
          <w:sz w:val="24"/>
          <w:szCs w:val="24"/>
          <w:lang w:eastAsia="id-ID"/>
        </w:rPr>
        <w:t>Munculnya pesaing baru dari Distrik Lain bahkan dari  luar Kabupaten Maybrat.</w:t>
      </w:r>
    </w:p>
    <w:p w:rsidR="008420E9" w:rsidRDefault="008420E9" w:rsidP="00295040">
      <w:pPr>
        <w:pStyle w:val="ListParagraph"/>
        <w:numPr>
          <w:ilvl w:val="0"/>
          <w:numId w:val="72"/>
        </w:numPr>
        <w:ind w:left="1134" w:hanging="589"/>
        <w:rPr>
          <w:rFonts w:ascii="Times New Roman" w:hAnsi="Times New Roman" w:cs="Times New Roman"/>
          <w:b/>
          <w:sz w:val="24"/>
          <w:szCs w:val="24"/>
        </w:rPr>
      </w:pPr>
      <w:r>
        <w:rPr>
          <w:rFonts w:ascii="Times New Roman" w:hAnsi="Times New Roman" w:cs="Times New Roman"/>
          <w:b/>
          <w:sz w:val="24"/>
          <w:szCs w:val="24"/>
        </w:rPr>
        <w:t xml:space="preserve"> Pembobotan Faktor Internal dan Eksternal</w:t>
      </w:r>
    </w:p>
    <w:p w:rsidR="00D14810" w:rsidRPr="00D14810" w:rsidRDefault="00D14810" w:rsidP="00295040">
      <w:pPr>
        <w:spacing w:line="360" w:lineRule="auto"/>
        <w:ind w:firstLine="1134"/>
        <w:jc w:val="both"/>
        <w:rPr>
          <w:rFonts w:ascii="Times New Roman" w:eastAsia="Times New Roman" w:hAnsi="Times New Roman" w:cs="Times New Roman"/>
          <w:sz w:val="24"/>
          <w:szCs w:val="24"/>
          <w:lang w:eastAsia="id-ID"/>
        </w:rPr>
      </w:pPr>
      <w:r w:rsidRPr="00D14810">
        <w:rPr>
          <w:rFonts w:ascii="Times New Roman" w:eastAsia="Times New Roman" w:hAnsi="Times New Roman" w:cs="Times New Roman"/>
          <w:sz w:val="24"/>
          <w:szCs w:val="24"/>
          <w:lang w:eastAsia="id-ID"/>
        </w:rPr>
        <w:t>Mengacu pada strategi yang digunakan pada kawasan wisata Distrik Ayamaru di atas, untuk mengetahui penerapan hasil  analisis SWOT pada kawasan wisata Danau Ayamaru, maka peneliti akan membuat Matriks Evaluasi Faktor Internal (</w:t>
      </w:r>
      <w:r w:rsidRPr="00D14810">
        <w:rPr>
          <w:rFonts w:ascii="Times New Roman" w:eastAsia="Times New Roman" w:hAnsi="Times New Roman" w:cs="Times New Roman"/>
          <w:i/>
          <w:sz w:val="24"/>
          <w:szCs w:val="24"/>
          <w:lang w:eastAsia="id-ID"/>
        </w:rPr>
        <w:t>internal factor evaluation – IFE Matrix</w:t>
      </w:r>
      <w:r w:rsidRPr="00D14810">
        <w:rPr>
          <w:rFonts w:ascii="Times New Roman" w:eastAsia="Times New Roman" w:hAnsi="Times New Roman" w:cs="Times New Roman"/>
          <w:sz w:val="24"/>
          <w:szCs w:val="24"/>
          <w:lang w:eastAsia="id-ID"/>
        </w:rPr>
        <w:t>)  dan Matriks Evaluasi  Faktor Eksternal (</w:t>
      </w:r>
      <w:r w:rsidRPr="00D14810">
        <w:rPr>
          <w:rFonts w:ascii="Times New Roman" w:eastAsia="Times New Roman" w:hAnsi="Times New Roman" w:cs="Times New Roman"/>
          <w:i/>
          <w:sz w:val="24"/>
          <w:szCs w:val="24"/>
          <w:lang w:eastAsia="id-ID"/>
        </w:rPr>
        <w:t>external factor evaluation – EFA Matrix</w:t>
      </w:r>
      <w:r w:rsidRPr="00D14810">
        <w:rPr>
          <w:rFonts w:ascii="Times New Roman" w:eastAsia="Times New Roman" w:hAnsi="Times New Roman" w:cs="Times New Roman"/>
          <w:sz w:val="24"/>
          <w:szCs w:val="24"/>
          <w:lang w:eastAsia="id-ID"/>
        </w:rPr>
        <w:t>). Untuk lebih jelasnya dapat dilihat pada tabel 5.3 Langkah selanjutnya adalah menentukan faktor – faktor strategi eksternal dan internal sekaligus menghitung  nilai bobot, rating dan skor yang berfungsi sebagai landasan penentuan posisi perusahaan dalam bidang bisnis. Dalam menghitung nilai bobot, rating dan skor untuk tabel eksternal dan internal maka dibuat dengan teknik skala dengan tahapan-tahapan sebagai berikut:</w:t>
      </w:r>
    </w:p>
    <w:p w:rsidR="00D14810" w:rsidRPr="00D14810" w:rsidRDefault="00D14810" w:rsidP="00234119">
      <w:pPr>
        <w:numPr>
          <w:ilvl w:val="0"/>
          <w:numId w:val="8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Bobot Nilai</w:t>
      </w:r>
    </w:p>
    <w:p w:rsidR="00D14810" w:rsidRPr="00D14810" w:rsidRDefault="00D14810" w:rsidP="00234119">
      <w:pPr>
        <w:numPr>
          <w:ilvl w:val="0"/>
          <w:numId w:val="82"/>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1,00 = Sangat Penting</w:t>
      </w:r>
    </w:p>
    <w:p w:rsidR="00D14810" w:rsidRPr="00D14810" w:rsidRDefault="00D14810" w:rsidP="00234119">
      <w:pPr>
        <w:numPr>
          <w:ilvl w:val="0"/>
          <w:numId w:val="82"/>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0,75 = Penting</w:t>
      </w:r>
    </w:p>
    <w:p w:rsidR="00D14810" w:rsidRPr="00D14810" w:rsidRDefault="00D14810" w:rsidP="00234119">
      <w:pPr>
        <w:numPr>
          <w:ilvl w:val="0"/>
          <w:numId w:val="82"/>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0, 50 = Standar</w:t>
      </w:r>
    </w:p>
    <w:p w:rsidR="00D14810" w:rsidRPr="00D14810" w:rsidRDefault="00D14810" w:rsidP="00234119">
      <w:pPr>
        <w:numPr>
          <w:ilvl w:val="0"/>
          <w:numId w:val="82"/>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0, 25 = Tidak Penting</w:t>
      </w:r>
    </w:p>
    <w:p w:rsidR="00D14810" w:rsidRPr="00D14810" w:rsidRDefault="00D14810" w:rsidP="00234119">
      <w:pPr>
        <w:numPr>
          <w:ilvl w:val="0"/>
          <w:numId w:val="82"/>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0, 10 = Sangat Tidak Penting</w:t>
      </w:r>
    </w:p>
    <w:p w:rsidR="00D14810" w:rsidRPr="00D14810" w:rsidRDefault="00D14810" w:rsidP="00234119">
      <w:pPr>
        <w:numPr>
          <w:ilvl w:val="0"/>
          <w:numId w:val="81"/>
        </w:numPr>
        <w:pBdr>
          <w:top w:val="nil"/>
          <w:left w:val="nil"/>
          <w:bottom w:val="nil"/>
          <w:right w:val="nil"/>
          <w:between w:val="nil"/>
        </w:pBdr>
        <w:tabs>
          <w:tab w:val="left" w:pos="1134"/>
        </w:tabs>
        <w:spacing w:after="0" w:line="360" w:lineRule="auto"/>
        <w:ind w:left="1134"/>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lastRenderedPageBreak/>
        <w:t>Ranting Nilai</w:t>
      </w:r>
    </w:p>
    <w:p w:rsidR="00D14810" w:rsidRPr="00D14810" w:rsidRDefault="00D14810" w:rsidP="00234119">
      <w:pPr>
        <w:numPr>
          <w:ilvl w:val="0"/>
          <w:numId w:val="83"/>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5 = Sangat Penting</w:t>
      </w:r>
    </w:p>
    <w:p w:rsidR="00D14810" w:rsidRPr="00D14810" w:rsidRDefault="00D14810" w:rsidP="00234119">
      <w:pPr>
        <w:numPr>
          <w:ilvl w:val="0"/>
          <w:numId w:val="83"/>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4 = Penting</w:t>
      </w:r>
    </w:p>
    <w:p w:rsidR="00D14810" w:rsidRPr="00D14810" w:rsidRDefault="00D14810" w:rsidP="00234119">
      <w:pPr>
        <w:numPr>
          <w:ilvl w:val="0"/>
          <w:numId w:val="83"/>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 xml:space="preserve">3 = Netral </w:t>
      </w:r>
    </w:p>
    <w:p w:rsidR="00D14810" w:rsidRPr="00D14810" w:rsidRDefault="00D14810" w:rsidP="00234119">
      <w:pPr>
        <w:numPr>
          <w:ilvl w:val="0"/>
          <w:numId w:val="83"/>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2 = Tidak Penting</w:t>
      </w:r>
    </w:p>
    <w:p w:rsidR="00D14810" w:rsidRPr="00D14810" w:rsidRDefault="00D14810" w:rsidP="00234119">
      <w:pPr>
        <w:numPr>
          <w:ilvl w:val="0"/>
          <w:numId w:val="83"/>
        </w:numPr>
        <w:pBdr>
          <w:top w:val="nil"/>
          <w:left w:val="nil"/>
          <w:bottom w:val="nil"/>
          <w:right w:val="nil"/>
          <w:between w:val="nil"/>
        </w:pBdr>
        <w:spacing w:after="0" w:line="360" w:lineRule="auto"/>
        <w:ind w:left="1701"/>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1 = Sangat Tidak Penting</w:t>
      </w:r>
    </w:p>
    <w:p w:rsidR="00D14810" w:rsidRPr="00D14810" w:rsidRDefault="00D14810" w:rsidP="00234119">
      <w:pPr>
        <w:numPr>
          <w:ilvl w:val="0"/>
          <w:numId w:val="81"/>
        </w:num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Skor Nilai</w:t>
      </w:r>
    </w:p>
    <w:p w:rsidR="00D14810" w:rsidRPr="00D14810" w:rsidRDefault="00D14810" w:rsidP="00D14810">
      <w:pPr>
        <w:pBdr>
          <w:top w:val="nil"/>
          <w:left w:val="nil"/>
          <w:bottom w:val="nil"/>
          <w:right w:val="nil"/>
          <w:between w:val="nil"/>
        </w:pBdr>
        <w:spacing w:after="0" w:line="360" w:lineRule="auto"/>
        <w:ind w:left="1134"/>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 xml:space="preserve">Dalam menentukan skor nilai akan dihitung dengan </w:t>
      </w:r>
      <w:r w:rsidRPr="00D14810">
        <w:rPr>
          <w:rFonts w:ascii="Times New Roman" w:eastAsia="Times New Roman" w:hAnsi="Times New Roman" w:cs="Times New Roman"/>
          <w:sz w:val="24"/>
          <w:szCs w:val="24"/>
          <w:lang w:eastAsia="id-ID"/>
        </w:rPr>
        <w:t>menggunakan</w:t>
      </w:r>
      <w:r w:rsidRPr="00D14810">
        <w:rPr>
          <w:rFonts w:ascii="Times New Roman" w:eastAsia="Times New Roman" w:hAnsi="Times New Roman" w:cs="Times New Roman"/>
          <w:color w:val="000000"/>
          <w:sz w:val="24"/>
          <w:szCs w:val="24"/>
          <w:lang w:eastAsia="id-ID"/>
        </w:rPr>
        <w:t xml:space="preserve"> formula sebagai berikut : (SN = BN x RN)</w:t>
      </w:r>
    </w:p>
    <w:p w:rsidR="00D14810" w:rsidRPr="00D14810" w:rsidRDefault="00D14810" w:rsidP="00D14810">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Keterangan :</w:t>
      </w:r>
    </w:p>
    <w:p w:rsidR="00D14810" w:rsidRPr="00D14810" w:rsidRDefault="00D14810" w:rsidP="00D14810">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p>
    <w:p w:rsidR="00D14810" w:rsidRPr="00D14810" w:rsidRDefault="00D14810" w:rsidP="00D14810">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SN: Skor Nilai</w:t>
      </w:r>
    </w:p>
    <w:p w:rsidR="00D14810" w:rsidRPr="00D14810" w:rsidRDefault="00D14810" w:rsidP="00D14810">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BN: Bobot Nilai</w:t>
      </w:r>
    </w:p>
    <w:p w:rsidR="00D14810" w:rsidRDefault="00D14810" w:rsidP="000916BA">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r w:rsidRPr="00D14810">
        <w:rPr>
          <w:rFonts w:ascii="Times New Roman" w:eastAsia="Times New Roman" w:hAnsi="Times New Roman" w:cs="Times New Roman"/>
          <w:color w:val="000000"/>
          <w:sz w:val="24"/>
          <w:szCs w:val="24"/>
          <w:lang w:eastAsia="id-ID"/>
        </w:rPr>
        <w:t>RN: Ranting Nilai</w:t>
      </w:r>
    </w:p>
    <w:p w:rsidR="000916BA" w:rsidRPr="00D14810" w:rsidRDefault="000916BA" w:rsidP="000916BA">
      <w:pPr>
        <w:pBdr>
          <w:top w:val="nil"/>
          <w:left w:val="nil"/>
          <w:bottom w:val="nil"/>
          <w:right w:val="nil"/>
          <w:between w:val="nil"/>
        </w:pBdr>
        <w:spacing w:after="0" w:line="360" w:lineRule="auto"/>
        <w:ind w:left="1778"/>
        <w:jc w:val="both"/>
        <w:rPr>
          <w:rFonts w:ascii="Times New Roman" w:eastAsia="Times New Roman" w:hAnsi="Times New Roman" w:cs="Times New Roman"/>
          <w:color w:val="000000"/>
          <w:sz w:val="24"/>
          <w:szCs w:val="24"/>
          <w:lang w:eastAsia="id-ID"/>
        </w:rPr>
      </w:pPr>
    </w:p>
    <w:p w:rsidR="00D14810" w:rsidRPr="00D14810" w:rsidRDefault="00D14810" w:rsidP="00D14810">
      <w:pPr>
        <w:spacing w:line="360" w:lineRule="auto"/>
        <w:jc w:val="both"/>
        <w:rPr>
          <w:rFonts w:ascii="Times New Roman" w:eastAsia="Times New Roman" w:hAnsi="Times New Roman" w:cs="Times New Roman"/>
          <w:b/>
          <w:sz w:val="24"/>
          <w:szCs w:val="24"/>
          <w:lang w:eastAsia="id-ID"/>
        </w:rPr>
      </w:pPr>
      <w:r w:rsidRPr="00D14810">
        <w:rPr>
          <w:rFonts w:ascii="Times New Roman" w:eastAsia="Times New Roman" w:hAnsi="Times New Roman" w:cs="Times New Roman"/>
          <w:b/>
          <w:sz w:val="24"/>
          <w:szCs w:val="24"/>
          <w:lang w:eastAsia="id-ID"/>
        </w:rPr>
        <w:t xml:space="preserve">Tabel 5.3 </w:t>
      </w:r>
      <w:r w:rsidRPr="00D14810">
        <w:rPr>
          <w:rFonts w:ascii="Times New Roman" w:eastAsia="Times New Roman" w:hAnsi="Times New Roman" w:cs="Times New Roman"/>
          <w:b/>
          <w:i/>
          <w:sz w:val="24"/>
          <w:szCs w:val="24"/>
          <w:lang w:eastAsia="id-ID"/>
        </w:rPr>
        <w:t xml:space="preserve"> Matrix Internal Factor Evaluation</w:t>
      </w:r>
      <w:r w:rsidRPr="00D14810">
        <w:rPr>
          <w:rFonts w:ascii="Times New Roman" w:eastAsia="Times New Roman" w:hAnsi="Times New Roman" w:cs="Times New Roman"/>
          <w:b/>
          <w:sz w:val="24"/>
          <w:szCs w:val="24"/>
          <w:lang w:eastAsia="id-ID"/>
        </w:rPr>
        <w:t xml:space="preserve"> (IFE Matrix) </w:t>
      </w:r>
    </w:p>
    <w:tbl>
      <w:tblPr>
        <w:tblStyle w:val="TableGrid"/>
        <w:tblW w:w="7938" w:type="dxa"/>
        <w:tblInd w:w="250" w:type="dxa"/>
        <w:tblLook w:val="04A0" w:firstRow="1" w:lastRow="0" w:firstColumn="1" w:lastColumn="0" w:noHBand="0" w:noVBand="1"/>
      </w:tblPr>
      <w:tblGrid>
        <w:gridCol w:w="709"/>
        <w:gridCol w:w="50"/>
        <w:gridCol w:w="4208"/>
        <w:gridCol w:w="6"/>
        <w:gridCol w:w="987"/>
        <w:gridCol w:w="1131"/>
        <w:gridCol w:w="847"/>
      </w:tblGrid>
      <w:tr w:rsidR="00FF354E" w:rsidTr="005917D1">
        <w:tc>
          <w:tcPr>
            <w:tcW w:w="709" w:type="dxa"/>
            <w:shd w:val="clear" w:color="auto" w:fill="92D050"/>
          </w:tcPr>
          <w:p w:rsidR="00FF354E" w:rsidRPr="009B3B88" w:rsidRDefault="00FF354E" w:rsidP="00FF354E">
            <w:pPr>
              <w:spacing w:line="360" w:lineRule="auto"/>
              <w:jc w:val="both"/>
              <w:rPr>
                <w:rFonts w:cs="Times New Roman"/>
                <w:b/>
              </w:rPr>
            </w:pPr>
            <w:r w:rsidRPr="009B3B88">
              <w:rPr>
                <w:rFonts w:cs="Times New Roman"/>
                <w:b/>
              </w:rPr>
              <w:t>No</w:t>
            </w:r>
          </w:p>
        </w:tc>
        <w:tc>
          <w:tcPr>
            <w:tcW w:w="4258" w:type="dxa"/>
            <w:gridSpan w:val="2"/>
            <w:shd w:val="clear" w:color="auto" w:fill="92D050"/>
          </w:tcPr>
          <w:p w:rsidR="00FF354E" w:rsidRPr="009B3B88" w:rsidRDefault="00FF354E" w:rsidP="00FF354E">
            <w:pPr>
              <w:spacing w:line="360" w:lineRule="auto"/>
              <w:jc w:val="center"/>
              <w:rPr>
                <w:rFonts w:cs="Times New Roman"/>
                <w:b/>
              </w:rPr>
            </w:pPr>
            <w:r w:rsidRPr="009B3B88">
              <w:rPr>
                <w:rFonts w:cs="Times New Roman"/>
                <w:b/>
              </w:rPr>
              <w:t>FANTOR INTERNAL UTAMA</w:t>
            </w:r>
          </w:p>
        </w:tc>
        <w:tc>
          <w:tcPr>
            <w:tcW w:w="993" w:type="dxa"/>
            <w:gridSpan w:val="2"/>
            <w:vMerge w:val="restart"/>
            <w:shd w:val="clear" w:color="auto" w:fill="92D050"/>
          </w:tcPr>
          <w:p w:rsidR="00FF354E" w:rsidRPr="009B3B88" w:rsidRDefault="00FF354E" w:rsidP="00FF354E">
            <w:pPr>
              <w:spacing w:line="360" w:lineRule="auto"/>
              <w:jc w:val="center"/>
              <w:rPr>
                <w:rFonts w:cs="Times New Roman"/>
                <w:b/>
              </w:rPr>
            </w:pPr>
            <w:r w:rsidRPr="009B3B88">
              <w:rPr>
                <w:rFonts w:cs="Times New Roman"/>
                <w:b/>
              </w:rPr>
              <w:t>Bobot</w:t>
            </w:r>
          </w:p>
        </w:tc>
        <w:tc>
          <w:tcPr>
            <w:tcW w:w="1131" w:type="dxa"/>
            <w:vMerge w:val="restart"/>
            <w:shd w:val="clear" w:color="auto" w:fill="92D050"/>
          </w:tcPr>
          <w:p w:rsidR="00FF354E" w:rsidRPr="009B3B88" w:rsidRDefault="00FF354E" w:rsidP="00FF354E">
            <w:pPr>
              <w:spacing w:line="360" w:lineRule="auto"/>
              <w:jc w:val="center"/>
              <w:rPr>
                <w:rFonts w:cs="Times New Roman"/>
                <w:b/>
              </w:rPr>
            </w:pPr>
            <w:r w:rsidRPr="009B3B88">
              <w:rPr>
                <w:rFonts w:cs="Times New Roman"/>
                <w:b/>
              </w:rPr>
              <w:t>Ranting</w:t>
            </w:r>
          </w:p>
        </w:tc>
        <w:tc>
          <w:tcPr>
            <w:tcW w:w="847" w:type="dxa"/>
            <w:vMerge w:val="restart"/>
            <w:shd w:val="clear" w:color="auto" w:fill="92D050"/>
          </w:tcPr>
          <w:p w:rsidR="00FF354E" w:rsidRPr="009B3B88" w:rsidRDefault="00FF354E" w:rsidP="00FF354E">
            <w:pPr>
              <w:spacing w:line="360" w:lineRule="auto"/>
              <w:jc w:val="center"/>
              <w:rPr>
                <w:rFonts w:cs="Times New Roman"/>
                <w:b/>
              </w:rPr>
            </w:pPr>
            <w:r w:rsidRPr="009B3B88">
              <w:rPr>
                <w:rFonts w:cs="Times New Roman"/>
                <w:b/>
              </w:rPr>
              <w:t>Skor</w:t>
            </w:r>
          </w:p>
        </w:tc>
      </w:tr>
      <w:tr w:rsidR="00FF354E" w:rsidTr="005917D1">
        <w:tc>
          <w:tcPr>
            <w:tcW w:w="709" w:type="dxa"/>
            <w:shd w:val="clear" w:color="auto" w:fill="FFFFFF" w:themeFill="background1"/>
          </w:tcPr>
          <w:p w:rsidR="00FF354E" w:rsidRPr="009B3B88" w:rsidRDefault="00FF354E" w:rsidP="00234119">
            <w:pPr>
              <w:pStyle w:val="ListParagraph"/>
              <w:numPr>
                <w:ilvl w:val="0"/>
                <w:numId w:val="84"/>
              </w:numPr>
              <w:spacing w:line="360" w:lineRule="auto"/>
              <w:ind w:left="567"/>
              <w:rPr>
                <w:rFonts w:cs="Times New Roman"/>
                <w:b/>
              </w:rPr>
            </w:pPr>
          </w:p>
        </w:tc>
        <w:tc>
          <w:tcPr>
            <w:tcW w:w="4258" w:type="dxa"/>
            <w:gridSpan w:val="2"/>
            <w:shd w:val="clear" w:color="auto" w:fill="FFFFFF" w:themeFill="background1"/>
          </w:tcPr>
          <w:p w:rsidR="00FF354E" w:rsidRPr="009B3B88" w:rsidRDefault="00FF354E" w:rsidP="00FF354E">
            <w:pPr>
              <w:spacing w:line="360" w:lineRule="auto"/>
              <w:jc w:val="both"/>
              <w:rPr>
                <w:rFonts w:cs="Times New Roman"/>
                <w:b/>
              </w:rPr>
            </w:pPr>
            <w:r>
              <w:rPr>
                <w:rFonts w:cs="Times New Roman"/>
                <w:b/>
              </w:rPr>
              <w:t>Kekuatan</w:t>
            </w:r>
          </w:p>
        </w:tc>
        <w:tc>
          <w:tcPr>
            <w:tcW w:w="993" w:type="dxa"/>
            <w:gridSpan w:val="2"/>
            <w:vMerge/>
            <w:shd w:val="clear" w:color="auto" w:fill="FFFFFF" w:themeFill="background1"/>
          </w:tcPr>
          <w:p w:rsidR="00FF354E" w:rsidRPr="009B3B88" w:rsidRDefault="00FF354E" w:rsidP="00FF354E">
            <w:pPr>
              <w:spacing w:line="360" w:lineRule="auto"/>
              <w:jc w:val="both"/>
              <w:rPr>
                <w:rFonts w:cs="Times New Roman"/>
                <w:b/>
              </w:rPr>
            </w:pPr>
          </w:p>
        </w:tc>
        <w:tc>
          <w:tcPr>
            <w:tcW w:w="1131" w:type="dxa"/>
            <w:vMerge/>
            <w:shd w:val="clear" w:color="auto" w:fill="FFFFFF" w:themeFill="background1"/>
          </w:tcPr>
          <w:p w:rsidR="00FF354E" w:rsidRPr="009B3B88" w:rsidRDefault="00FF354E" w:rsidP="00FF354E">
            <w:pPr>
              <w:spacing w:line="360" w:lineRule="auto"/>
              <w:jc w:val="both"/>
              <w:rPr>
                <w:rFonts w:cs="Times New Roman"/>
                <w:b/>
              </w:rPr>
            </w:pPr>
          </w:p>
        </w:tc>
        <w:tc>
          <w:tcPr>
            <w:tcW w:w="847" w:type="dxa"/>
            <w:vMerge/>
            <w:shd w:val="clear" w:color="auto" w:fill="FFFFFF" w:themeFill="background1"/>
          </w:tcPr>
          <w:p w:rsidR="00FF354E" w:rsidRPr="009B3B88" w:rsidRDefault="00FF354E" w:rsidP="00FF354E">
            <w:pPr>
              <w:spacing w:line="360" w:lineRule="auto"/>
              <w:jc w:val="both"/>
              <w:rPr>
                <w:rFonts w:cs="Times New Roman"/>
                <w:b/>
              </w:rPr>
            </w:pPr>
          </w:p>
        </w:tc>
      </w:tr>
      <w:tr w:rsidR="00FF354E" w:rsidRPr="004C3E82" w:rsidTr="005917D1">
        <w:tc>
          <w:tcPr>
            <w:tcW w:w="709" w:type="dxa"/>
            <w:shd w:val="clear" w:color="auto" w:fill="FFFFFF" w:themeFill="background1"/>
          </w:tcPr>
          <w:p w:rsidR="00FF354E" w:rsidRPr="004C3E82" w:rsidRDefault="00FF354E" w:rsidP="00FF354E">
            <w:pPr>
              <w:spacing w:line="360" w:lineRule="auto"/>
              <w:jc w:val="both"/>
              <w:rPr>
                <w:rFonts w:ascii="Times New Roman" w:hAnsi="Times New Roman" w:cs="Times New Roman"/>
                <w:sz w:val="20"/>
              </w:rPr>
            </w:pPr>
            <w:r w:rsidRPr="004C3E82">
              <w:rPr>
                <w:rFonts w:ascii="Times New Roman" w:hAnsi="Times New Roman" w:cs="Times New Roman"/>
                <w:sz w:val="20"/>
              </w:rPr>
              <w:t>1</w:t>
            </w:r>
          </w:p>
        </w:tc>
        <w:tc>
          <w:tcPr>
            <w:tcW w:w="4258" w:type="dxa"/>
            <w:gridSpan w:val="2"/>
            <w:shd w:val="clear" w:color="auto" w:fill="FFFFFF" w:themeFill="background1"/>
          </w:tcPr>
          <w:p w:rsidR="00FF354E" w:rsidRPr="004C3E82" w:rsidRDefault="00FF354E" w:rsidP="00FF354E">
            <w:pPr>
              <w:spacing w:line="360" w:lineRule="auto"/>
              <w:rPr>
                <w:rFonts w:ascii="Times New Roman" w:hAnsi="Times New Roman" w:cs="Times New Roman"/>
                <w:sz w:val="20"/>
              </w:rPr>
            </w:pPr>
            <w:r w:rsidRPr="004C3E82">
              <w:rPr>
                <w:rFonts w:ascii="Times New Roman" w:hAnsi="Times New Roman" w:cs="Times New Roman"/>
                <w:sz w:val="20"/>
              </w:rPr>
              <w:t>Distrik Ayamaru memiliki keindahan alam dengan keunikan budayanya.</w:t>
            </w:r>
          </w:p>
        </w:tc>
        <w:tc>
          <w:tcPr>
            <w:tcW w:w="993" w:type="dxa"/>
            <w:gridSpan w:val="2"/>
            <w:shd w:val="clear" w:color="auto" w:fill="FFFFFF" w:themeFill="background1"/>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r>
      <w:tr w:rsidR="00FF354E" w:rsidRPr="004C3E82" w:rsidTr="005917D1">
        <w:trPr>
          <w:trHeight w:val="1116"/>
        </w:trPr>
        <w:tc>
          <w:tcPr>
            <w:tcW w:w="709" w:type="dxa"/>
          </w:tcPr>
          <w:p w:rsidR="00FF354E" w:rsidRPr="004C3E82" w:rsidRDefault="00FF354E" w:rsidP="00FF354E">
            <w:pPr>
              <w:spacing w:line="360" w:lineRule="auto"/>
              <w:jc w:val="both"/>
              <w:rPr>
                <w:rFonts w:ascii="Times New Roman" w:hAnsi="Times New Roman" w:cs="Times New Roman"/>
                <w:sz w:val="20"/>
              </w:rPr>
            </w:pPr>
            <w:r w:rsidRPr="004C3E82">
              <w:rPr>
                <w:rFonts w:ascii="Times New Roman" w:hAnsi="Times New Roman" w:cs="Times New Roman"/>
                <w:sz w:val="20"/>
              </w:rPr>
              <w:t>2.</w:t>
            </w:r>
          </w:p>
        </w:tc>
        <w:tc>
          <w:tcPr>
            <w:tcW w:w="4258" w:type="dxa"/>
            <w:gridSpan w:val="2"/>
          </w:tcPr>
          <w:p w:rsidR="00FF354E" w:rsidRPr="004C3E82" w:rsidRDefault="00FF354E" w:rsidP="00FF354E">
            <w:pPr>
              <w:spacing w:line="360" w:lineRule="auto"/>
              <w:rPr>
                <w:rFonts w:ascii="Times New Roman" w:hAnsi="Times New Roman" w:cs="Times New Roman"/>
                <w:sz w:val="20"/>
              </w:rPr>
            </w:pPr>
            <w:r w:rsidRPr="004C3E82">
              <w:rPr>
                <w:rFonts w:ascii="Times New Roman" w:hAnsi="Times New Roman" w:cs="Times New Roman"/>
                <w:sz w:val="20"/>
              </w:rPr>
              <w:t>Objek Wisata Kali Bawy/Kaca menjadi salah satu daya tarik utama yang menarik banyak wisatawan lokal untuk berkunjung</w:t>
            </w:r>
            <w:r>
              <w:rPr>
                <w:rFonts w:ascii="Times New Roman" w:hAnsi="Times New Roman" w:cs="Times New Roman"/>
                <w:sz w:val="20"/>
              </w:rPr>
              <w:t>.</w:t>
            </w:r>
          </w:p>
        </w:tc>
        <w:tc>
          <w:tcPr>
            <w:tcW w:w="993" w:type="dxa"/>
            <w:gridSpan w:val="2"/>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r>
      <w:tr w:rsidR="00FF354E" w:rsidRPr="004C3E82" w:rsidTr="005917D1">
        <w:tc>
          <w:tcPr>
            <w:tcW w:w="709" w:type="dxa"/>
          </w:tcPr>
          <w:p w:rsidR="00FF354E" w:rsidRPr="004C3E82" w:rsidRDefault="00FF354E" w:rsidP="00FF354E">
            <w:pPr>
              <w:spacing w:line="360" w:lineRule="auto"/>
              <w:jc w:val="both"/>
              <w:rPr>
                <w:rFonts w:ascii="Times New Roman" w:hAnsi="Times New Roman" w:cs="Times New Roman"/>
                <w:sz w:val="20"/>
              </w:rPr>
            </w:pPr>
            <w:r w:rsidRPr="004C3E82">
              <w:rPr>
                <w:rFonts w:ascii="Times New Roman" w:hAnsi="Times New Roman" w:cs="Times New Roman"/>
                <w:sz w:val="20"/>
              </w:rPr>
              <w:t>3.</w:t>
            </w:r>
          </w:p>
        </w:tc>
        <w:tc>
          <w:tcPr>
            <w:tcW w:w="4258" w:type="dxa"/>
            <w:gridSpan w:val="2"/>
          </w:tcPr>
          <w:p w:rsidR="00FF354E" w:rsidRPr="004C3E82" w:rsidRDefault="00FF354E" w:rsidP="00FF354E">
            <w:pPr>
              <w:spacing w:line="360" w:lineRule="auto"/>
              <w:rPr>
                <w:rFonts w:ascii="Times New Roman" w:hAnsi="Times New Roman" w:cs="Times New Roman"/>
                <w:sz w:val="20"/>
              </w:rPr>
            </w:pPr>
            <w:r w:rsidRPr="004C3E82">
              <w:rPr>
                <w:rFonts w:ascii="Times New Roman" w:hAnsi="Times New Roman" w:cs="Times New Roman"/>
                <w:sz w:val="20"/>
              </w:rPr>
              <w:t>Daya Tarik Objek Wisata Danau Framu yang indah dengan suasana alam yang mempesona.</w:t>
            </w:r>
          </w:p>
        </w:tc>
        <w:tc>
          <w:tcPr>
            <w:tcW w:w="993" w:type="dxa"/>
            <w:gridSpan w:val="2"/>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r>
      <w:tr w:rsidR="00FF354E" w:rsidRPr="004C3E82" w:rsidTr="005917D1">
        <w:tc>
          <w:tcPr>
            <w:tcW w:w="709" w:type="dxa"/>
          </w:tcPr>
          <w:p w:rsidR="00FF354E" w:rsidRPr="004C3E82" w:rsidRDefault="00FF354E" w:rsidP="00FF354E">
            <w:pPr>
              <w:spacing w:line="360" w:lineRule="auto"/>
              <w:jc w:val="both"/>
              <w:rPr>
                <w:rFonts w:ascii="Times New Roman" w:hAnsi="Times New Roman" w:cs="Times New Roman"/>
                <w:sz w:val="20"/>
              </w:rPr>
            </w:pPr>
            <w:r w:rsidRPr="004C3E82">
              <w:rPr>
                <w:rFonts w:ascii="Times New Roman" w:hAnsi="Times New Roman" w:cs="Times New Roman"/>
                <w:sz w:val="20"/>
              </w:rPr>
              <w:t>4.</w:t>
            </w:r>
          </w:p>
        </w:tc>
        <w:tc>
          <w:tcPr>
            <w:tcW w:w="4258" w:type="dxa"/>
            <w:gridSpan w:val="2"/>
          </w:tcPr>
          <w:p w:rsidR="00FF354E" w:rsidRPr="004C3E82" w:rsidRDefault="00FF354E" w:rsidP="00FF354E">
            <w:pPr>
              <w:spacing w:line="360" w:lineRule="auto"/>
              <w:rPr>
                <w:rFonts w:ascii="Times New Roman" w:hAnsi="Times New Roman" w:cs="Times New Roman"/>
                <w:sz w:val="20"/>
              </w:rPr>
            </w:pPr>
            <w:r w:rsidRPr="004C3E82">
              <w:rPr>
                <w:rFonts w:ascii="Times New Roman" w:hAnsi="Times New Roman" w:cs="Times New Roman"/>
                <w:sz w:val="20"/>
              </w:rPr>
              <w:t>Daya Tarik Objek wisata Danau Ayamaru yang menjadi salah satu keajaiban, membuat wisatawan yang berkunjung merasa terkesan dengan panorama, keindahannya</w:t>
            </w:r>
            <w:r>
              <w:rPr>
                <w:rFonts w:ascii="Times New Roman" w:hAnsi="Times New Roman" w:cs="Times New Roman"/>
                <w:sz w:val="20"/>
              </w:rPr>
              <w:t>.</w:t>
            </w:r>
          </w:p>
        </w:tc>
        <w:tc>
          <w:tcPr>
            <w:tcW w:w="993" w:type="dxa"/>
            <w:gridSpan w:val="2"/>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r>
      <w:tr w:rsidR="00FF354E" w:rsidRPr="004C3E82" w:rsidTr="005917D1">
        <w:tc>
          <w:tcPr>
            <w:tcW w:w="709" w:type="dxa"/>
          </w:tcPr>
          <w:p w:rsidR="00FF354E" w:rsidRPr="004C3E82" w:rsidRDefault="00FF354E" w:rsidP="00FF354E">
            <w:pPr>
              <w:spacing w:line="360" w:lineRule="auto"/>
              <w:jc w:val="both"/>
              <w:rPr>
                <w:rFonts w:ascii="Times New Roman" w:hAnsi="Times New Roman" w:cs="Times New Roman"/>
                <w:sz w:val="20"/>
              </w:rPr>
            </w:pPr>
            <w:r w:rsidRPr="004C3E82">
              <w:rPr>
                <w:rFonts w:ascii="Times New Roman" w:hAnsi="Times New Roman" w:cs="Times New Roman"/>
                <w:sz w:val="20"/>
              </w:rPr>
              <w:t>5.</w:t>
            </w:r>
          </w:p>
        </w:tc>
        <w:tc>
          <w:tcPr>
            <w:tcW w:w="4258" w:type="dxa"/>
            <w:gridSpan w:val="2"/>
          </w:tcPr>
          <w:p w:rsidR="00FF354E" w:rsidRPr="004C3E82" w:rsidRDefault="00FF354E" w:rsidP="00FF354E">
            <w:pPr>
              <w:spacing w:line="360" w:lineRule="auto"/>
              <w:rPr>
                <w:rFonts w:ascii="Times New Roman" w:hAnsi="Times New Roman" w:cs="Times New Roman"/>
                <w:sz w:val="20"/>
              </w:rPr>
            </w:pPr>
            <w:r w:rsidRPr="004C3E82">
              <w:rPr>
                <w:rFonts w:ascii="Times New Roman" w:hAnsi="Times New Roman" w:cs="Times New Roman"/>
                <w:sz w:val="20"/>
              </w:rPr>
              <w:t>Memiliki objek wisata yang berdekatan antar distrik satu dengan lainnya dan memiliki  kemudahan akses yang cukup baik.</w:t>
            </w:r>
          </w:p>
        </w:tc>
        <w:tc>
          <w:tcPr>
            <w:tcW w:w="993" w:type="dxa"/>
            <w:gridSpan w:val="2"/>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tcPr>
          <w:p w:rsidR="00FF354E" w:rsidRDefault="00FF354E" w:rsidP="00FF354E">
            <w:pPr>
              <w:spacing w:line="360" w:lineRule="auto"/>
              <w:jc w:val="both"/>
              <w:rPr>
                <w:rFonts w:ascii="Times New Roman" w:hAnsi="Times New Roman" w:cs="Times New Roman"/>
                <w:sz w:val="20"/>
              </w:rPr>
            </w:pPr>
          </w:p>
          <w:p w:rsidR="00FF354E" w:rsidRPr="004C3E82"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r>
      <w:tr w:rsidR="00FF354E" w:rsidRPr="004C3E82" w:rsidTr="005917D1">
        <w:tc>
          <w:tcPr>
            <w:tcW w:w="4967" w:type="dxa"/>
            <w:gridSpan w:val="3"/>
          </w:tcPr>
          <w:p w:rsidR="00FF354E" w:rsidRDefault="00FF354E" w:rsidP="00FF354E">
            <w:pPr>
              <w:spacing w:line="360" w:lineRule="auto"/>
              <w:rPr>
                <w:rFonts w:ascii="Times New Roman" w:hAnsi="Times New Roman" w:cs="Times New Roman"/>
                <w:sz w:val="20"/>
              </w:rPr>
            </w:pPr>
            <w:r>
              <w:rPr>
                <w:rFonts w:ascii="Times New Roman" w:hAnsi="Times New Roman" w:cs="Times New Roman"/>
                <w:sz w:val="20"/>
              </w:rPr>
              <w:t>Total</w:t>
            </w:r>
          </w:p>
          <w:p w:rsidR="005917D1" w:rsidRPr="004C3E82" w:rsidRDefault="005917D1" w:rsidP="00FF354E">
            <w:pPr>
              <w:spacing w:line="360" w:lineRule="auto"/>
              <w:rPr>
                <w:rFonts w:ascii="Times New Roman" w:hAnsi="Times New Roman" w:cs="Times New Roman"/>
                <w:sz w:val="20"/>
              </w:rPr>
            </w:pPr>
          </w:p>
        </w:tc>
        <w:tc>
          <w:tcPr>
            <w:tcW w:w="993" w:type="dxa"/>
            <w:gridSpan w:val="2"/>
          </w:tcPr>
          <w:p w:rsidR="00FF354E"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5</w:t>
            </w:r>
          </w:p>
        </w:tc>
        <w:tc>
          <w:tcPr>
            <w:tcW w:w="1131" w:type="dxa"/>
          </w:tcPr>
          <w:p w:rsidR="00FF354E" w:rsidRDefault="00FF354E" w:rsidP="00FF354E">
            <w:pPr>
              <w:spacing w:line="360" w:lineRule="auto"/>
              <w:jc w:val="both"/>
              <w:rPr>
                <w:rFonts w:ascii="Times New Roman" w:hAnsi="Times New Roman" w:cs="Times New Roman"/>
                <w:sz w:val="20"/>
              </w:rPr>
            </w:pPr>
          </w:p>
        </w:tc>
        <w:tc>
          <w:tcPr>
            <w:tcW w:w="847" w:type="dxa"/>
          </w:tcPr>
          <w:p w:rsidR="00FF354E" w:rsidRDefault="00FF354E" w:rsidP="00FF354E">
            <w:pPr>
              <w:spacing w:line="360" w:lineRule="auto"/>
              <w:jc w:val="both"/>
              <w:rPr>
                <w:rFonts w:ascii="Times New Roman" w:hAnsi="Times New Roman" w:cs="Times New Roman"/>
                <w:sz w:val="20"/>
              </w:rPr>
            </w:pPr>
            <w:r>
              <w:rPr>
                <w:rFonts w:ascii="Times New Roman" w:hAnsi="Times New Roman" w:cs="Times New Roman"/>
                <w:sz w:val="20"/>
              </w:rPr>
              <w:t>25</w:t>
            </w:r>
          </w:p>
        </w:tc>
      </w:tr>
      <w:tr w:rsidR="000916BA" w:rsidTr="005917D1">
        <w:tc>
          <w:tcPr>
            <w:tcW w:w="759" w:type="dxa"/>
            <w:gridSpan w:val="2"/>
            <w:shd w:val="clear" w:color="auto" w:fill="92D050"/>
          </w:tcPr>
          <w:p w:rsidR="000916BA" w:rsidRPr="009B3B88" w:rsidRDefault="000916BA" w:rsidP="002C33A4">
            <w:pPr>
              <w:spacing w:line="360" w:lineRule="auto"/>
              <w:jc w:val="both"/>
              <w:rPr>
                <w:rFonts w:cs="Times New Roman"/>
                <w:b/>
              </w:rPr>
            </w:pPr>
            <w:r w:rsidRPr="009B3B88">
              <w:rPr>
                <w:rFonts w:cs="Times New Roman"/>
                <w:b/>
              </w:rPr>
              <w:lastRenderedPageBreak/>
              <w:t>No</w:t>
            </w:r>
          </w:p>
        </w:tc>
        <w:tc>
          <w:tcPr>
            <w:tcW w:w="4214" w:type="dxa"/>
            <w:gridSpan w:val="2"/>
            <w:shd w:val="clear" w:color="auto" w:fill="92D050"/>
          </w:tcPr>
          <w:p w:rsidR="000916BA" w:rsidRPr="009B3B88" w:rsidRDefault="000916BA" w:rsidP="002C33A4">
            <w:pPr>
              <w:spacing w:line="360" w:lineRule="auto"/>
              <w:jc w:val="center"/>
              <w:rPr>
                <w:rFonts w:cs="Times New Roman"/>
                <w:b/>
              </w:rPr>
            </w:pPr>
            <w:r w:rsidRPr="009B3B88">
              <w:rPr>
                <w:rFonts w:cs="Times New Roman"/>
                <w:b/>
              </w:rPr>
              <w:t>FANTOR INTERNAL UTAMA</w:t>
            </w:r>
          </w:p>
        </w:tc>
        <w:tc>
          <w:tcPr>
            <w:tcW w:w="987" w:type="dxa"/>
            <w:vMerge w:val="restart"/>
            <w:shd w:val="clear" w:color="auto" w:fill="92D050"/>
          </w:tcPr>
          <w:p w:rsidR="000916BA" w:rsidRPr="009B3B88" w:rsidRDefault="000916BA" w:rsidP="002C33A4">
            <w:pPr>
              <w:spacing w:line="360" w:lineRule="auto"/>
              <w:jc w:val="center"/>
              <w:rPr>
                <w:rFonts w:cs="Times New Roman"/>
                <w:b/>
              </w:rPr>
            </w:pPr>
            <w:r w:rsidRPr="009B3B88">
              <w:rPr>
                <w:rFonts w:cs="Times New Roman"/>
                <w:b/>
              </w:rPr>
              <w:t>Bobot</w:t>
            </w:r>
          </w:p>
        </w:tc>
        <w:tc>
          <w:tcPr>
            <w:tcW w:w="1131" w:type="dxa"/>
            <w:vMerge w:val="restart"/>
            <w:shd w:val="clear" w:color="auto" w:fill="92D050"/>
          </w:tcPr>
          <w:p w:rsidR="000916BA" w:rsidRPr="009B3B88" w:rsidRDefault="000916BA" w:rsidP="002C33A4">
            <w:pPr>
              <w:spacing w:line="360" w:lineRule="auto"/>
              <w:jc w:val="center"/>
              <w:rPr>
                <w:rFonts w:cs="Times New Roman"/>
                <w:b/>
              </w:rPr>
            </w:pPr>
            <w:r w:rsidRPr="009B3B88">
              <w:rPr>
                <w:rFonts w:cs="Times New Roman"/>
                <w:b/>
              </w:rPr>
              <w:t>Ranting</w:t>
            </w:r>
          </w:p>
        </w:tc>
        <w:tc>
          <w:tcPr>
            <w:tcW w:w="847" w:type="dxa"/>
            <w:vMerge w:val="restart"/>
            <w:shd w:val="clear" w:color="auto" w:fill="92D050"/>
          </w:tcPr>
          <w:p w:rsidR="000916BA" w:rsidRPr="009B3B88" w:rsidRDefault="000916BA" w:rsidP="002C33A4">
            <w:pPr>
              <w:spacing w:line="360" w:lineRule="auto"/>
              <w:jc w:val="center"/>
              <w:rPr>
                <w:rFonts w:cs="Times New Roman"/>
                <w:b/>
              </w:rPr>
            </w:pPr>
            <w:r w:rsidRPr="009B3B88">
              <w:rPr>
                <w:rFonts w:cs="Times New Roman"/>
                <w:b/>
              </w:rPr>
              <w:t>Skor</w:t>
            </w:r>
          </w:p>
        </w:tc>
      </w:tr>
      <w:tr w:rsidR="000916BA" w:rsidTr="005917D1">
        <w:trPr>
          <w:trHeight w:val="403"/>
        </w:trPr>
        <w:tc>
          <w:tcPr>
            <w:tcW w:w="759" w:type="dxa"/>
            <w:gridSpan w:val="2"/>
            <w:shd w:val="clear" w:color="auto" w:fill="FFFFFF" w:themeFill="background1"/>
          </w:tcPr>
          <w:p w:rsidR="000916BA" w:rsidRPr="000916BA" w:rsidRDefault="000916BA" w:rsidP="000916BA">
            <w:pPr>
              <w:spacing w:line="360" w:lineRule="auto"/>
              <w:ind w:left="360"/>
              <w:rPr>
                <w:rFonts w:cs="Times New Roman"/>
                <w:b/>
              </w:rPr>
            </w:pPr>
            <w:r>
              <w:rPr>
                <w:rFonts w:cs="Times New Roman"/>
                <w:b/>
              </w:rPr>
              <w:t>B.</w:t>
            </w:r>
          </w:p>
        </w:tc>
        <w:tc>
          <w:tcPr>
            <w:tcW w:w="4214" w:type="dxa"/>
            <w:gridSpan w:val="2"/>
            <w:tcBorders>
              <w:right w:val="single" w:sz="4" w:space="0" w:color="auto"/>
            </w:tcBorders>
            <w:shd w:val="clear" w:color="auto" w:fill="FFFFFF" w:themeFill="background1"/>
          </w:tcPr>
          <w:p w:rsidR="000916BA" w:rsidRPr="009B3B88" w:rsidRDefault="000916BA" w:rsidP="002C33A4">
            <w:pPr>
              <w:spacing w:line="360" w:lineRule="auto"/>
              <w:jc w:val="both"/>
              <w:rPr>
                <w:rFonts w:cs="Times New Roman"/>
                <w:b/>
              </w:rPr>
            </w:pPr>
            <w:r w:rsidRPr="00046F19">
              <w:rPr>
                <w:rFonts w:ascii="Times New Roman" w:hAnsi="Times New Roman" w:cs="Times New Roman"/>
                <w:b/>
                <w:sz w:val="20"/>
              </w:rPr>
              <w:t>Kelemahan</w:t>
            </w:r>
          </w:p>
        </w:tc>
        <w:tc>
          <w:tcPr>
            <w:tcW w:w="987" w:type="dxa"/>
            <w:vMerge/>
            <w:tcBorders>
              <w:left w:val="single" w:sz="4" w:space="0" w:color="auto"/>
            </w:tcBorders>
            <w:shd w:val="clear" w:color="auto" w:fill="FFFFFF" w:themeFill="background1"/>
          </w:tcPr>
          <w:p w:rsidR="000916BA" w:rsidRPr="009B3B88" w:rsidRDefault="000916BA" w:rsidP="002C33A4">
            <w:pPr>
              <w:spacing w:line="360" w:lineRule="auto"/>
              <w:jc w:val="both"/>
              <w:rPr>
                <w:rFonts w:cs="Times New Roman"/>
                <w:b/>
              </w:rPr>
            </w:pPr>
          </w:p>
        </w:tc>
        <w:tc>
          <w:tcPr>
            <w:tcW w:w="1131" w:type="dxa"/>
            <w:vMerge/>
            <w:shd w:val="clear" w:color="auto" w:fill="FFFFFF" w:themeFill="background1"/>
          </w:tcPr>
          <w:p w:rsidR="000916BA" w:rsidRPr="009B3B88" w:rsidRDefault="000916BA" w:rsidP="002C33A4">
            <w:pPr>
              <w:spacing w:line="360" w:lineRule="auto"/>
              <w:jc w:val="both"/>
              <w:rPr>
                <w:rFonts w:cs="Times New Roman"/>
                <w:b/>
              </w:rPr>
            </w:pPr>
          </w:p>
        </w:tc>
        <w:tc>
          <w:tcPr>
            <w:tcW w:w="847" w:type="dxa"/>
            <w:vMerge/>
            <w:shd w:val="clear" w:color="auto" w:fill="FFFFFF" w:themeFill="background1"/>
          </w:tcPr>
          <w:p w:rsidR="000916BA" w:rsidRPr="009B3B88" w:rsidRDefault="000916BA" w:rsidP="002C33A4">
            <w:pPr>
              <w:spacing w:line="360" w:lineRule="auto"/>
              <w:jc w:val="both"/>
              <w:rPr>
                <w:rFonts w:cs="Times New Roman"/>
                <w:b/>
              </w:rPr>
            </w:pPr>
          </w:p>
        </w:tc>
      </w:tr>
      <w:tr w:rsidR="000916BA" w:rsidRPr="004C3E82" w:rsidTr="005917D1">
        <w:tc>
          <w:tcPr>
            <w:tcW w:w="759" w:type="dxa"/>
            <w:gridSpan w:val="2"/>
            <w:shd w:val="clear" w:color="auto" w:fill="FFFFFF" w:themeFill="background1"/>
          </w:tcPr>
          <w:p w:rsidR="000916BA" w:rsidRPr="004C3E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 xml:space="preserve">1. </w:t>
            </w:r>
          </w:p>
        </w:tc>
        <w:tc>
          <w:tcPr>
            <w:tcW w:w="4214" w:type="dxa"/>
            <w:gridSpan w:val="2"/>
            <w:shd w:val="clear" w:color="auto" w:fill="FFFFFF" w:themeFill="background1"/>
          </w:tcPr>
          <w:p w:rsidR="000916BA" w:rsidRPr="00E63B82" w:rsidRDefault="000916BA" w:rsidP="002C33A4">
            <w:pPr>
              <w:spacing w:line="360" w:lineRule="auto"/>
              <w:rPr>
                <w:rFonts w:ascii="Times New Roman" w:hAnsi="Times New Roman" w:cs="Times New Roman"/>
                <w:sz w:val="20"/>
                <w:szCs w:val="20"/>
              </w:rPr>
            </w:pPr>
            <w:r w:rsidRPr="00E63B82">
              <w:rPr>
                <w:rFonts w:ascii="Times New Roman" w:hAnsi="Times New Roman" w:cs="Times New Roman"/>
                <w:sz w:val="20"/>
                <w:szCs w:val="20"/>
              </w:rPr>
              <w:t xml:space="preserve"> </w:t>
            </w:r>
            <w:r>
              <w:rPr>
                <w:rFonts w:ascii="Times New Roman" w:hAnsi="Times New Roman" w:cs="Times New Roman"/>
                <w:sz w:val="20"/>
                <w:szCs w:val="20"/>
              </w:rPr>
              <w:t>P</w:t>
            </w:r>
            <w:r w:rsidRPr="00E63B82">
              <w:rPr>
                <w:rFonts w:ascii="Times New Roman" w:hAnsi="Times New Roman" w:cs="Times New Roman"/>
                <w:sz w:val="20"/>
                <w:szCs w:val="20"/>
              </w:rPr>
              <w:t>engetahuan yang dimiliki</w:t>
            </w:r>
            <w:r>
              <w:rPr>
                <w:rFonts w:ascii="Times New Roman" w:hAnsi="Times New Roman" w:cs="Times New Roman"/>
                <w:sz w:val="20"/>
                <w:szCs w:val="20"/>
              </w:rPr>
              <w:t xml:space="preserve"> masyarakat dalam mengelola </w:t>
            </w:r>
            <w:r w:rsidRPr="00E63B82">
              <w:rPr>
                <w:rFonts w:ascii="Times New Roman" w:hAnsi="Times New Roman" w:cs="Times New Roman"/>
                <w:sz w:val="20"/>
                <w:szCs w:val="20"/>
              </w:rPr>
              <w:t xml:space="preserve"> objek wisata</w:t>
            </w:r>
            <w:r>
              <w:rPr>
                <w:rFonts w:ascii="Times New Roman" w:hAnsi="Times New Roman" w:cs="Times New Roman"/>
                <w:sz w:val="20"/>
                <w:szCs w:val="20"/>
              </w:rPr>
              <w:t xml:space="preserve"> masi terbatas.</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0916BA" w:rsidRPr="004C3E82" w:rsidTr="005917D1">
        <w:tc>
          <w:tcPr>
            <w:tcW w:w="759" w:type="dxa"/>
            <w:gridSpan w:val="2"/>
            <w:shd w:val="clear" w:color="auto" w:fill="FFFFFF" w:themeFill="background1"/>
          </w:tcPr>
          <w:p w:rsidR="000916BA" w:rsidRPr="00E63B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2.</w:t>
            </w:r>
          </w:p>
        </w:tc>
        <w:tc>
          <w:tcPr>
            <w:tcW w:w="4214" w:type="dxa"/>
            <w:gridSpan w:val="2"/>
            <w:shd w:val="clear" w:color="auto" w:fill="FFFFFF" w:themeFill="background1"/>
          </w:tcPr>
          <w:p w:rsidR="000916BA" w:rsidRPr="00E63B82" w:rsidRDefault="000916BA" w:rsidP="002C33A4">
            <w:pPr>
              <w:spacing w:line="360" w:lineRule="auto"/>
              <w:rPr>
                <w:rFonts w:ascii="Times New Roman" w:hAnsi="Times New Roman" w:cs="Times New Roman"/>
                <w:sz w:val="20"/>
                <w:szCs w:val="20"/>
              </w:rPr>
            </w:pPr>
            <w:r w:rsidRPr="00E63B82">
              <w:rPr>
                <w:rFonts w:ascii="Times New Roman" w:hAnsi="Times New Roman" w:cs="Times New Roman"/>
                <w:sz w:val="20"/>
                <w:szCs w:val="20"/>
              </w:rPr>
              <w:t>Kondisi Aksesibilitas menuju objek wisata yang kurang  memadai, meskipun telah di bangun akses, namun masi belum di aspal atau di betonisasi,  mengakibatkan seketika hujan airnya  akan mengikis jalan betatuan  secara perlahan-lahan.</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0,75</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-4</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-3</w:t>
            </w:r>
          </w:p>
        </w:tc>
      </w:tr>
      <w:tr w:rsidR="000916BA" w:rsidRPr="004C3E82" w:rsidTr="005917D1">
        <w:tc>
          <w:tcPr>
            <w:tcW w:w="759" w:type="dxa"/>
            <w:gridSpan w:val="2"/>
            <w:shd w:val="clear" w:color="auto" w:fill="FFFFFF" w:themeFill="background1"/>
          </w:tcPr>
          <w:p w:rsidR="000916BA" w:rsidRPr="004C3E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3.</w:t>
            </w:r>
          </w:p>
        </w:tc>
        <w:tc>
          <w:tcPr>
            <w:tcW w:w="4214" w:type="dxa"/>
            <w:gridSpan w:val="2"/>
            <w:shd w:val="clear" w:color="auto" w:fill="FFFFFF" w:themeFill="background1"/>
          </w:tcPr>
          <w:p w:rsidR="000916BA" w:rsidRPr="00E63B82" w:rsidRDefault="000916BA" w:rsidP="002C33A4">
            <w:pPr>
              <w:spacing w:line="360" w:lineRule="auto"/>
              <w:rPr>
                <w:rFonts w:ascii="Times New Roman" w:hAnsi="Times New Roman" w:cs="Times New Roman"/>
                <w:sz w:val="20"/>
                <w:szCs w:val="20"/>
              </w:rPr>
            </w:pPr>
            <w:r w:rsidRPr="00E63B82">
              <w:rPr>
                <w:rFonts w:ascii="Times New Roman" w:hAnsi="Times New Roman" w:cs="Times New Roman"/>
                <w:sz w:val="20"/>
                <w:szCs w:val="20"/>
              </w:rPr>
              <w:t>Prasarana parkir suda tersedia namun masi seadanya.</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0,75</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-4</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-3</w:t>
            </w:r>
          </w:p>
        </w:tc>
      </w:tr>
      <w:tr w:rsidR="000916BA" w:rsidRPr="004C3E82" w:rsidTr="005917D1">
        <w:tc>
          <w:tcPr>
            <w:tcW w:w="759" w:type="dxa"/>
            <w:gridSpan w:val="2"/>
            <w:shd w:val="clear" w:color="auto" w:fill="FFFFFF" w:themeFill="background1"/>
          </w:tcPr>
          <w:p w:rsidR="000916BA" w:rsidRPr="004C3E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4.</w:t>
            </w:r>
          </w:p>
        </w:tc>
        <w:tc>
          <w:tcPr>
            <w:tcW w:w="4214" w:type="dxa"/>
            <w:gridSpan w:val="2"/>
            <w:shd w:val="clear" w:color="auto" w:fill="FFFFFF" w:themeFill="background1"/>
          </w:tcPr>
          <w:p w:rsidR="000916BA" w:rsidRPr="00E63B82" w:rsidRDefault="000916BA" w:rsidP="002C33A4">
            <w:pPr>
              <w:rPr>
                <w:sz w:val="20"/>
                <w:szCs w:val="20"/>
              </w:rPr>
            </w:pPr>
            <w:r w:rsidRPr="00E63B82">
              <w:rPr>
                <w:rFonts w:ascii="Times New Roman" w:hAnsi="Times New Roman" w:cs="Times New Roman"/>
                <w:sz w:val="20"/>
                <w:szCs w:val="20"/>
              </w:rPr>
              <w:t>Belum adanya sarana tempat sampah pada kawasan objek wisata</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0916BA" w:rsidRPr="004C3E82" w:rsidTr="005917D1">
        <w:tc>
          <w:tcPr>
            <w:tcW w:w="759" w:type="dxa"/>
            <w:gridSpan w:val="2"/>
            <w:shd w:val="clear" w:color="auto" w:fill="FFFFFF" w:themeFill="background1"/>
          </w:tcPr>
          <w:p w:rsidR="000916BA" w:rsidRPr="004C3E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4214" w:type="dxa"/>
            <w:gridSpan w:val="2"/>
            <w:shd w:val="clear" w:color="auto" w:fill="FFFFFF" w:themeFill="background1"/>
          </w:tcPr>
          <w:p w:rsidR="000916BA" w:rsidRPr="00E63B82" w:rsidRDefault="000916BA" w:rsidP="002C33A4">
            <w:pPr>
              <w:spacing w:line="360" w:lineRule="auto"/>
              <w:rPr>
                <w:rFonts w:ascii="Times New Roman" w:hAnsi="Times New Roman" w:cs="Times New Roman"/>
                <w:sz w:val="20"/>
                <w:szCs w:val="20"/>
              </w:rPr>
            </w:pPr>
            <w:r w:rsidRPr="00E63B82">
              <w:rPr>
                <w:rFonts w:ascii="Times New Roman" w:hAnsi="Times New Roman" w:cs="Times New Roman"/>
                <w:sz w:val="20"/>
                <w:szCs w:val="20"/>
              </w:rPr>
              <w:t>Belum adanya pondok/shelter pada kawasan wisata</w:t>
            </w:r>
            <w:r>
              <w:rPr>
                <w:rFonts w:ascii="Times New Roman" w:hAnsi="Times New Roman" w:cs="Times New Roman"/>
                <w:sz w:val="20"/>
                <w:szCs w:val="20"/>
              </w:rPr>
              <w:t>.</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0916BA" w:rsidRPr="004C3E82" w:rsidTr="005917D1">
        <w:tc>
          <w:tcPr>
            <w:tcW w:w="759" w:type="dxa"/>
            <w:gridSpan w:val="2"/>
            <w:shd w:val="clear" w:color="auto" w:fill="FFFFFF" w:themeFill="background1"/>
          </w:tcPr>
          <w:p w:rsidR="000916BA" w:rsidRPr="004C3E82"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6.</w:t>
            </w:r>
          </w:p>
        </w:tc>
        <w:tc>
          <w:tcPr>
            <w:tcW w:w="4214" w:type="dxa"/>
            <w:gridSpan w:val="2"/>
            <w:shd w:val="clear" w:color="auto" w:fill="FFFFFF" w:themeFill="background1"/>
          </w:tcPr>
          <w:p w:rsidR="000916BA" w:rsidRPr="00E63B82" w:rsidRDefault="000916BA" w:rsidP="002C33A4">
            <w:pPr>
              <w:spacing w:line="360" w:lineRule="auto"/>
              <w:rPr>
                <w:rFonts w:ascii="Times New Roman" w:hAnsi="Times New Roman" w:cs="Times New Roman"/>
                <w:sz w:val="20"/>
                <w:szCs w:val="20"/>
              </w:rPr>
            </w:pPr>
            <w:r w:rsidRPr="00E63B82">
              <w:rPr>
                <w:rFonts w:ascii="Times New Roman" w:hAnsi="Times New Roman" w:cs="Times New Roman"/>
                <w:sz w:val="20"/>
                <w:szCs w:val="20"/>
              </w:rPr>
              <w:t>Belum adanya toilet/kamar ganti di objek wisata</w:t>
            </w:r>
            <w:r>
              <w:rPr>
                <w:rFonts w:ascii="Times New Roman" w:hAnsi="Times New Roman" w:cs="Times New Roman"/>
                <w:sz w:val="20"/>
                <w:szCs w:val="20"/>
              </w:rPr>
              <w:t>.</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0916BA" w:rsidRPr="004C3E82" w:rsidTr="005917D1">
        <w:tc>
          <w:tcPr>
            <w:tcW w:w="4973" w:type="dxa"/>
            <w:gridSpan w:val="4"/>
            <w:shd w:val="clear" w:color="auto" w:fill="FFFFFF" w:themeFill="background1"/>
          </w:tcPr>
          <w:p w:rsidR="000916BA" w:rsidRPr="004C3E82" w:rsidRDefault="000916BA" w:rsidP="002C33A4">
            <w:pPr>
              <w:spacing w:line="360" w:lineRule="auto"/>
              <w:jc w:val="center"/>
              <w:rPr>
                <w:rFonts w:ascii="Times New Roman" w:hAnsi="Times New Roman" w:cs="Times New Roman"/>
                <w:sz w:val="20"/>
              </w:rPr>
            </w:pPr>
            <w:r>
              <w:rPr>
                <w:rFonts w:ascii="Times New Roman" w:hAnsi="Times New Roman" w:cs="Times New Roman"/>
                <w:sz w:val="20"/>
              </w:rPr>
              <w:t>Total</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4,5</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-26</w:t>
            </w:r>
          </w:p>
        </w:tc>
      </w:tr>
      <w:tr w:rsidR="000916BA" w:rsidRPr="004C3E82" w:rsidTr="005917D1">
        <w:tc>
          <w:tcPr>
            <w:tcW w:w="4973" w:type="dxa"/>
            <w:gridSpan w:val="4"/>
            <w:shd w:val="clear" w:color="auto" w:fill="FFFFFF" w:themeFill="background1"/>
          </w:tcPr>
          <w:p w:rsidR="000916BA" w:rsidRDefault="000916BA" w:rsidP="002C33A4">
            <w:pPr>
              <w:spacing w:line="360" w:lineRule="auto"/>
              <w:jc w:val="center"/>
              <w:rPr>
                <w:rFonts w:ascii="Times New Roman" w:hAnsi="Times New Roman" w:cs="Times New Roman"/>
                <w:sz w:val="20"/>
              </w:rPr>
            </w:pPr>
            <w:r>
              <w:rPr>
                <w:rFonts w:ascii="Times New Roman" w:hAnsi="Times New Roman" w:cs="Times New Roman"/>
                <w:sz w:val="20"/>
              </w:rPr>
              <w:t xml:space="preserve">TOTAL </w:t>
            </w:r>
          </w:p>
        </w:tc>
        <w:tc>
          <w:tcPr>
            <w:tcW w:w="98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10,5</w:t>
            </w:r>
          </w:p>
        </w:tc>
        <w:tc>
          <w:tcPr>
            <w:tcW w:w="1131" w:type="dxa"/>
            <w:shd w:val="clear" w:color="auto" w:fill="FFFFFF" w:themeFill="background1"/>
          </w:tcPr>
          <w:p w:rsidR="000916BA" w:rsidRDefault="000916BA" w:rsidP="002C33A4">
            <w:pPr>
              <w:spacing w:line="360" w:lineRule="auto"/>
              <w:jc w:val="both"/>
              <w:rPr>
                <w:rFonts w:ascii="Times New Roman" w:hAnsi="Times New Roman" w:cs="Times New Roman"/>
                <w:sz w:val="20"/>
              </w:rPr>
            </w:pPr>
          </w:p>
        </w:tc>
        <w:tc>
          <w:tcPr>
            <w:tcW w:w="847" w:type="dxa"/>
            <w:shd w:val="clear" w:color="auto" w:fill="FFFFFF" w:themeFill="background1"/>
          </w:tcPr>
          <w:p w:rsidR="000916BA" w:rsidRDefault="000916BA" w:rsidP="002C33A4">
            <w:pPr>
              <w:spacing w:line="360" w:lineRule="auto"/>
              <w:jc w:val="both"/>
              <w:rPr>
                <w:rFonts w:ascii="Times New Roman" w:hAnsi="Times New Roman" w:cs="Times New Roman"/>
                <w:sz w:val="20"/>
              </w:rPr>
            </w:pPr>
            <w:r>
              <w:rPr>
                <w:rFonts w:ascii="Times New Roman" w:hAnsi="Times New Roman" w:cs="Times New Roman"/>
                <w:sz w:val="20"/>
              </w:rPr>
              <w:t>-1</w:t>
            </w:r>
          </w:p>
        </w:tc>
      </w:tr>
    </w:tbl>
    <w:p w:rsidR="00D14810" w:rsidRPr="00D14810" w:rsidRDefault="00D14810" w:rsidP="00D14810">
      <w:pPr>
        <w:spacing w:line="360" w:lineRule="auto"/>
        <w:jc w:val="both"/>
        <w:rPr>
          <w:rFonts w:ascii="Times New Roman" w:eastAsia="Times New Roman" w:hAnsi="Times New Roman" w:cs="Times New Roman"/>
          <w:i/>
          <w:sz w:val="24"/>
          <w:szCs w:val="24"/>
          <w:lang w:eastAsia="id-ID"/>
        </w:rPr>
      </w:pPr>
      <w:r w:rsidRPr="00D14810">
        <w:rPr>
          <w:rFonts w:ascii="Times New Roman" w:eastAsia="Times New Roman" w:hAnsi="Times New Roman" w:cs="Times New Roman"/>
          <w:i/>
          <w:sz w:val="24"/>
          <w:szCs w:val="24"/>
          <w:lang w:eastAsia="id-ID"/>
        </w:rPr>
        <w:t>Sumber Hasil Pembobotan 2023</w:t>
      </w:r>
    </w:p>
    <w:p w:rsidR="00FF354E" w:rsidRDefault="00FF354E" w:rsidP="00295040">
      <w:pPr>
        <w:spacing w:line="360" w:lineRule="auto"/>
        <w:ind w:firstLine="1134"/>
        <w:jc w:val="both"/>
        <w:rPr>
          <w:rFonts w:ascii="Times New Roman" w:hAnsi="Times New Roman" w:cs="Times New Roman"/>
          <w:sz w:val="24"/>
          <w:szCs w:val="24"/>
        </w:rPr>
      </w:pPr>
      <w:r>
        <w:rPr>
          <w:rFonts w:ascii="Times New Roman" w:hAnsi="Times New Roman" w:cs="Times New Roman"/>
          <w:sz w:val="24"/>
          <w:szCs w:val="24"/>
        </w:rPr>
        <w:t>Faktor internal merupakan faktor yang berasal dari dalam lingkungan wisata Distrik Ayamaru yang berupa kekuatan dan kelemahan dari objek wisata. Berdasarkan hasil pembobotan total nilai rata-rata -1 mengindikasikan bahwa Distrik Ayamaru memiliki objek wisata yang potensial dari faktor internal, dari hasil rata-rata dapat diupayakan untuk menjalankan strategi dengan memanfaatkan peluang  dan mengoptimalkan kelemahan.</w:t>
      </w:r>
    </w:p>
    <w:p w:rsidR="00FF354E" w:rsidRPr="00B92B86" w:rsidRDefault="00FF354E" w:rsidP="00FF354E">
      <w:pPr>
        <w:spacing w:line="360" w:lineRule="auto"/>
        <w:rPr>
          <w:rFonts w:ascii="Times New Roman" w:hAnsi="Times New Roman" w:cs="Times New Roman"/>
          <w:b/>
          <w:sz w:val="24"/>
          <w:szCs w:val="24"/>
        </w:rPr>
      </w:pPr>
      <w:r>
        <w:rPr>
          <w:rFonts w:ascii="Times New Roman" w:hAnsi="Times New Roman" w:cs="Times New Roman"/>
          <w:b/>
          <w:sz w:val="24"/>
          <w:szCs w:val="24"/>
        </w:rPr>
        <w:t>Tabel  5.3.1</w:t>
      </w:r>
      <w:r w:rsidRPr="007E5FE0">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5FE0">
        <w:rPr>
          <w:rFonts w:ascii="Times New Roman" w:hAnsi="Times New Roman" w:cs="Times New Roman"/>
          <w:b/>
          <w:i/>
          <w:sz w:val="24"/>
          <w:szCs w:val="24"/>
        </w:rPr>
        <w:t xml:space="preserve">Matrix </w:t>
      </w:r>
      <w:r>
        <w:rPr>
          <w:rFonts w:ascii="Times New Roman" w:hAnsi="Times New Roman" w:cs="Times New Roman"/>
          <w:b/>
          <w:i/>
          <w:sz w:val="24"/>
          <w:szCs w:val="24"/>
        </w:rPr>
        <w:t>Ex</w:t>
      </w:r>
      <w:r w:rsidRPr="007E5FE0">
        <w:rPr>
          <w:rFonts w:ascii="Times New Roman" w:hAnsi="Times New Roman" w:cs="Times New Roman"/>
          <w:b/>
          <w:i/>
          <w:sz w:val="24"/>
          <w:szCs w:val="24"/>
        </w:rPr>
        <w:t>ternal Factor Evaluation</w:t>
      </w:r>
      <w:r w:rsidR="0017479D">
        <w:rPr>
          <w:rFonts w:ascii="Times New Roman" w:hAnsi="Times New Roman" w:cs="Times New Roman"/>
          <w:b/>
          <w:sz w:val="24"/>
          <w:szCs w:val="24"/>
        </w:rPr>
        <w:t xml:space="preserve"> (EFA </w:t>
      </w:r>
      <w:r w:rsidRPr="007E5FE0">
        <w:rPr>
          <w:rFonts w:ascii="Times New Roman" w:hAnsi="Times New Roman" w:cs="Times New Roman"/>
          <w:b/>
          <w:sz w:val="24"/>
          <w:szCs w:val="24"/>
        </w:rPr>
        <w:t xml:space="preserve"> Matrix)</w:t>
      </w:r>
    </w:p>
    <w:tbl>
      <w:tblPr>
        <w:tblStyle w:val="TableGrid"/>
        <w:tblW w:w="7938" w:type="dxa"/>
        <w:tblInd w:w="250" w:type="dxa"/>
        <w:tblLook w:val="04A0" w:firstRow="1" w:lastRow="0" w:firstColumn="1" w:lastColumn="0" w:noHBand="0" w:noVBand="1"/>
      </w:tblPr>
      <w:tblGrid>
        <w:gridCol w:w="709"/>
        <w:gridCol w:w="4261"/>
        <w:gridCol w:w="990"/>
        <w:gridCol w:w="1131"/>
        <w:gridCol w:w="847"/>
      </w:tblGrid>
      <w:tr w:rsidR="00FF354E" w:rsidRPr="002339BB" w:rsidTr="00AB6001">
        <w:tc>
          <w:tcPr>
            <w:tcW w:w="709" w:type="dxa"/>
            <w:shd w:val="clear" w:color="auto" w:fill="92D050"/>
          </w:tcPr>
          <w:p w:rsidR="00FF354E" w:rsidRPr="002339BB" w:rsidRDefault="00FF354E" w:rsidP="00FF354E">
            <w:pPr>
              <w:spacing w:line="360" w:lineRule="auto"/>
              <w:jc w:val="both"/>
              <w:rPr>
                <w:rFonts w:cs="Times New Roman"/>
                <w:b/>
                <w:sz w:val="20"/>
                <w:szCs w:val="20"/>
              </w:rPr>
            </w:pPr>
            <w:r w:rsidRPr="002339BB">
              <w:rPr>
                <w:rFonts w:cs="Times New Roman"/>
                <w:b/>
                <w:sz w:val="20"/>
                <w:szCs w:val="20"/>
              </w:rPr>
              <w:t>No</w:t>
            </w:r>
          </w:p>
        </w:tc>
        <w:tc>
          <w:tcPr>
            <w:tcW w:w="4261" w:type="dxa"/>
            <w:shd w:val="clear" w:color="auto" w:fill="92D050"/>
          </w:tcPr>
          <w:p w:rsidR="00FF354E" w:rsidRPr="002339BB" w:rsidRDefault="00FF354E" w:rsidP="00FF354E">
            <w:pPr>
              <w:spacing w:line="360" w:lineRule="auto"/>
              <w:jc w:val="center"/>
              <w:rPr>
                <w:rFonts w:cs="Times New Roman"/>
                <w:b/>
                <w:sz w:val="20"/>
                <w:szCs w:val="20"/>
              </w:rPr>
            </w:pPr>
            <w:r w:rsidRPr="002339BB">
              <w:rPr>
                <w:rFonts w:cs="Times New Roman"/>
                <w:b/>
                <w:sz w:val="20"/>
                <w:szCs w:val="20"/>
              </w:rPr>
              <w:t>FANTOR EXTERNAL UTAMA</w:t>
            </w:r>
          </w:p>
        </w:tc>
        <w:tc>
          <w:tcPr>
            <w:tcW w:w="990" w:type="dxa"/>
            <w:vMerge w:val="restart"/>
            <w:shd w:val="clear" w:color="auto" w:fill="92D050"/>
          </w:tcPr>
          <w:p w:rsidR="00FF354E" w:rsidRPr="002339BB" w:rsidRDefault="00FF354E" w:rsidP="00FF354E">
            <w:pPr>
              <w:spacing w:line="360" w:lineRule="auto"/>
              <w:jc w:val="center"/>
              <w:rPr>
                <w:rFonts w:cs="Times New Roman"/>
                <w:b/>
                <w:sz w:val="20"/>
                <w:szCs w:val="20"/>
              </w:rPr>
            </w:pPr>
            <w:r w:rsidRPr="002339BB">
              <w:rPr>
                <w:rFonts w:cs="Times New Roman"/>
                <w:b/>
                <w:sz w:val="20"/>
                <w:szCs w:val="20"/>
              </w:rPr>
              <w:t>Bobot</w:t>
            </w:r>
          </w:p>
        </w:tc>
        <w:tc>
          <w:tcPr>
            <w:tcW w:w="1131" w:type="dxa"/>
            <w:vMerge w:val="restart"/>
            <w:shd w:val="clear" w:color="auto" w:fill="92D050"/>
          </w:tcPr>
          <w:p w:rsidR="00FF354E" w:rsidRPr="002339BB" w:rsidRDefault="00FF354E" w:rsidP="00FF354E">
            <w:pPr>
              <w:spacing w:line="360" w:lineRule="auto"/>
              <w:jc w:val="center"/>
              <w:rPr>
                <w:rFonts w:cs="Times New Roman"/>
                <w:b/>
                <w:sz w:val="20"/>
                <w:szCs w:val="20"/>
              </w:rPr>
            </w:pPr>
            <w:r w:rsidRPr="002339BB">
              <w:rPr>
                <w:rFonts w:cs="Times New Roman"/>
                <w:b/>
                <w:sz w:val="20"/>
                <w:szCs w:val="20"/>
              </w:rPr>
              <w:t>Ranting</w:t>
            </w:r>
          </w:p>
        </w:tc>
        <w:tc>
          <w:tcPr>
            <w:tcW w:w="847" w:type="dxa"/>
            <w:vMerge w:val="restart"/>
            <w:shd w:val="clear" w:color="auto" w:fill="92D050"/>
          </w:tcPr>
          <w:p w:rsidR="00FF354E" w:rsidRPr="002339BB" w:rsidRDefault="00FF354E" w:rsidP="00FF354E">
            <w:pPr>
              <w:spacing w:line="360" w:lineRule="auto"/>
              <w:jc w:val="center"/>
              <w:rPr>
                <w:rFonts w:cs="Times New Roman"/>
                <w:b/>
                <w:sz w:val="20"/>
                <w:szCs w:val="20"/>
              </w:rPr>
            </w:pPr>
            <w:r w:rsidRPr="002339BB">
              <w:rPr>
                <w:rFonts w:cs="Times New Roman"/>
                <w:b/>
                <w:sz w:val="20"/>
                <w:szCs w:val="20"/>
              </w:rPr>
              <w:t>Skor</w:t>
            </w:r>
          </w:p>
        </w:tc>
      </w:tr>
      <w:tr w:rsidR="00FF354E" w:rsidRPr="002339BB" w:rsidTr="00FF354E">
        <w:tc>
          <w:tcPr>
            <w:tcW w:w="709" w:type="dxa"/>
            <w:shd w:val="clear" w:color="auto" w:fill="FFFFFF" w:themeFill="background1"/>
          </w:tcPr>
          <w:p w:rsidR="00FF354E" w:rsidRPr="002339BB" w:rsidRDefault="00FF354E" w:rsidP="00234119">
            <w:pPr>
              <w:pStyle w:val="ListParagraph"/>
              <w:numPr>
                <w:ilvl w:val="0"/>
                <w:numId w:val="85"/>
              </w:numPr>
              <w:spacing w:line="360" w:lineRule="auto"/>
              <w:rPr>
                <w:rFonts w:cs="Times New Roman"/>
                <w:b/>
                <w:sz w:val="20"/>
                <w:szCs w:val="20"/>
              </w:rPr>
            </w:pPr>
          </w:p>
        </w:tc>
        <w:tc>
          <w:tcPr>
            <w:tcW w:w="4261" w:type="dxa"/>
            <w:shd w:val="clear" w:color="auto" w:fill="FFFFFF" w:themeFill="background1"/>
          </w:tcPr>
          <w:p w:rsidR="00FF354E" w:rsidRPr="002339BB" w:rsidRDefault="00FF354E" w:rsidP="00FF354E">
            <w:pPr>
              <w:spacing w:line="360" w:lineRule="auto"/>
              <w:jc w:val="both"/>
              <w:rPr>
                <w:rFonts w:cs="Times New Roman"/>
                <w:b/>
                <w:sz w:val="20"/>
                <w:szCs w:val="20"/>
              </w:rPr>
            </w:pPr>
            <w:r w:rsidRPr="002339BB">
              <w:rPr>
                <w:rFonts w:cs="Times New Roman"/>
                <w:b/>
                <w:sz w:val="20"/>
                <w:szCs w:val="20"/>
              </w:rPr>
              <w:t>Peluang</w:t>
            </w:r>
          </w:p>
        </w:tc>
        <w:tc>
          <w:tcPr>
            <w:tcW w:w="990" w:type="dxa"/>
            <w:vMerge/>
            <w:shd w:val="clear" w:color="auto" w:fill="FFFFFF" w:themeFill="background1"/>
          </w:tcPr>
          <w:p w:rsidR="00FF354E" w:rsidRPr="002339BB" w:rsidRDefault="00FF354E" w:rsidP="00FF354E">
            <w:pPr>
              <w:spacing w:line="360" w:lineRule="auto"/>
              <w:jc w:val="both"/>
              <w:rPr>
                <w:rFonts w:cs="Times New Roman"/>
                <w:b/>
                <w:sz w:val="20"/>
                <w:szCs w:val="20"/>
              </w:rPr>
            </w:pPr>
          </w:p>
        </w:tc>
        <w:tc>
          <w:tcPr>
            <w:tcW w:w="1131" w:type="dxa"/>
            <w:vMerge/>
            <w:shd w:val="clear" w:color="auto" w:fill="FFFFFF" w:themeFill="background1"/>
          </w:tcPr>
          <w:p w:rsidR="00FF354E" w:rsidRPr="002339BB" w:rsidRDefault="00FF354E" w:rsidP="00FF354E">
            <w:pPr>
              <w:spacing w:line="360" w:lineRule="auto"/>
              <w:jc w:val="both"/>
              <w:rPr>
                <w:rFonts w:cs="Times New Roman"/>
                <w:b/>
                <w:sz w:val="20"/>
                <w:szCs w:val="20"/>
              </w:rPr>
            </w:pPr>
          </w:p>
        </w:tc>
        <w:tc>
          <w:tcPr>
            <w:tcW w:w="847" w:type="dxa"/>
            <w:vMerge/>
            <w:shd w:val="clear" w:color="auto" w:fill="FFFFFF" w:themeFill="background1"/>
          </w:tcPr>
          <w:p w:rsidR="00FF354E" w:rsidRPr="002339BB" w:rsidRDefault="00FF354E" w:rsidP="00FF354E">
            <w:pPr>
              <w:spacing w:line="360" w:lineRule="auto"/>
              <w:jc w:val="both"/>
              <w:rPr>
                <w:rFonts w:cs="Times New Roman"/>
                <w:b/>
                <w:sz w:val="20"/>
                <w:szCs w:val="20"/>
              </w:rPr>
            </w:pPr>
          </w:p>
        </w:tc>
      </w:tr>
      <w:tr w:rsidR="00FF354E" w:rsidRPr="002339BB" w:rsidTr="00FF354E">
        <w:tc>
          <w:tcPr>
            <w:tcW w:w="709"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1</w:t>
            </w:r>
          </w:p>
        </w:tc>
        <w:tc>
          <w:tcPr>
            <w:tcW w:w="4261"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Memiliki Letak wilayah yang berada tepat pada pintu masuk dari luar pulau  papua.</w:t>
            </w:r>
          </w:p>
        </w:tc>
        <w:tc>
          <w:tcPr>
            <w:tcW w:w="990"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1,00</w:t>
            </w:r>
          </w:p>
        </w:tc>
        <w:tc>
          <w:tcPr>
            <w:tcW w:w="1131"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5</w:t>
            </w:r>
          </w:p>
        </w:tc>
        <w:tc>
          <w:tcPr>
            <w:tcW w:w="847"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5</w:t>
            </w:r>
          </w:p>
        </w:tc>
      </w:tr>
      <w:tr w:rsidR="00FF354E" w:rsidRPr="002339BB" w:rsidTr="00FF354E">
        <w:tc>
          <w:tcPr>
            <w:tcW w:w="709"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2.</w:t>
            </w:r>
          </w:p>
        </w:tc>
        <w:tc>
          <w:tcPr>
            <w:tcW w:w="4261"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Banyaknya pengunjung lokal dari daerah-daerah luar Kabupaten Maybrat bahkan luar pulau papua.</w:t>
            </w:r>
          </w:p>
        </w:tc>
        <w:tc>
          <w:tcPr>
            <w:tcW w:w="990"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0,75</w:t>
            </w:r>
          </w:p>
        </w:tc>
        <w:tc>
          <w:tcPr>
            <w:tcW w:w="1131"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4</w:t>
            </w:r>
          </w:p>
        </w:tc>
        <w:tc>
          <w:tcPr>
            <w:tcW w:w="847" w:type="dxa"/>
            <w:shd w:val="clear" w:color="auto" w:fill="FFFFFF" w:themeFill="background1"/>
          </w:tcPr>
          <w:p w:rsidR="00FF354E" w:rsidRPr="002339BB" w:rsidRDefault="00FF354E" w:rsidP="00FF354E">
            <w:pPr>
              <w:spacing w:line="360" w:lineRule="auto"/>
              <w:jc w:val="both"/>
              <w:rPr>
                <w:rFonts w:ascii="Times New Roman" w:hAnsi="Times New Roman" w:cs="Times New Roman"/>
                <w:sz w:val="20"/>
                <w:szCs w:val="20"/>
              </w:rPr>
            </w:pPr>
            <w:r w:rsidRPr="002339BB">
              <w:rPr>
                <w:rFonts w:ascii="Times New Roman" w:hAnsi="Times New Roman" w:cs="Times New Roman"/>
                <w:sz w:val="20"/>
                <w:szCs w:val="20"/>
              </w:rPr>
              <w:t>3</w:t>
            </w:r>
          </w:p>
        </w:tc>
      </w:tr>
    </w:tbl>
    <w:p w:rsidR="002339BB" w:rsidRDefault="002339BB" w:rsidP="00FF354E">
      <w:pPr>
        <w:spacing w:line="360" w:lineRule="auto"/>
        <w:jc w:val="both"/>
        <w:rPr>
          <w:rFonts w:ascii="Times New Roman" w:hAnsi="Times New Roman" w:cs="Times New Roman"/>
          <w:i/>
          <w:sz w:val="24"/>
          <w:szCs w:val="24"/>
        </w:rPr>
      </w:pPr>
    </w:p>
    <w:tbl>
      <w:tblPr>
        <w:tblStyle w:val="TableGrid"/>
        <w:tblW w:w="7938" w:type="dxa"/>
        <w:tblInd w:w="250" w:type="dxa"/>
        <w:tblLook w:val="04A0" w:firstRow="1" w:lastRow="0" w:firstColumn="1" w:lastColumn="0" w:noHBand="0" w:noVBand="1"/>
      </w:tblPr>
      <w:tblGrid>
        <w:gridCol w:w="709"/>
        <w:gridCol w:w="4261"/>
        <w:gridCol w:w="990"/>
        <w:gridCol w:w="1131"/>
        <w:gridCol w:w="847"/>
      </w:tblGrid>
      <w:tr w:rsidR="002339BB" w:rsidTr="002C33A4">
        <w:tc>
          <w:tcPr>
            <w:tcW w:w="709" w:type="dxa"/>
            <w:shd w:val="clear" w:color="auto" w:fill="92D050"/>
          </w:tcPr>
          <w:p w:rsidR="002339BB" w:rsidRPr="009B3B88" w:rsidRDefault="002339BB" w:rsidP="002C33A4">
            <w:pPr>
              <w:spacing w:line="360" w:lineRule="auto"/>
              <w:jc w:val="both"/>
              <w:rPr>
                <w:rFonts w:cs="Times New Roman"/>
                <w:b/>
              </w:rPr>
            </w:pPr>
            <w:r w:rsidRPr="009B3B88">
              <w:rPr>
                <w:rFonts w:cs="Times New Roman"/>
                <w:b/>
              </w:rPr>
              <w:lastRenderedPageBreak/>
              <w:t>No</w:t>
            </w:r>
          </w:p>
        </w:tc>
        <w:tc>
          <w:tcPr>
            <w:tcW w:w="4261" w:type="dxa"/>
            <w:shd w:val="clear" w:color="auto" w:fill="92D050"/>
          </w:tcPr>
          <w:p w:rsidR="002339BB" w:rsidRPr="009B3B88" w:rsidRDefault="002339BB" w:rsidP="002C33A4">
            <w:pPr>
              <w:spacing w:line="360" w:lineRule="auto"/>
              <w:jc w:val="center"/>
              <w:rPr>
                <w:rFonts w:cs="Times New Roman"/>
                <w:b/>
              </w:rPr>
            </w:pPr>
            <w:r>
              <w:rPr>
                <w:rFonts w:cs="Times New Roman"/>
                <w:b/>
              </w:rPr>
              <w:t>FANTOR EX</w:t>
            </w:r>
            <w:r w:rsidRPr="009B3B88">
              <w:rPr>
                <w:rFonts w:cs="Times New Roman"/>
                <w:b/>
              </w:rPr>
              <w:t>TERNAL UTAMA</w:t>
            </w:r>
          </w:p>
        </w:tc>
        <w:tc>
          <w:tcPr>
            <w:tcW w:w="990" w:type="dxa"/>
            <w:vMerge w:val="restart"/>
            <w:shd w:val="clear" w:color="auto" w:fill="92D050"/>
          </w:tcPr>
          <w:p w:rsidR="002339BB" w:rsidRPr="009B3B88" w:rsidRDefault="002339BB" w:rsidP="002C33A4">
            <w:pPr>
              <w:spacing w:line="360" w:lineRule="auto"/>
              <w:jc w:val="center"/>
              <w:rPr>
                <w:rFonts w:cs="Times New Roman"/>
                <w:b/>
              </w:rPr>
            </w:pPr>
            <w:r w:rsidRPr="009B3B88">
              <w:rPr>
                <w:rFonts w:cs="Times New Roman"/>
                <w:b/>
              </w:rPr>
              <w:t>Bobot</w:t>
            </w:r>
          </w:p>
        </w:tc>
        <w:tc>
          <w:tcPr>
            <w:tcW w:w="1131" w:type="dxa"/>
            <w:vMerge w:val="restart"/>
            <w:shd w:val="clear" w:color="auto" w:fill="92D050"/>
          </w:tcPr>
          <w:p w:rsidR="002339BB" w:rsidRPr="009B3B88" w:rsidRDefault="002339BB" w:rsidP="002C33A4">
            <w:pPr>
              <w:spacing w:line="360" w:lineRule="auto"/>
              <w:jc w:val="center"/>
              <w:rPr>
                <w:rFonts w:cs="Times New Roman"/>
                <w:b/>
              </w:rPr>
            </w:pPr>
            <w:r w:rsidRPr="009B3B88">
              <w:rPr>
                <w:rFonts w:cs="Times New Roman"/>
                <w:b/>
              </w:rPr>
              <w:t>Ranting</w:t>
            </w:r>
          </w:p>
        </w:tc>
        <w:tc>
          <w:tcPr>
            <w:tcW w:w="847" w:type="dxa"/>
            <w:vMerge w:val="restart"/>
            <w:shd w:val="clear" w:color="auto" w:fill="92D050"/>
          </w:tcPr>
          <w:p w:rsidR="002339BB" w:rsidRPr="009B3B88" w:rsidRDefault="002339BB" w:rsidP="002C33A4">
            <w:pPr>
              <w:spacing w:line="360" w:lineRule="auto"/>
              <w:jc w:val="center"/>
              <w:rPr>
                <w:rFonts w:cs="Times New Roman"/>
                <w:b/>
              </w:rPr>
            </w:pPr>
            <w:r w:rsidRPr="009B3B88">
              <w:rPr>
                <w:rFonts w:cs="Times New Roman"/>
                <w:b/>
              </w:rPr>
              <w:t>Skor</w:t>
            </w:r>
          </w:p>
        </w:tc>
      </w:tr>
      <w:tr w:rsidR="002339BB" w:rsidTr="002C33A4">
        <w:tc>
          <w:tcPr>
            <w:tcW w:w="709" w:type="dxa"/>
            <w:shd w:val="clear" w:color="auto" w:fill="FFFFFF" w:themeFill="background1"/>
          </w:tcPr>
          <w:p w:rsidR="002339BB" w:rsidRPr="009B3B88" w:rsidRDefault="002339BB" w:rsidP="002339BB">
            <w:pPr>
              <w:pStyle w:val="ListParagraph"/>
              <w:numPr>
                <w:ilvl w:val="0"/>
                <w:numId w:val="108"/>
              </w:numPr>
              <w:spacing w:line="360" w:lineRule="auto"/>
              <w:rPr>
                <w:rFonts w:cs="Times New Roman"/>
                <w:b/>
              </w:rPr>
            </w:pPr>
          </w:p>
        </w:tc>
        <w:tc>
          <w:tcPr>
            <w:tcW w:w="4261" w:type="dxa"/>
            <w:shd w:val="clear" w:color="auto" w:fill="FFFFFF" w:themeFill="background1"/>
          </w:tcPr>
          <w:p w:rsidR="002339BB" w:rsidRPr="009B3B88" w:rsidRDefault="002339BB" w:rsidP="002C33A4">
            <w:pPr>
              <w:spacing w:line="360" w:lineRule="auto"/>
              <w:jc w:val="both"/>
              <w:rPr>
                <w:rFonts w:cs="Times New Roman"/>
                <w:b/>
              </w:rPr>
            </w:pPr>
            <w:r>
              <w:rPr>
                <w:rFonts w:cs="Times New Roman"/>
                <w:b/>
              </w:rPr>
              <w:t>Peluang</w:t>
            </w:r>
          </w:p>
        </w:tc>
        <w:tc>
          <w:tcPr>
            <w:tcW w:w="990" w:type="dxa"/>
            <w:vMerge/>
            <w:shd w:val="clear" w:color="auto" w:fill="FFFFFF" w:themeFill="background1"/>
          </w:tcPr>
          <w:p w:rsidR="002339BB" w:rsidRPr="009B3B88" w:rsidRDefault="002339BB" w:rsidP="002C33A4">
            <w:pPr>
              <w:spacing w:line="360" w:lineRule="auto"/>
              <w:jc w:val="both"/>
              <w:rPr>
                <w:rFonts w:cs="Times New Roman"/>
                <w:b/>
              </w:rPr>
            </w:pPr>
          </w:p>
        </w:tc>
        <w:tc>
          <w:tcPr>
            <w:tcW w:w="1131" w:type="dxa"/>
            <w:vMerge/>
            <w:shd w:val="clear" w:color="auto" w:fill="FFFFFF" w:themeFill="background1"/>
          </w:tcPr>
          <w:p w:rsidR="002339BB" w:rsidRPr="009B3B88" w:rsidRDefault="002339BB" w:rsidP="002C33A4">
            <w:pPr>
              <w:spacing w:line="360" w:lineRule="auto"/>
              <w:jc w:val="both"/>
              <w:rPr>
                <w:rFonts w:cs="Times New Roman"/>
                <w:b/>
              </w:rPr>
            </w:pPr>
          </w:p>
        </w:tc>
        <w:tc>
          <w:tcPr>
            <w:tcW w:w="847" w:type="dxa"/>
            <w:vMerge/>
            <w:shd w:val="clear" w:color="auto" w:fill="FFFFFF" w:themeFill="background1"/>
          </w:tcPr>
          <w:p w:rsidR="002339BB" w:rsidRPr="009B3B88" w:rsidRDefault="002339BB" w:rsidP="002C33A4">
            <w:pPr>
              <w:spacing w:line="360" w:lineRule="auto"/>
              <w:jc w:val="both"/>
              <w:rPr>
                <w:rFonts w:cs="Times New Roman"/>
                <w:b/>
              </w:rPr>
            </w:pPr>
          </w:p>
        </w:tc>
      </w:tr>
      <w:tr w:rsidR="002339BB" w:rsidRPr="004C3E82" w:rsidTr="002C33A4">
        <w:tc>
          <w:tcPr>
            <w:tcW w:w="709" w:type="dxa"/>
            <w:shd w:val="clear" w:color="auto" w:fill="FFFFFF" w:themeFill="background1"/>
          </w:tcPr>
          <w:p w:rsidR="002339BB" w:rsidRPr="004C3E82" w:rsidRDefault="002339BB" w:rsidP="002C33A4">
            <w:pPr>
              <w:spacing w:line="360" w:lineRule="auto"/>
              <w:jc w:val="both"/>
              <w:rPr>
                <w:rFonts w:ascii="Times New Roman" w:hAnsi="Times New Roman" w:cs="Times New Roman"/>
                <w:sz w:val="20"/>
              </w:rPr>
            </w:pPr>
            <w:r w:rsidRPr="004C3E82">
              <w:rPr>
                <w:rFonts w:ascii="Times New Roman" w:hAnsi="Times New Roman" w:cs="Times New Roman"/>
                <w:sz w:val="20"/>
              </w:rPr>
              <w:t>3.</w:t>
            </w:r>
          </w:p>
        </w:tc>
        <w:tc>
          <w:tcPr>
            <w:tcW w:w="4261" w:type="dxa"/>
            <w:shd w:val="clear" w:color="auto" w:fill="FFFFFF" w:themeFill="background1"/>
          </w:tcPr>
          <w:p w:rsidR="002339BB" w:rsidRPr="00B92B86" w:rsidRDefault="002339BB" w:rsidP="002C33A4">
            <w:pPr>
              <w:spacing w:line="360" w:lineRule="auto"/>
              <w:jc w:val="both"/>
              <w:rPr>
                <w:rFonts w:ascii="Times New Roman" w:hAnsi="Times New Roman" w:cs="Times New Roman"/>
              </w:rPr>
            </w:pPr>
            <w:r w:rsidRPr="00B92B86">
              <w:rPr>
                <w:rFonts w:ascii="Times New Roman" w:hAnsi="Times New Roman" w:cs="Times New Roman"/>
              </w:rPr>
              <w:t>Memiliki Aksesibilitas yang  cukup baik</w:t>
            </w:r>
          </w:p>
        </w:tc>
        <w:tc>
          <w:tcPr>
            <w:tcW w:w="990" w:type="dxa"/>
            <w:shd w:val="clear" w:color="auto" w:fill="FFFFFF" w:themeFill="background1"/>
          </w:tcPr>
          <w:p w:rsidR="002339BB" w:rsidRPr="004C3E82"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2339BB" w:rsidRPr="004C3E82"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2339BB" w:rsidRPr="004C3E82"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2339BB" w:rsidRPr="004C3E82" w:rsidTr="002C33A4">
        <w:tc>
          <w:tcPr>
            <w:tcW w:w="4970" w:type="dxa"/>
            <w:gridSpan w:val="2"/>
            <w:shd w:val="clear" w:color="auto" w:fill="FFFFFF" w:themeFill="background1"/>
          </w:tcPr>
          <w:p w:rsidR="002339BB" w:rsidRPr="00B92B86" w:rsidRDefault="002339BB" w:rsidP="002C33A4">
            <w:pPr>
              <w:spacing w:line="360" w:lineRule="auto"/>
              <w:jc w:val="both"/>
              <w:rPr>
                <w:rFonts w:ascii="Times New Roman" w:hAnsi="Times New Roman" w:cs="Times New Roman"/>
              </w:rPr>
            </w:pPr>
            <w:r>
              <w:rPr>
                <w:rFonts w:ascii="Times New Roman" w:hAnsi="Times New Roman" w:cs="Times New Roman"/>
              </w:rPr>
              <w:t>Total</w:t>
            </w:r>
          </w:p>
        </w:tc>
        <w:tc>
          <w:tcPr>
            <w:tcW w:w="990"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2.75</w:t>
            </w:r>
          </w:p>
        </w:tc>
        <w:tc>
          <w:tcPr>
            <w:tcW w:w="1131" w:type="dxa"/>
            <w:shd w:val="clear" w:color="auto" w:fill="FFFFFF" w:themeFill="background1"/>
          </w:tcPr>
          <w:p w:rsidR="002339BB" w:rsidRDefault="002339BB" w:rsidP="002C33A4">
            <w:pPr>
              <w:spacing w:line="360" w:lineRule="auto"/>
              <w:jc w:val="both"/>
              <w:rPr>
                <w:rFonts w:ascii="Times New Roman" w:hAnsi="Times New Roman" w:cs="Times New Roman"/>
                <w:sz w:val="20"/>
              </w:rPr>
            </w:pPr>
          </w:p>
        </w:tc>
        <w:tc>
          <w:tcPr>
            <w:tcW w:w="847"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13</w:t>
            </w:r>
          </w:p>
        </w:tc>
      </w:tr>
      <w:tr w:rsidR="002339BB" w:rsidRPr="004C3E82" w:rsidTr="002C33A4">
        <w:tc>
          <w:tcPr>
            <w:tcW w:w="709" w:type="dxa"/>
            <w:shd w:val="clear" w:color="auto" w:fill="FFFFFF" w:themeFill="background1"/>
          </w:tcPr>
          <w:p w:rsidR="002339BB" w:rsidRPr="00046F19" w:rsidRDefault="002339BB" w:rsidP="002339BB">
            <w:pPr>
              <w:pStyle w:val="ListParagraph"/>
              <w:numPr>
                <w:ilvl w:val="0"/>
                <w:numId w:val="108"/>
              </w:numPr>
              <w:spacing w:line="360" w:lineRule="auto"/>
              <w:jc w:val="both"/>
              <w:rPr>
                <w:rFonts w:ascii="Times New Roman" w:hAnsi="Times New Roman" w:cs="Times New Roman"/>
                <w:b/>
                <w:sz w:val="20"/>
              </w:rPr>
            </w:pPr>
          </w:p>
        </w:tc>
        <w:tc>
          <w:tcPr>
            <w:tcW w:w="7229" w:type="dxa"/>
            <w:gridSpan w:val="4"/>
            <w:shd w:val="clear" w:color="auto" w:fill="FFFFFF" w:themeFill="background1"/>
          </w:tcPr>
          <w:p w:rsidR="002339BB" w:rsidRPr="00046F19" w:rsidRDefault="002339BB" w:rsidP="002C33A4">
            <w:pPr>
              <w:spacing w:line="360" w:lineRule="auto"/>
              <w:jc w:val="both"/>
              <w:rPr>
                <w:rFonts w:ascii="Times New Roman" w:hAnsi="Times New Roman" w:cs="Times New Roman"/>
                <w:b/>
                <w:sz w:val="20"/>
              </w:rPr>
            </w:pPr>
            <w:r>
              <w:rPr>
                <w:rFonts w:ascii="Times New Roman" w:hAnsi="Times New Roman" w:cs="Times New Roman"/>
                <w:b/>
                <w:sz w:val="20"/>
              </w:rPr>
              <w:t>Ancaman</w:t>
            </w:r>
          </w:p>
        </w:tc>
      </w:tr>
      <w:tr w:rsidR="002339BB" w:rsidRPr="004C3E82" w:rsidTr="002C33A4">
        <w:tc>
          <w:tcPr>
            <w:tcW w:w="709" w:type="dxa"/>
            <w:shd w:val="clear" w:color="auto" w:fill="FFFFFF" w:themeFill="background1"/>
          </w:tcPr>
          <w:p w:rsidR="002339BB" w:rsidRPr="004C3E82"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 xml:space="preserve">1. </w:t>
            </w:r>
          </w:p>
        </w:tc>
        <w:tc>
          <w:tcPr>
            <w:tcW w:w="4261" w:type="dxa"/>
            <w:shd w:val="clear" w:color="auto" w:fill="FFFFFF" w:themeFill="background1"/>
          </w:tcPr>
          <w:p w:rsidR="002339BB" w:rsidRPr="00B92B86" w:rsidRDefault="002339BB" w:rsidP="002C33A4">
            <w:pPr>
              <w:spacing w:line="360" w:lineRule="auto"/>
              <w:jc w:val="both"/>
              <w:rPr>
                <w:rFonts w:ascii="Times New Roman" w:hAnsi="Times New Roman" w:cs="Times New Roman"/>
                <w:i/>
              </w:rPr>
            </w:pPr>
            <w:r w:rsidRPr="00B92B86">
              <w:rPr>
                <w:rFonts w:ascii="Times New Roman" w:hAnsi="Times New Roman" w:cs="Times New Roman"/>
              </w:rPr>
              <w:t>Kondisi keamanan yang tidak stabil, dengan isu daerah rawan konflik dengan adanya KKB/OPM</w:t>
            </w:r>
          </w:p>
        </w:tc>
        <w:tc>
          <w:tcPr>
            <w:tcW w:w="990"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1,00</w:t>
            </w:r>
          </w:p>
        </w:tc>
        <w:tc>
          <w:tcPr>
            <w:tcW w:w="1131"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-5</w:t>
            </w:r>
          </w:p>
        </w:tc>
        <w:tc>
          <w:tcPr>
            <w:tcW w:w="847"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-5</w:t>
            </w:r>
          </w:p>
        </w:tc>
      </w:tr>
      <w:tr w:rsidR="002339BB" w:rsidRPr="004C3E82" w:rsidTr="002C33A4">
        <w:tc>
          <w:tcPr>
            <w:tcW w:w="709" w:type="dxa"/>
            <w:shd w:val="clear" w:color="auto" w:fill="FFFFFF" w:themeFill="background1"/>
          </w:tcPr>
          <w:p w:rsidR="002339BB" w:rsidRPr="00E63B82"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2.</w:t>
            </w:r>
          </w:p>
        </w:tc>
        <w:tc>
          <w:tcPr>
            <w:tcW w:w="4261" w:type="dxa"/>
            <w:shd w:val="clear" w:color="auto" w:fill="FFFFFF" w:themeFill="background1"/>
          </w:tcPr>
          <w:p w:rsidR="002339BB" w:rsidRPr="00B92B86" w:rsidRDefault="002339BB" w:rsidP="002C33A4">
            <w:pPr>
              <w:spacing w:line="360" w:lineRule="auto"/>
              <w:jc w:val="both"/>
              <w:rPr>
                <w:rFonts w:ascii="Times New Roman" w:hAnsi="Times New Roman" w:cs="Times New Roman"/>
                <w:i/>
              </w:rPr>
            </w:pPr>
            <w:r w:rsidRPr="00B92B86">
              <w:rPr>
                <w:rFonts w:ascii="Times New Roman" w:hAnsi="Times New Roman" w:cs="Times New Roman"/>
              </w:rPr>
              <w:t>Munculnya pesaing baru dari Distrik Lain bahkan dari  luar Kabupaten Maybrat.</w:t>
            </w:r>
          </w:p>
        </w:tc>
        <w:tc>
          <w:tcPr>
            <w:tcW w:w="990"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0,25</w:t>
            </w:r>
          </w:p>
        </w:tc>
        <w:tc>
          <w:tcPr>
            <w:tcW w:w="1131"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-2</w:t>
            </w:r>
          </w:p>
        </w:tc>
        <w:tc>
          <w:tcPr>
            <w:tcW w:w="847"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-0,5</w:t>
            </w:r>
          </w:p>
        </w:tc>
      </w:tr>
      <w:tr w:rsidR="002339BB" w:rsidRPr="004C3E82" w:rsidTr="002C33A4">
        <w:tc>
          <w:tcPr>
            <w:tcW w:w="4970" w:type="dxa"/>
            <w:gridSpan w:val="2"/>
            <w:shd w:val="clear" w:color="auto" w:fill="FFFFFF" w:themeFill="background1"/>
          </w:tcPr>
          <w:p w:rsidR="002339BB" w:rsidRPr="004C3E82" w:rsidRDefault="002339BB" w:rsidP="002C33A4">
            <w:pPr>
              <w:spacing w:line="360" w:lineRule="auto"/>
              <w:jc w:val="center"/>
              <w:rPr>
                <w:rFonts w:ascii="Times New Roman" w:hAnsi="Times New Roman" w:cs="Times New Roman"/>
                <w:sz w:val="20"/>
              </w:rPr>
            </w:pPr>
            <w:r>
              <w:rPr>
                <w:rFonts w:ascii="Times New Roman" w:hAnsi="Times New Roman" w:cs="Times New Roman"/>
                <w:sz w:val="20"/>
              </w:rPr>
              <w:t>Total</w:t>
            </w:r>
          </w:p>
        </w:tc>
        <w:tc>
          <w:tcPr>
            <w:tcW w:w="990"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1,25</w:t>
            </w:r>
          </w:p>
        </w:tc>
        <w:tc>
          <w:tcPr>
            <w:tcW w:w="1131" w:type="dxa"/>
            <w:shd w:val="clear" w:color="auto" w:fill="FFFFFF" w:themeFill="background1"/>
          </w:tcPr>
          <w:p w:rsidR="002339BB" w:rsidRDefault="002339BB" w:rsidP="002C33A4">
            <w:pPr>
              <w:spacing w:line="360" w:lineRule="auto"/>
              <w:jc w:val="both"/>
              <w:rPr>
                <w:rFonts w:ascii="Times New Roman" w:hAnsi="Times New Roman" w:cs="Times New Roman"/>
                <w:sz w:val="20"/>
              </w:rPr>
            </w:pPr>
          </w:p>
        </w:tc>
        <w:tc>
          <w:tcPr>
            <w:tcW w:w="847"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-5,5</w:t>
            </w:r>
          </w:p>
        </w:tc>
      </w:tr>
      <w:tr w:rsidR="002339BB" w:rsidRPr="004C3E82" w:rsidTr="002C33A4">
        <w:tc>
          <w:tcPr>
            <w:tcW w:w="4970" w:type="dxa"/>
            <w:gridSpan w:val="2"/>
            <w:shd w:val="clear" w:color="auto" w:fill="FFFFFF" w:themeFill="background1"/>
          </w:tcPr>
          <w:p w:rsidR="002339BB" w:rsidRDefault="002339BB" w:rsidP="002C33A4">
            <w:pPr>
              <w:spacing w:line="360" w:lineRule="auto"/>
              <w:jc w:val="center"/>
              <w:rPr>
                <w:rFonts w:ascii="Times New Roman" w:hAnsi="Times New Roman" w:cs="Times New Roman"/>
                <w:sz w:val="20"/>
              </w:rPr>
            </w:pPr>
            <w:r>
              <w:rPr>
                <w:rFonts w:ascii="Times New Roman" w:hAnsi="Times New Roman" w:cs="Times New Roman"/>
                <w:sz w:val="20"/>
              </w:rPr>
              <w:t>TOTAL</w:t>
            </w:r>
          </w:p>
        </w:tc>
        <w:tc>
          <w:tcPr>
            <w:tcW w:w="990"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4</w:t>
            </w:r>
          </w:p>
        </w:tc>
        <w:tc>
          <w:tcPr>
            <w:tcW w:w="1131" w:type="dxa"/>
            <w:shd w:val="clear" w:color="auto" w:fill="FFFFFF" w:themeFill="background1"/>
          </w:tcPr>
          <w:p w:rsidR="002339BB" w:rsidRDefault="002339BB" w:rsidP="002C33A4">
            <w:pPr>
              <w:spacing w:line="360" w:lineRule="auto"/>
              <w:jc w:val="both"/>
              <w:rPr>
                <w:rFonts w:ascii="Times New Roman" w:hAnsi="Times New Roman" w:cs="Times New Roman"/>
                <w:sz w:val="20"/>
              </w:rPr>
            </w:pPr>
          </w:p>
        </w:tc>
        <w:tc>
          <w:tcPr>
            <w:tcW w:w="847" w:type="dxa"/>
            <w:shd w:val="clear" w:color="auto" w:fill="FFFFFF" w:themeFill="background1"/>
          </w:tcPr>
          <w:p w:rsidR="002339BB" w:rsidRDefault="002339BB" w:rsidP="002C33A4">
            <w:pPr>
              <w:spacing w:line="360" w:lineRule="auto"/>
              <w:jc w:val="both"/>
              <w:rPr>
                <w:rFonts w:ascii="Times New Roman" w:hAnsi="Times New Roman" w:cs="Times New Roman"/>
                <w:sz w:val="20"/>
              </w:rPr>
            </w:pPr>
            <w:r>
              <w:rPr>
                <w:rFonts w:ascii="Times New Roman" w:hAnsi="Times New Roman" w:cs="Times New Roman"/>
                <w:sz w:val="20"/>
              </w:rPr>
              <w:t>7,5</w:t>
            </w:r>
          </w:p>
        </w:tc>
      </w:tr>
    </w:tbl>
    <w:p w:rsidR="00FF354E" w:rsidRDefault="00FF354E" w:rsidP="00FF354E">
      <w:pPr>
        <w:spacing w:line="360" w:lineRule="auto"/>
        <w:jc w:val="both"/>
        <w:rPr>
          <w:rFonts w:ascii="Times New Roman" w:hAnsi="Times New Roman" w:cs="Times New Roman"/>
          <w:i/>
          <w:sz w:val="24"/>
          <w:szCs w:val="24"/>
        </w:rPr>
      </w:pPr>
      <w:r w:rsidRPr="007E5FE0">
        <w:rPr>
          <w:rFonts w:ascii="Times New Roman" w:hAnsi="Times New Roman" w:cs="Times New Roman"/>
          <w:i/>
          <w:sz w:val="24"/>
          <w:szCs w:val="24"/>
        </w:rPr>
        <w:t>Sumber Hasil Pembobotan 2023</w:t>
      </w:r>
    </w:p>
    <w:p w:rsidR="00FF354E" w:rsidRDefault="00FF354E" w:rsidP="00295040">
      <w:pPr>
        <w:spacing w:line="360" w:lineRule="auto"/>
        <w:ind w:firstLine="1134"/>
        <w:jc w:val="both"/>
        <w:rPr>
          <w:rFonts w:ascii="Times New Roman" w:hAnsi="Times New Roman" w:cs="Times New Roman"/>
          <w:sz w:val="24"/>
        </w:rPr>
      </w:pPr>
      <w:r>
        <w:rPr>
          <w:rFonts w:ascii="Times New Roman" w:hAnsi="Times New Roman" w:cs="Times New Roman"/>
          <w:sz w:val="24"/>
        </w:rPr>
        <w:t xml:space="preserve">Faktor eksternal merupakan faktor yang berasal dari luar lingkungan kawasan wisata Distrik Ayamaru, berupa peluang dan ancaman. Berdasarkan hasil pembobotan total nilai  rata-rata tertimbang adalah 7,5 mengindikasikan Distrik Ayamaru mencapai batas rata-rata dalam upaya untuk mejalankan strategi yang memanfaatkan peluang dan menghindari ancaman. </w:t>
      </w:r>
    </w:p>
    <w:p w:rsidR="00FF354E" w:rsidRDefault="00FF354E" w:rsidP="00295040">
      <w:pPr>
        <w:spacing w:line="360" w:lineRule="auto"/>
        <w:ind w:firstLine="1134"/>
        <w:jc w:val="both"/>
        <w:rPr>
          <w:rFonts w:ascii="Times New Roman" w:hAnsi="Times New Roman" w:cs="Times New Roman"/>
          <w:sz w:val="24"/>
        </w:rPr>
      </w:pPr>
      <w:r>
        <w:rPr>
          <w:rFonts w:ascii="Times New Roman" w:hAnsi="Times New Roman" w:cs="Times New Roman"/>
          <w:sz w:val="24"/>
        </w:rPr>
        <w:t>Oleh sebab itu untuk meminimalisir kelemahan internal dengan memaanfatkan kekuatan,  serta memaanfaatkan peluang dan  mengatasi ancaman eksternal berikut berikut merupakan matriks kuadran  SWOT yang mengambarkan, kondisi kawasan wisata Danau Ayamaru berada untuk lebih jelas dapat di lihat pada gambar berikut.</w:t>
      </w:r>
    </w:p>
    <w:p w:rsidR="00FF354E" w:rsidRDefault="00FF354E" w:rsidP="00295040">
      <w:pPr>
        <w:spacing w:line="360" w:lineRule="auto"/>
        <w:ind w:firstLine="1134"/>
        <w:jc w:val="both"/>
        <w:rPr>
          <w:rFonts w:ascii="Times New Roman" w:hAnsi="Times New Roman" w:cs="Times New Roman"/>
          <w:sz w:val="24"/>
        </w:rPr>
      </w:pPr>
      <w:r>
        <w:rPr>
          <w:rFonts w:ascii="Times New Roman" w:hAnsi="Times New Roman" w:cs="Times New Roman"/>
          <w:sz w:val="24"/>
        </w:rPr>
        <w:t>Dalam posisi ini kekuatan dan peluang yang di miliki Distrik Ayamaru dalam meminimalisir kelemahan dan Ancaman  internal dan eksternal  suda cukup baik, hal ini di tandai dengan besarana kuadaran yang di tandai pada faktor positif lebih dominan pada  kekuatan dan kelemahan internal di bandingankan faktor negatif dar</w:t>
      </w:r>
      <w:r w:rsidR="001254A2">
        <w:rPr>
          <w:rFonts w:ascii="Times New Roman" w:hAnsi="Times New Roman" w:cs="Times New Roman"/>
          <w:sz w:val="24"/>
        </w:rPr>
        <w:t>i Peluang dan Ancaman eksternal.</w:t>
      </w:r>
    </w:p>
    <w:p w:rsidR="002339BB" w:rsidRDefault="002339BB" w:rsidP="00FF354E">
      <w:pPr>
        <w:spacing w:line="360" w:lineRule="auto"/>
        <w:ind w:firstLine="709"/>
        <w:jc w:val="both"/>
        <w:rPr>
          <w:rFonts w:ascii="Times New Roman" w:hAnsi="Times New Roman" w:cs="Times New Roman"/>
          <w:sz w:val="24"/>
        </w:rPr>
      </w:pPr>
    </w:p>
    <w:p w:rsidR="002339BB" w:rsidRDefault="002339BB" w:rsidP="00FF354E">
      <w:pPr>
        <w:spacing w:line="360" w:lineRule="auto"/>
        <w:ind w:firstLine="709"/>
        <w:jc w:val="both"/>
        <w:rPr>
          <w:rFonts w:ascii="Times New Roman" w:hAnsi="Times New Roman" w:cs="Times New Roman"/>
          <w:sz w:val="24"/>
        </w:rPr>
      </w:pPr>
    </w:p>
    <w:p w:rsidR="00FF354E" w:rsidRDefault="002339BB" w:rsidP="00FF354E">
      <w:pPr>
        <w:spacing w:line="360" w:lineRule="auto"/>
        <w:ind w:firstLine="709"/>
        <w:jc w:val="both"/>
        <w:rPr>
          <w:rFonts w:ascii="Times New Roman" w:hAnsi="Times New Roman" w:cs="Times New Roman"/>
          <w:sz w:val="24"/>
        </w:rPr>
      </w:pPr>
      <w:r>
        <w:rPr>
          <w:noProof/>
          <w:lang w:eastAsia="id-ID"/>
        </w:rPr>
        <w:lastRenderedPageBreak/>
        <w:drawing>
          <wp:anchor distT="0" distB="0" distL="114300" distR="114300" simplePos="0" relativeHeight="251761664" behindDoc="0" locked="0" layoutInCell="1" allowOverlap="1" wp14:anchorId="2FF8FAD3" wp14:editId="7DBB464B">
            <wp:simplePos x="0" y="0"/>
            <wp:positionH relativeFrom="column">
              <wp:posOffset>513624</wp:posOffset>
            </wp:positionH>
            <wp:positionV relativeFrom="paragraph">
              <wp:posOffset>29845</wp:posOffset>
            </wp:positionV>
            <wp:extent cx="4136572" cy="2690965"/>
            <wp:effectExtent l="0" t="0" r="0" b="0"/>
            <wp:wrapNone/>
            <wp:docPr id="5847" name="Picture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46532" t="36486" r="13784" b="17568"/>
                    <a:stretch/>
                  </pic:blipFill>
                  <pic:spPr bwMode="auto">
                    <a:xfrm>
                      <a:off x="0" y="0"/>
                      <a:ext cx="4136572" cy="2690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54E" w:rsidRDefault="00FF354E" w:rsidP="00FF354E">
      <w:pPr>
        <w:spacing w:line="360" w:lineRule="auto"/>
        <w:jc w:val="both"/>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350519" w:rsidRDefault="00FF354E" w:rsidP="00FF354E">
      <w:pPr>
        <w:rPr>
          <w:rFonts w:ascii="Times New Roman" w:hAnsi="Times New Roman" w:cs="Times New Roman"/>
          <w:sz w:val="24"/>
        </w:rPr>
      </w:pPr>
    </w:p>
    <w:p w:rsidR="00FF354E" w:rsidRPr="001A2F50" w:rsidRDefault="000A1102" w:rsidP="00FF354E">
      <w:pPr>
        <w:jc w:val="center"/>
        <w:rPr>
          <w:rFonts w:ascii="Times New Roman" w:hAnsi="Times New Roman" w:cs="Times New Roman"/>
          <w:b/>
          <w:sz w:val="24"/>
        </w:rPr>
      </w:pPr>
      <w:r>
        <w:rPr>
          <w:rFonts w:ascii="Times New Roman" w:hAnsi="Times New Roman" w:cs="Times New Roman"/>
          <w:b/>
          <w:sz w:val="24"/>
        </w:rPr>
        <w:t xml:space="preserve">Gambar 5.3 </w:t>
      </w:r>
      <w:r w:rsidR="00FF354E" w:rsidRPr="001A2F50">
        <w:rPr>
          <w:rFonts w:ascii="Times New Roman" w:hAnsi="Times New Roman" w:cs="Times New Roman"/>
          <w:b/>
          <w:sz w:val="24"/>
        </w:rPr>
        <w:t>Matriks Kuadran SWOT</w:t>
      </w:r>
    </w:p>
    <w:p w:rsidR="00427D35" w:rsidRDefault="00FF354E" w:rsidP="00427D35">
      <w:pPr>
        <w:jc w:val="center"/>
        <w:rPr>
          <w:rFonts w:ascii="Times New Roman" w:hAnsi="Times New Roman" w:cs="Times New Roman"/>
          <w:i/>
          <w:sz w:val="24"/>
        </w:rPr>
      </w:pPr>
      <w:r w:rsidRPr="001A2F50">
        <w:rPr>
          <w:rFonts w:ascii="Times New Roman" w:hAnsi="Times New Roman" w:cs="Times New Roman"/>
          <w:i/>
          <w:sz w:val="24"/>
        </w:rPr>
        <w:t>Sumber : Hasil Pembobotan 2023</w:t>
      </w:r>
    </w:p>
    <w:p w:rsidR="00E722B6" w:rsidRDefault="00E722B6" w:rsidP="00E722B6">
      <w:pPr>
        <w:pBdr>
          <w:top w:val="nil"/>
          <w:left w:val="nil"/>
          <w:bottom w:val="nil"/>
          <w:right w:val="nil"/>
          <w:between w:val="nil"/>
        </w:pBdr>
        <w:spacing w:after="0" w:line="360" w:lineRule="auto"/>
        <w:jc w:val="both"/>
        <w:rPr>
          <w:rFonts w:ascii="Times New Roman" w:hAnsi="Times New Roman" w:cs="Times New Roman"/>
          <w:i/>
          <w:sz w:val="24"/>
        </w:rPr>
      </w:pPr>
    </w:p>
    <w:p w:rsidR="00E722B6" w:rsidRPr="00CD3687" w:rsidRDefault="00427D35" w:rsidP="00295040">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lang w:eastAsia="id-ID"/>
        </w:rPr>
      </w:pPr>
      <w:r>
        <w:rPr>
          <w:rFonts w:ascii="Times New Roman" w:hAnsi="Times New Roman" w:cs="Times New Roman"/>
          <w:sz w:val="24"/>
        </w:rPr>
        <w:t xml:space="preserve">Berdasarkan matriks kuadran SWOT di atas maka dapat disimpulkan bahwa strategi pengembangan kawasan wisata Danau Ayamaru berada pada kuadran 3. yang mana </w:t>
      </w:r>
      <w:r w:rsidR="00E722B6">
        <w:rPr>
          <w:rFonts w:ascii="Times New Roman" w:hAnsi="Times New Roman" w:cs="Times New Roman"/>
          <w:sz w:val="24"/>
        </w:rPr>
        <w:t xml:space="preserve">Danau Ayamaru memiliki peluang pasar yang sangat besar, tetapi dilain pihak, </w:t>
      </w:r>
      <w:r w:rsidR="00E722B6" w:rsidRPr="00CD3687">
        <w:rPr>
          <w:rFonts w:ascii="Times New Roman" w:eastAsia="Times New Roman" w:hAnsi="Times New Roman" w:cs="Times New Roman"/>
          <w:color w:val="000000"/>
          <w:sz w:val="24"/>
          <w:szCs w:val="24"/>
          <w:lang w:eastAsia="id-ID"/>
        </w:rPr>
        <w:t xml:space="preserve">ia </w:t>
      </w:r>
      <w:r w:rsidR="00E722B6" w:rsidRPr="00CD3687">
        <w:rPr>
          <w:rFonts w:ascii="Times New Roman" w:eastAsia="Times New Roman" w:hAnsi="Times New Roman" w:cs="Times New Roman"/>
          <w:sz w:val="24"/>
          <w:szCs w:val="24"/>
          <w:lang w:eastAsia="id-ID"/>
        </w:rPr>
        <w:t>menghadapi</w:t>
      </w:r>
      <w:r w:rsidR="00E722B6" w:rsidRPr="00CD3687">
        <w:rPr>
          <w:rFonts w:ascii="Times New Roman" w:eastAsia="Times New Roman" w:hAnsi="Times New Roman" w:cs="Times New Roman"/>
          <w:color w:val="000000"/>
          <w:sz w:val="24"/>
          <w:szCs w:val="24"/>
          <w:lang w:eastAsia="id-ID"/>
        </w:rPr>
        <w:t xml:space="preserve"> beberapa kendala/kelemahan internal. </w:t>
      </w:r>
      <w:r w:rsidR="00E722B6">
        <w:rPr>
          <w:rFonts w:ascii="Times New Roman" w:eastAsia="Times New Roman" w:hAnsi="Times New Roman" w:cs="Times New Roman"/>
          <w:color w:val="000000"/>
          <w:sz w:val="24"/>
          <w:szCs w:val="24"/>
          <w:lang w:eastAsia="id-ID"/>
        </w:rPr>
        <w:t>Maka f</w:t>
      </w:r>
      <w:r w:rsidR="00E722B6" w:rsidRPr="00CD3687">
        <w:rPr>
          <w:rFonts w:ascii="Times New Roman" w:eastAsia="Times New Roman" w:hAnsi="Times New Roman" w:cs="Times New Roman"/>
          <w:color w:val="000000"/>
          <w:sz w:val="24"/>
          <w:szCs w:val="24"/>
          <w:lang w:eastAsia="id-ID"/>
        </w:rPr>
        <w:t xml:space="preserve">ocus strategi </w:t>
      </w:r>
      <w:r w:rsidR="00E722B6">
        <w:rPr>
          <w:rFonts w:ascii="Times New Roman" w:eastAsia="Times New Roman" w:hAnsi="Times New Roman" w:cs="Times New Roman"/>
          <w:color w:val="000000"/>
          <w:sz w:val="24"/>
          <w:szCs w:val="24"/>
          <w:lang w:eastAsia="id-ID"/>
        </w:rPr>
        <w:t xml:space="preserve">yang di lakukan </w:t>
      </w:r>
      <w:r w:rsidR="00E722B6" w:rsidRPr="00CD3687">
        <w:rPr>
          <w:rFonts w:ascii="Times New Roman" w:eastAsia="Times New Roman" w:hAnsi="Times New Roman" w:cs="Times New Roman"/>
          <w:color w:val="000000"/>
          <w:sz w:val="24"/>
          <w:szCs w:val="24"/>
          <w:lang w:eastAsia="id-ID"/>
        </w:rPr>
        <w:t>adalah meminimalkan masala</w:t>
      </w:r>
      <w:r w:rsidR="00E722B6">
        <w:rPr>
          <w:rFonts w:ascii="Times New Roman" w:eastAsia="Times New Roman" w:hAnsi="Times New Roman" w:cs="Times New Roman"/>
          <w:color w:val="000000"/>
          <w:sz w:val="24"/>
          <w:szCs w:val="24"/>
          <w:lang w:eastAsia="id-ID"/>
        </w:rPr>
        <w:t xml:space="preserve">h – masalah internal </w:t>
      </w:r>
      <w:r w:rsidR="00E722B6" w:rsidRPr="00CD3687">
        <w:rPr>
          <w:rFonts w:ascii="Times New Roman" w:eastAsia="Times New Roman" w:hAnsi="Times New Roman" w:cs="Times New Roman"/>
          <w:color w:val="000000"/>
          <w:sz w:val="24"/>
          <w:szCs w:val="24"/>
          <w:lang w:eastAsia="id-ID"/>
        </w:rPr>
        <w:t xml:space="preserve">sehingga dapat merebut peluang pasar yang baik. </w:t>
      </w:r>
    </w:p>
    <w:p w:rsidR="00FF354E" w:rsidRPr="00FF354E" w:rsidRDefault="00FF354E" w:rsidP="00E722B6">
      <w:pPr>
        <w:rPr>
          <w:rFonts w:ascii="Times New Roman" w:hAnsi="Times New Roman" w:cs="Times New Roman"/>
          <w:i/>
          <w:sz w:val="24"/>
        </w:rPr>
      </w:pPr>
    </w:p>
    <w:p w:rsidR="008420E9" w:rsidRDefault="008420E9" w:rsidP="00295040">
      <w:pPr>
        <w:pStyle w:val="ListParagraph"/>
        <w:numPr>
          <w:ilvl w:val="0"/>
          <w:numId w:val="72"/>
        </w:numPr>
        <w:ind w:left="1134" w:hanging="589"/>
        <w:rPr>
          <w:rFonts w:ascii="Times New Roman" w:hAnsi="Times New Roman" w:cs="Times New Roman"/>
          <w:b/>
          <w:sz w:val="24"/>
          <w:szCs w:val="24"/>
        </w:rPr>
      </w:pPr>
      <w:r>
        <w:rPr>
          <w:rFonts w:ascii="Times New Roman" w:hAnsi="Times New Roman" w:cs="Times New Roman"/>
          <w:b/>
          <w:sz w:val="24"/>
          <w:szCs w:val="24"/>
        </w:rPr>
        <w:t xml:space="preserve"> Analisis Matriks SWOT</w:t>
      </w:r>
    </w:p>
    <w:p w:rsidR="00FF354E" w:rsidRPr="004B4174" w:rsidRDefault="00FF354E" w:rsidP="00295040">
      <w:pPr>
        <w:spacing w:line="360" w:lineRule="auto"/>
        <w:ind w:firstLine="1134"/>
        <w:jc w:val="both"/>
        <w:rPr>
          <w:rFonts w:ascii="Times New Roman" w:hAnsi="Times New Roman" w:cs="Times New Roman"/>
          <w:sz w:val="24"/>
          <w:szCs w:val="24"/>
        </w:rPr>
      </w:pPr>
      <w:r w:rsidRPr="00FF354E">
        <w:rPr>
          <w:rFonts w:ascii="Times New Roman" w:eastAsia="Times New Roman" w:hAnsi="Times New Roman" w:cs="Times New Roman"/>
          <w:sz w:val="24"/>
          <w:szCs w:val="24"/>
          <w:lang w:eastAsia="id-ID"/>
        </w:rPr>
        <w:t xml:space="preserve">Dalam tahapan perencanaan strategi yang digunakan untuk mengevaluasi faktor-faktor yang menjadi kebutuhan </w:t>
      </w:r>
      <w:r w:rsidR="001254A2">
        <w:rPr>
          <w:rFonts w:ascii="Times New Roman" w:eastAsia="Times New Roman" w:hAnsi="Times New Roman" w:cs="Times New Roman"/>
          <w:sz w:val="24"/>
          <w:szCs w:val="24"/>
          <w:lang w:eastAsia="id-ID"/>
        </w:rPr>
        <w:t xml:space="preserve">dalam </w:t>
      </w:r>
      <w:r w:rsidRPr="00FF354E">
        <w:rPr>
          <w:rFonts w:ascii="Times New Roman" w:eastAsia="Times New Roman" w:hAnsi="Times New Roman" w:cs="Times New Roman"/>
          <w:sz w:val="24"/>
          <w:szCs w:val="24"/>
          <w:lang w:eastAsia="id-ID"/>
        </w:rPr>
        <w:t>menentukan strategi yaitu,  Kekuatan (Strengths), Kelemahan (Weaknesses), Peluang (Opportunities), dan Ancaman (Threats) yang mungkin terjadi dalam mencapai  tujuan</w:t>
      </w:r>
      <w:r w:rsidR="004B4174">
        <w:rPr>
          <w:rFonts w:ascii="Times New Roman" w:eastAsia="Times New Roman" w:hAnsi="Times New Roman" w:cs="Times New Roman"/>
          <w:sz w:val="24"/>
          <w:szCs w:val="24"/>
          <w:lang w:eastAsia="id-ID"/>
        </w:rPr>
        <w:t xml:space="preserve"> dari pengembangan objek wisata, berdasarkan faktor – faktor dari hasil pembobotan  </w:t>
      </w:r>
      <w:r w:rsidR="004B4174" w:rsidRPr="004B4174">
        <w:rPr>
          <w:rFonts w:ascii="Times New Roman" w:eastAsia="Times New Roman" w:hAnsi="Times New Roman" w:cs="Times New Roman"/>
          <w:i/>
          <w:sz w:val="24"/>
          <w:szCs w:val="24"/>
          <w:lang w:eastAsia="id-ID"/>
        </w:rPr>
        <w:t>Matrix Internal Factor Evaluation</w:t>
      </w:r>
      <w:r w:rsidR="004B4174" w:rsidRPr="004B4174">
        <w:rPr>
          <w:rFonts w:ascii="Times New Roman" w:eastAsia="Times New Roman" w:hAnsi="Times New Roman" w:cs="Times New Roman"/>
          <w:sz w:val="24"/>
          <w:szCs w:val="24"/>
          <w:lang w:eastAsia="id-ID"/>
        </w:rPr>
        <w:t xml:space="preserve"> (IFE Matrix)</w:t>
      </w:r>
      <w:r w:rsidR="004B4174">
        <w:rPr>
          <w:rFonts w:ascii="Times New Roman" w:eastAsia="Times New Roman" w:hAnsi="Times New Roman" w:cs="Times New Roman"/>
          <w:b/>
          <w:sz w:val="24"/>
          <w:szCs w:val="24"/>
          <w:lang w:eastAsia="id-ID"/>
        </w:rPr>
        <w:t xml:space="preserve">,  </w:t>
      </w:r>
      <w:r w:rsidR="004B4174">
        <w:rPr>
          <w:rFonts w:ascii="Times New Roman" w:eastAsia="Times New Roman" w:hAnsi="Times New Roman" w:cs="Times New Roman"/>
          <w:sz w:val="24"/>
          <w:szCs w:val="24"/>
          <w:lang w:eastAsia="id-ID"/>
        </w:rPr>
        <w:t xml:space="preserve">dan  </w:t>
      </w:r>
      <w:r w:rsidR="004B4174" w:rsidRPr="004B4174">
        <w:rPr>
          <w:rFonts w:ascii="Times New Roman" w:hAnsi="Times New Roman" w:cs="Times New Roman"/>
          <w:i/>
          <w:sz w:val="24"/>
          <w:szCs w:val="24"/>
        </w:rPr>
        <w:t>Matrix External Factor Evaluation</w:t>
      </w:r>
      <w:r w:rsidR="00D8638C">
        <w:rPr>
          <w:rFonts w:ascii="Times New Roman" w:hAnsi="Times New Roman" w:cs="Times New Roman"/>
          <w:sz w:val="24"/>
          <w:szCs w:val="24"/>
        </w:rPr>
        <w:t xml:space="preserve"> (EFA</w:t>
      </w:r>
      <w:r w:rsidR="004B4174" w:rsidRPr="004B4174">
        <w:rPr>
          <w:rFonts w:ascii="Times New Roman" w:hAnsi="Times New Roman" w:cs="Times New Roman"/>
          <w:sz w:val="24"/>
          <w:szCs w:val="24"/>
        </w:rPr>
        <w:t xml:space="preserve"> Matrix)</w:t>
      </w:r>
      <w:r w:rsidR="004B4174">
        <w:rPr>
          <w:rFonts w:ascii="Times New Roman" w:hAnsi="Times New Roman" w:cs="Times New Roman"/>
          <w:sz w:val="24"/>
          <w:szCs w:val="24"/>
        </w:rPr>
        <w:t xml:space="preserve">, yang di rumuskan dalam strategi sebagai berikut. </w:t>
      </w:r>
      <w:r w:rsidR="004B4174">
        <w:rPr>
          <w:rFonts w:ascii="Times New Roman" w:eastAsia="Times New Roman" w:hAnsi="Times New Roman" w:cs="Times New Roman"/>
          <w:sz w:val="24"/>
          <w:szCs w:val="24"/>
          <w:lang w:eastAsia="id-ID"/>
        </w:rPr>
        <w:t>U</w:t>
      </w:r>
      <w:r w:rsidRPr="00FF354E">
        <w:rPr>
          <w:rFonts w:ascii="Times New Roman" w:eastAsia="Times New Roman" w:hAnsi="Times New Roman" w:cs="Times New Roman"/>
          <w:sz w:val="24"/>
          <w:szCs w:val="24"/>
          <w:lang w:eastAsia="id-ID"/>
        </w:rPr>
        <w:t>ntuk lebih jelasnya dapat d</w:t>
      </w:r>
      <w:r w:rsidR="004B4174">
        <w:rPr>
          <w:rFonts w:ascii="Times New Roman" w:eastAsia="Times New Roman" w:hAnsi="Times New Roman" w:cs="Times New Roman"/>
          <w:sz w:val="24"/>
          <w:szCs w:val="24"/>
          <w:lang w:eastAsia="id-ID"/>
        </w:rPr>
        <w:t>ilihat pada tabel 5.3.2.</w:t>
      </w:r>
    </w:p>
    <w:p w:rsidR="002339BB" w:rsidRDefault="002339BB" w:rsidP="00FF354E">
      <w:pPr>
        <w:spacing w:line="360" w:lineRule="auto"/>
        <w:ind w:firstLine="851"/>
        <w:jc w:val="both"/>
        <w:rPr>
          <w:rFonts w:ascii="Times New Roman" w:eastAsia="Times New Roman" w:hAnsi="Times New Roman" w:cs="Times New Roman"/>
          <w:sz w:val="24"/>
          <w:szCs w:val="24"/>
          <w:lang w:eastAsia="id-ID"/>
        </w:rPr>
      </w:pPr>
    </w:p>
    <w:p w:rsidR="00FF354E" w:rsidRPr="00FF354E" w:rsidRDefault="00FF354E" w:rsidP="00FF354E">
      <w:pPr>
        <w:rPr>
          <w:rFonts w:ascii="Times New Roman" w:eastAsia="Times New Roman" w:hAnsi="Times New Roman" w:cs="Times New Roman"/>
          <w:b/>
          <w:sz w:val="24"/>
          <w:szCs w:val="24"/>
          <w:lang w:eastAsia="id-ID"/>
        </w:rPr>
      </w:pPr>
      <w:r w:rsidRPr="00FF354E">
        <w:rPr>
          <w:rFonts w:ascii="Times New Roman" w:eastAsia="Times New Roman" w:hAnsi="Times New Roman" w:cs="Times New Roman"/>
          <w:b/>
          <w:sz w:val="24"/>
          <w:szCs w:val="24"/>
          <w:lang w:eastAsia="id-ID"/>
        </w:rPr>
        <w:lastRenderedPageBreak/>
        <w:t>Tabel  5.3.2  Analisis Matriks SWOT</w:t>
      </w:r>
    </w:p>
    <w:tbl>
      <w:tblPr>
        <w:tblW w:w="9640" w:type="dxa"/>
        <w:tblInd w:w="-709"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261"/>
        <w:gridCol w:w="3402"/>
        <w:gridCol w:w="2977"/>
      </w:tblGrid>
      <w:tr w:rsidR="00FF354E" w:rsidRPr="00FF354E" w:rsidTr="00473EEC">
        <w:trPr>
          <w:trHeight w:val="70"/>
        </w:trPr>
        <w:tc>
          <w:tcPr>
            <w:tcW w:w="3261" w:type="dxa"/>
          </w:tcPr>
          <w:p w:rsidR="00FF354E" w:rsidRPr="00FF354E" w:rsidRDefault="00FF354E" w:rsidP="00FF354E">
            <w:pPr>
              <w:spacing w:after="0" w:line="240" w:lineRule="auto"/>
              <w:rPr>
                <w:rFonts w:ascii="Times New Roman" w:eastAsia="Times New Roman" w:hAnsi="Times New Roman" w:cs="Times New Roman"/>
                <w:sz w:val="24"/>
                <w:szCs w:val="24"/>
                <w:lang w:eastAsia="id-ID"/>
              </w:rPr>
            </w:pPr>
          </w:p>
        </w:tc>
        <w:tc>
          <w:tcPr>
            <w:tcW w:w="3402" w:type="dxa"/>
            <w:shd w:val="clear" w:color="auto" w:fill="FFFFFF" w:themeFill="background1"/>
          </w:tcPr>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r w:rsidRPr="00FF354E">
              <w:rPr>
                <w:rFonts w:ascii="Times New Roman" w:eastAsia="Times New Roman" w:hAnsi="Times New Roman" w:cs="Times New Roman"/>
                <w:i/>
                <w:sz w:val="24"/>
                <w:szCs w:val="24"/>
                <w:u w:val="single"/>
                <w:lang w:eastAsia="id-ID"/>
              </w:rPr>
              <w:t>STRENGTHS (S)</w:t>
            </w:r>
          </w:p>
        </w:tc>
        <w:tc>
          <w:tcPr>
            <w:tcW w:w="2977" w:type="dxa"/>
            <w:shd w:val="clear" w:color="auto" w:fill="FFFFFF" w:themeFill="background1"/>
          </w:tcPr>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r w:rsidRPr="00FF354E">
              <w:rPr>
                <w:rFonts w:ascii="Times New Roman" w:eastAsia="Times New Roman" w:hAnsi="Times New Roman" w:cs="Times New Roman"/>
                <w:i/>
                <w:sz w:val="24"/>
                <w:szCs w:val="24"/>
                <w:u w:val="single"/>
                <w:lang w:eastAsia="id-ID"/>
              </w:rPr>
              <w:t>WEAKNESSES (W)</w:t>
            </w:r>
          </w:p>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p>
        </w:tc>
      </w:tr>
      <w:tr w:rsidR="00FF354E" w:rsidRPr="00FF354E" w:rsidTr="00FF354E">
        <w:trPr>
          <w:trHeight w:val="8695"/>
        </w:trPr>
        <w:tc>
          <w:tcPr>
            <w:tcW w:w="3261" w:type="dxa"/>
          </w:tcPr>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p w:rsidR="00FF354E" w:rsidRPr="00FF354E" w:rsidRDefault="00FF354E" w:rsidP="00FF354E">
            <w:pPr>
              <w:spacing w:after="0" w:line="240" w:lineRule="auto"/>
              <w:rPr>
                <w:rFonts w:ascii="Times New Roman" w:eastAsia="Times New Roman" w:hAnsi="Times New Roman" w:cs="Times New Roman"/>
                <w:sz w:val="24"/>
                <w:szCs w:val="24"/>
                <w:lang w:eastAsia="id-ID"/>
              </w:rPr>
            </w:pPr>
          </w:p>
        </w:tc>
        <w:tc>
          <w:tcPr>
            <w:tcW w:w="3402" w:type="dxa"/>
          </w:tcPr>
          <w:p w:rsidR="00FF354E" w:rsidRPr="00FF354E" w:rsidRDefault="00FF354E" w:rsidP="00234119">
            <w:pPr>
              <w:numPr>
                <w:ilvl w:val="0"/>
                <w:numId w:val="93"/>
              </w:numPr>
              <w:pBdr>
                <w:top w:val="nil"/>
                <w:left w:val="nil"/>
                <w:bottom w:val="nil"/>
                <w:right w:val="nil"/>
                <w:between w:val="nil"/>
              </w:pBdr>
              <w:spacing w:after="0" w:line="360" w:lineRule="auto"/>
              <w:ind w:left="601"/>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Distrik Ayamaru memiliki keindahan alam dengan keunikan budayanya.</w:t>
            </w:r>
          </w:p>
          <w:p w:rsidR="00FF354E" w:rsidRPr="00FF354E" w:rsidRDefault="00FF354E" w:rsidP="00234119">
            <w:pPr>
              <w:numPr>
                <w:ilvl w:val="0"/>
                <w:numId w:val="93"/>
              </w:numPr>
              <w:pBdr>
                <w:top w:val="nil"/>
                <w:left w:val="nil"/>
                <w:bottom w:val="nil"/>
                <w:right w:val="nil"/>
                <w:between w:val="nil"/>
              </w:pBdr>
              <w:spacing w:after="0" w:line="360" w:lineRule="auto"/>
              <w:ind w:left="601"/>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Objek Wisata Kali Bawy/Kaca menjadi salah satu daya tarik utama yang menarik banyak wisatawan lokal untuk berkunjung</w:t>
            </w:r>
          </w:p>
          <w:p w:rsidR="00FF354E" w:rsidRPr="00FF354E" w:rsidRDefault="00FF354E" w:rsidP="00234119">
            <w:pPr>
              <w:numPr>
                <w:ilvl w:val="0"/>
                <w:numId w:val="93"/>
              </w:numPr>
              <w:pBdr>
                <w:top w:val="nil"/>
                <w:left w:val="nil"/>
                <w:bottom w:val="nil"/>
                <w:right w:val="nil"/>
                <w:between w:val="nil"/>
              </w:pBdr>
              <w:spacing w:after="0" w:line="360" w:lineRule="auto"/>
              <w:ind w:left="601"/>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Daya Tarik Objek Wisata Danau Framu yang indah dengan suasana alam yang mempesona.</w:t>
            </w:r>
          </w:p>
          <w:p w:rsidR="00FF354E" w:rsidRPr="00FF354E" w:rsidRDefault="00FF354E" w:rsidP="00234119">
            <w:pPr>
              <w:numPr>
                <w:ilvl w:val="0"/>
                <w:numId w:val="93"/>
              </w:numPr>
              <w:pBdr>
                <w:top w:val="nil"/>
                <w:left w:val="nil"/>
                <w:bottom w:val="nil"/>
                <w:right w:val="nil"/>
                <w:between w:val="nil"/>
              </w:pBdr>
              <w:spacing w:after="0" w:line="360" w:lineRule="auto"/>
              <w:ind w:left="601"/>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Daya Tarik Objek wisata Danau Ayamaru yang menjadi salah satu keajaiban, membuat wisatawan yang berkunjung merasa terkesan dengan panorama, keindahannya</w:t>
            </w:r>
          </w:p>
          <w:p w:rsidR="00FF354E" w:rsidRPr="00FF354E" w:rsidRDefault="00FF354E" w:rsidP="00234119">
            <w:pPr>
              <w:numPr>
                <w:ilvl w:val="0"/>
                <w:numId w:val="93"/>
              </w:numPr>
              <w:pBdr>
                <w:top w:val="nil"/>
                <w:left w:val="nil"/>
                <w:bottom w:val="nil"/>
                <w:right w:val="nil"/>
                <w:between w:val="nil"/>
              </w:pBdr>
              <w:spacing w:after="0" w:line="360" w:lineRule="auto"/>
              <w:ind w:left="601"/>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Memiliki objek wisata yang berdekatan antar distrik satu dengan lainnya dan memiliki  kemudahan akses yang cukup baik.</w:t>
            </w:r>
          </w:p>
          <w:p w:rsidR="00FF354E" w:rsidRPr="00FF354E" w:rsidRDefault="00FF354E" w:rsidP="00FF354E">
            <w:pPr>
              <w:spacing w:after="0" w:line="360" w:lineRule="auto"/>
              <w:rPr>
                <w:rFonts w:ascii="Times New Roman" w:eastAsia="Times New Roman" w:hAnsi="Times New Roman" w:cs="Times New Roman"/>
                <w:sz w:val="20"/>
                <w:szCs w:val="20"/>
                <w:lang w:eastAsia="id-ID"/>
              </w:rPr>
            </w:pPr>
          </w:p>
        </w:tc>
        <w:tc>
          <w:tcPr>
            <w:tcW w:w="2977" w:type="dxa"/>
          </w:tcPr>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Kurangnya pengetahuan yang dimiliki masyarakat dalam mengelola tiap objek wisata</w:t>
            </w:r>
          </w:p>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 xml:space="preserve">Kondisi Aksesibilitas menuju objek wisata yang kurang  memadai, meskipun telah di bangun akses, namun </w:t>
            </w:r>
            <w:r w:rsidRPr="00FF354E">
              <w:rPr>
                <w:rFonts w:ascii="Times New Roman" w:eastAsia="Times New Roman" w:hAnsi="Times New Roman" w:cs="Times New Roman"/>
                <w:sz w:val="20"/>
                <w:szCs w:val="20"/>
                <w:lang w:eastAsia="id-ID"/>
              </w:rPr>
              <w:t>masih</w:t>
            </w:r>
            <w:r w:rsidRPr="00FF354E">
              <w:rPr>
                <w:rFonts w:ascii="Times New Roman" w:eastAsia="Times New Roman" w:hAnsi="Times New Roman" w:cs="Times New Roman"/>
                <w:color w:val="000000"/>
                <w:sz w:val="20"/>
                <w:szCs w:val="20"/>
                <w:lang w:eastAsia="id-ID"/>
              </w:rPr>
              <w:t xml:space="preserve"> belum di aspal atau di betonisasi,  mengakibatkan seketika hujan airnya  akan mengikis jalan betatuan  secara perlahan-lahan.</w:t>
            </w:r>
          </w:p>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 xml:space="preserve">Prasarana parkir suda tersedia namun </w:t>
            </w:r>
            <w:r w:rsidRPr="00FF354E">
              <w:rPr>
                <w:rFonts w:ascii="Times New Roman" w:eastAsia="Times New Roman" w:hAnsi="Times New Roman" w:cs="Times New Roman"/>
                <w:sz w:val="20"/>
                <w:szCs w:val="20"/>
                <w:lang w:eastAsia="id-ID"/>
              </w:rPr>
              <w:t>masih</w:t>
            </w:r>
            <w:r w:rsidRPr="00FF354E">
              <w:rPr>
                <w:rFonts w:ascii="Times New Roman" w:eastAsia="Times New Roman" w:hAnsi="Times New Roman" w:cs="Times New Roman"/>
                <w:color w:val="000000"/>
                <w:sz w:val="20"/>
                <w:szCs w:val="20"/>
                <w:lang w:eastAsia="id-ID"/>
              </w:rPr>
              <w:t xml:space="preserve"> seadanya.</w:t>
            </w:r>
          </w:p>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Belum adanya sarana tempat sampah pada kawasan objek wisata.</w:t>
            </w:r>
          </w:p>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Belum adanya pondok/shelter pada kawasan wisata</w:t>
            </w:r>
          </w:p>
          <w:p w:rsidR="00FF354E" w:rsidRPr="00FF354E" w:rsidRDefault="00FF354E" w:rsidP="00234119">
            <w:pPr>
              <w:numPr>
                <w:ilvl w:val="0"/>
                <w:numId w:val="86"/>
              </w:numPr>
              <w:pBdr>
                <w:top w:val="nil"/>
                <w:left w:val="nil"/>
                <w:bottom w:val="nil"/>
                <w:right w:val="nil"/>
                <w:between w:val="nil"/>
              </w:pBdr>
              <w:spacing w:after="0" w:line="360" w:lineRule="auto"/>
              <w:ind w:left="459" w:hanging="426"/>
              <w:rPr>
                <w:rFonts w:ascii="Times New Roman" w:eastAsia="Times New Roman" w:hAnsi="Times New Roman" w:cs="Times New Roman"/>
                <w:color w:val="000000"/>
                <w:sz w:val="20"/>
                <w:szCs w:val="20"/>
                <w:lang w:eastAsia="id-ID"/>
              </w:rPr>
            </w:pPr>
            <w:r w:rsidRPr="00FF354E">
              <w:rPr>
                <w:rFonts w:ascii="Times New Roman" w:eastAsia="Times New Roman" w:hAnsi="Times New Roman" w:cs="Times New Roman"/>
                <w:color w:val="000000"/>
                <w:sz w:val="20"/>
                <w:szCs w:val="20"/>
                <w:lang w:eastAsia="id-ID"/>
              </w:rPr>
              <w:t xml:space="preserve">Belum adanya toilet/kamar ganti di objek wisata </w:t>
            </w:r>
          </w:p>
        </w:tc>
      </w:tr>
    </w:tbl>
    <w:p w:rsidR="00FF354E" w:rsidRP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b/>
          <w:color w:val="000000"/>
          <w:sz w:val="28"/>
          <w:szCs w:val="28"/>
          <w:lang w:eastAsia="id-ID"/>
        </w:rPr>
      </w:pPr>
    </w:p>
    <w:p w:rsidR="00FF354E" w:rsidRDefault="00FF354E" w:rsidP="00FF354E">
      <w:pPr>
        <w:spacing w:after="0" w:line="360" w:lineRule="auto"/>
        <w:rPr>
          <w:rFonts w:ascii="Times New Roman" w:eastAsia="Times New Roman" w:hAnsi="Times New Roman" w:cs="Times New Roman"/>
          <w:b/>
          <w:sz w:val="28"/>
          <w:szCs w:val="28"/>
          <w:lang w:eastAsia="id-ID"/>
        </w:rPr>
      </w:pPr>
    </w:p>
    <w:p w:rsidR="00FF354E" w:rsidRDefault="00FF354E" w:rsidP="00FF354E">
      <w:pPr>
        <w:spacing w:after="0" w:line="360" w:lineRule="auto"/>
        <w:rPr>
          <w:rFonts w:ascii="Times New Roman" w:eastAsia="Times New Roman" w:hAnsi="Times New Roman" w:cs="Times New Roman"/>
          <w:b/>
          <w:sz w:val="28"/>
          <w:szCs w:val="28"/>
          <w:lang w:eastAsia="id-ID"/>
        </w:rPr>
      </w:pPr>
    </w:p>
    <w:p w:rsidR="00FF354E" w:rsidRDefault="00FF354E" w:rsidP="00FF354E">
      <w:pPr>
        <w:spacing w:after="0" w:line="360" w:lineRule="auto"/>
        <w:rPr>
          <w:rFonts w:ascii="Times New Roman" w:eastAsia="Times New Roman" w:hAnsi="Times New Roman" w:cs="Times New Roman"/>
          <w:b/>
          <w:sz w:val="28"/>
          <w:szCs w:val="28"/>
          <w:lang w:eastAsia="id-ID"/>
        </w:rPr>
      </w:pPr>
    </w:p>
    <w:p w:rsidR="00FF354E" w:rsidRDefault="00FF354E" w:rsidP="00FF354E">
      <w:pPr>
        <w:spacing w:after="0" w:line="360" w:lineRule="auto"/>
        <w:rPr>
          <w:rFonts w:ascii="Times New Roman" w:eastAsia="Times New Roman" w:hAnsi="Times New Roman" w:cs="Times New Roman"/>
          <w:b/>
          <w:sz w:val="28"/>
          <w:szCs w:val="28"/>
          <w:lang w:eastAsia="id-ID"/>
        </w:rPr>
      </w:pPr>
    </w:p>
    <w:p w:rsidR="00FF354E" w:rsidRDefault="00FF354E" w:rsidP="00FF354E">
      <w:pPr>
        <w:spacing w:after="0" w:line="360" w:lineRule="auto"/>
        <w:rPr>
          <w:rFonts w:ascii="Times New Roman" w:eastAsia="Times New Roman" w:hAnsi="Times New Roman" w:cs="Times New Roman"/>
          <w:b/>
          <w:sz w:val="28"/>
          <w:szCs w:val="28"/>
          <w:lang w:eastAsia="id-ID"/>
        </w:rPr>
      </w:pPr>
    </w:p>
    <w:p w:rsidR="00FF354E" w:rsidRPr="00FF354E" w:rsidRDefault="00FF354E" w:rsidP="00FF354E">
      <w:pPr>
        <w:spacing w:after="0" w:line="360" w:lineRule="auto"/>
        <w:rPr>
          <w:rFonts w:ascii="Times New Roman" w:eastAsia="Times New Roman" w:hAnsi="Times New Roman" w:cs="Times New Roman"/>
          <w:b/>
          <w:sz w:val="28"/>
          <w:szCs w:val="28"/>
          <w:lang w:eastAsia="id-ID"/>
        </w:rPr>
      </w:pPr>
    </w:p>
    <w:tbl>
      <w:tblPr>
        <w:tblW w:w="9640" w:type="dxa"/>
        <w:tblInd w:w="-601" w:type="dxa"/>
        <w:tblBorders>
          <w:top w:val="single" w:sz="8" w:space="0" w:color="4BACC6"/>
          <w:left w:val="single" w:sz="8" w:space="0" w:color="4BACC6"/>
          <w:bottom w:val="single" w:sz="8" w:space="0" w:color="4BACC6"/>
          <w:right w:val="single" w:sz="8" w:space="0" w:color="4BACC6"/>
          <w:insideH w:val="single" w:sz="4" w:space="0" w:color="000000"/>
          <w:insideV w:val="single" w:sz="4" w:space="0" w:color="000000"/>
        </w:tblBorders>
        <w:tblLayout w:type="fixed"/>
        <w:tblLook w:val="0400" w:firstRow="0" w:lastRow="0" w:firstColumn="0" w:lastColumn="0" w:noHBand="0" w:noVBand="1"/>
      </w:tblPr>
      <w:tblGrid>
        <w:gridCol w:w="3261"/>
        <w:gridCol w:w="3402"/>
        <w:gridCol w:w="2977"/>
      </w:tblGrid>
      <w:tr w:rsidR="00FF354E" w:rsidRPr="00FF354E" w:rsidTr="00473EEC">
        <w:tc>
          <w:tcPr>
            <w:tcW w:w="3261" w:type="dxa"/>
            <w:shd w:val="clear" w:color="auto" w:fill="FFFFFF" w:themeFill="background1"/>
          </w:tcPr>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r w:rsidRPr="00FF354E">
              <w:rPr>
                <w:rFonts w:ascii="Times New Roman" w:eastAsia="Times New Roman" w:hAnsi="Times New Roman" w:cs="Times New Roman"/>
                <w:i/>
                <w:sz w:val="24"/>
                <w:szCs w:val="24"/>
                <w:u w:val="single"/>
                <w:lang w:eastAsia="id-ID"/>
              </w:rPr>
              <w:lastRenderedPageBreak/>
              <w:t>OPPORTUNITIES(O)</w:t>
            </w:r>
          </w:p>
        </w:tc>
        <w:tc>
          <w:tcPr>
            <w:tcW w:w="3402" w:type="dxa"/>
            <w:shd w:val="clear" w:color="auto" w:fill="FFFFFF"/>
          </w:tcPr>
          <w:p w:rsidR="00FF354E" w:rsidRPr="00FF354E" w:rsidRDefault="00FF354E" w:rsidP="00FF354E">
            <w:pPr>
              <w:pBdr>
                <w:top w:val="nil"/>
                <w:left w:val="nil"/>
                <w:bottom w:val="nil"/>
                <w:right w:val="nil"/>
                <w:between w:val="nil"/>
              </w:pBdr>
              <w:ind w:left="601"/>
              <w:rPr>
                <w:rFonts w:ascii="Times New Roman" w:eastAsia="Times New Roman" w:hAnsi="Times New Roman" w:cs="Times New Roman"/>
                <w:i/>
                <w:color w:val="000000"/>
                <w:sz w:val="24"/>
                <w:szCs w:val="24"/>
                <w:u w:val="single"/>
                <w:lang w:eastAsia="id-ID"/>
              </w:rPr>
            </w:pPr>
            <w:r w:rsidRPr="00FF354E">
              <w:rPr>
                <w:rFonts w:ascii="Times New Roman" w:eastAsia="Times New Roman" w:hAnsi="Times New Roman" w:cs="Times New Roman"/>
                <w:i/>
                <w:color w:val="000000"/>
                <w:sz w:val="24"/>
                <w:szCs w:val="24"/>
                <w:u w:val="single"/>
                <w:lang w:eastAsia="id-ID"/>
              </w:rPr>
              <w:t>STRATEGI SO</w:t>
            </w:r>
            <w:r w:rsidR="00473EEC">
              <w:rPr>
                <w:rFonts w:ascii="Times New Roman" w:eastAsia="Times New Roman" w:hAnsi="Times New Roman" w:cs="Times New Roman"/>
                <w:i/>
                <w:color w:val="000000"/>
                <w:sz w:val="24"/>
                <w:szCs w:val="24"/>
                <w:u w:val="single"/>
                <w:lang w:eastAsia="id-ID"/>
              </w:rPr>
              <w:t xml:space="preserve"> </w:t>
            </w:r>
          </w:p>
        </w:tc>
        <w:tc>
          <w:tcPr>
            <w:tcW w:w="2977" w:type="dxa"/>
            <w:shd w:val="clear" w:color="auto" w:fill="FFFFFF"/>
          </w:tcPr>
          <w:p w:rsidR="00FF354E" w:rsidRPr="00473EEC" w:rsidRDefault="00FF354E" w:rsidP="00FF354E">
            <w:pPr>
              <w:pBdr>
                <w:top w:val="nil"/>
                <w:left w:val="nil"/>
                <w:bottom w:val="nil"/>
                <w:right w:val="nil"/>
                <w:between w:val="nil"/>
              </w:pBdr>
              <w:ind w:left="459"/>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i/>
                <w:color w:val="000000"/>
                <w:sz w:val="24"/>
                <w:szCs w:val="24"/>
                <w:lang w:eastAsia="id-ID"/>
              </w:rPr>
              <w:t>STRATEGI WO</w:t>
            </w:r>
          </w:p>
        </w:tc>
      </w:tr>
      <w:tr w:rsidR="00FF354E" w:rsidRPr="00FF354E" w:rsidTr="00E722B6">
        <w:trPr>
          <w:trHeight w:val="79"/>
        </w:trPr>
        <w:tc>
          <w:tcPr>
            <w:tcW w:w="3261" w:type="dxa"/>
            <w:shd w:val="clear" w:color="auto" w:fill="auto"/>
          </w:tcPr>
          <w:p w:rsidR="00FF354E" w:rsidRPr="00FF354E" w:rsidRDefault="00FF354E" w:rsidP="00234119">
            <w:pPr>
              <w:numPr>
                <w:ilvl w:val="0"/>
                <w:numId w:val="88"/>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Memiliki letak wilayah yang berada tepat pada pintu masuk dari luar pulau  papua.</w:t>
            </w:r>
          </w:p>
          <w:p w:rsidR="00FF354E" w:rsidRPr="00FF354E" w:rsidRDefault="00FF354E" w:rsidP="00234119">
            <w:pPr>
              <w:numPr>
                <w:ilvl w:val="0"/>
                <w:numId w:val="88"/>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Banyaknya pengunjung lokal dari daerah-daerah luar Kabupaten Maybrat bahkan luar pulau papua.</w:t>
            </w:r>
          </w:p>
          <w:p w:rsidR="00FF354E" w:rsidRPr="00FF354E" w:rsidRDefault="00FF354E" w:rsidP="00234119">
            <w:pPr>
              <w:numPr>
                <w:ilvl w:val="0"/>
                <w:numId w:val="88"/>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Memiliki Aksesibilitas yang  cukup baik.</w:t>
            </w:r>
          </w:p>
          <w:p w:rsidR="00FF354E" w:rsidRPr="00FF354E" w:rsidRDefault="00FF354E" w:rsidP="00FF354E">
            <w:pPr>
              <w:pBdr>
                <w:top w:val="nil"/>
                <w:left w:val="nil"/>
                <w:bottom w:val="nil"/>
                <w:right w:val="nil"/>
                <w:between w:val="nil"/>
              </w:pBdr>
              <w:spacing w:line="360" w:lineRule="auto"/>
              <w:ind w:left="601"/>
              <w:rPr>
                <w:rFonts w:ascii="Times New Roman" w:eastAsia="Times New Roman" w:hAnsi="Times New Roman" w:cs="Times New Roman"/>
                <w:color w:val="000000"/>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sz w:val="24"/>
                <w:szCs w:val="24"/>
                <w:lang w:eastAsia="id-ID"/>
              </w:rPr>
            </w:pPr>
          </w:p>
        </w:tc>
        <w:tc>
          <w:tcPr>
            <w:tcW w:w="3402" w:type="dxa"/>
            <w:shd w:val="clear" w:color="auto" w:fill="auto"/>
          </w:tcPr>
          <w:p w:rsidR="00FF354E" w:rsidRPr="00FF354E" w:rsidRDefault="00FF354E" w:rsidP="00234119">
            <w:pPr>
              <w:numPr>
                <w:ilvl w:val="0"/>
                <w:numId w:val="87"/>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Melakukan pemberdayaan  kepada masyarakat Distrik Ayamaru  yang bertujuan  menambah  pengetahuan tentang  pengelolaan  Objek Wisata.</w:t>
            </w:r>
          </w:p>
          <w:p w:rsidR="00FF354E" w:rsidRPr="00FF354E" w:rsidRDefault="00FF354E" w:rsidP="00234119">
            <w:pPr>
              <w:numPr>
                <w:ilvl w:val="0"/>
                <w:numId w:val="87"/>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 xml:space="preserve">Meningkatkan  hubungan  kerja sama dengan instansi Pemerintah dan  Swasta untuk pengembangan objek wisata Danau Ayamaru agar </w:t>
            </w:r>
            <w:r w:rsidRPr="00FF354E">
              <w:rPr>
                <w:rFonts w:ascii="Times New Roman" w:eastAsia="Times New Roman" w:hAnsi="Times New Roman" w:cs="Times New Roman"/>
                <w:lang w:eastAsia="id-ID"/>
              </w:rPr>
              <w:t>dikenal</w:t>
            </w:r>
            <w:r w:rsidRPr="00FF354E">
              <w:rPr>
                <w:rFonts w:ascii="Times New Roman" w:eastAsia="Times New Roman" w:hAnsi="Times New Roman" w:cs="Times New Roman"/>
                <w:color w:val="000000"/>
                <w:lang w:eastAsia="id-ID"/>
              </w:rPr>
              <w:t xml:space="preserve"> publik secara luas.</w:t>
            </w:r>
          </w:p>
          <w:p w:rsidR="00A67BBF" w:rsidRDefault="00FF354E" w:rsidP="00A67BBF">
            <w:pPr>
              <w:numPr>
                <w:ilvl w:val="0"/>
                <w:numId w:val="87"/>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Pengembangan  Kelembagaan</w:t>
            </w:r>
            <w:r w:rsidR="00C218B5">
              <w:rPr>
                <w:rFonts w:ascii="Times New Roman" w:eastAsia="Times New Roman" w:hAnsi="Times New Roman" w:cs="Times New Roman"/>
                <w:color w:val="000000"/>
                <w:lang w:eastAsia="id-ID"/>
              </w:rPr>
              <w:t xml:space="preserve"> </w:t>
            </w:r>
            <w:r w:rsidRPr="00FF354E">
              <w:rPr>
                <w:rFonts w:ascii="Times New Roman" w:eastAsia="Times New Roman" w:hAnsi="Times New Roman" w:cs="Times New Roman"/>
                <w:color w:val="000000"/>
                <w:lang w:eastAsia="id-ID"/>
              </w:rPr>
              <w:t xml:space="preserve"> Masyarakat Distrik  Ayamaru</w:t>
            </w:r>
            <w:r w:rsidR="00A67BBF">
              <w:rPr>
                <w:rFonts w:ascii="Times New Roman" w:eastAsia="Times New Roman" w:hAnsi="Times New Roman" w:cs="Times New Roman"/>
                <w:color w:val="000000"/>
                <w:lang w:eastAsia="id-ID"/>
              </w:rPr>
              <w:t xml:space="preserve"> </w:t>
            </w:r>
            <w:r w:rsidR="003808FA">
              <w:rPr>
                <w:rFonts w:ascii="Times New Roman" w:eastAsia="Times New Roman" w:hAnsi="Times New Roman" w:cs="Times New Roman"/>
                <w:color w:val="000000"/>
                <w:lang w:eastAsia="id-ID"/>
              </w:rPr>
              <w:t xml:space="preserve"> </w:t>
            </w:r>
            <w:r w:rsidR="00A67BBF">
              <w:rPr>
                <w:rFonts w:ascii="Times New Roman" w:eastAsia="Times New Roman" w:hAnsi="Times New Roman" w:cs="Times New Roman"/>
                <w:color w:val="000000"/>
                <w:lang w:eastAsia="id-ID"/>
              </w:rPr>
              <w:t>Dalam Pengelolaan Objek wisata.</w:t>
            </w:r>
          </w:p>
          <w:p w:rsidR="00FF354E" w:rsidRPr="00A67BBF" w:rsidRDefault="00FF354E" w:rsidP="00A67BBF">
            <w:pPr>
              <w:numPr>
                <w:ilvl w:val="0"/>
                <w:numId w:val="87"/>
              </w:numPr>
              <w:pBdr>
                <w:top w:val="nil"/>
                <w:left w:val="nil"/>
                <w:bottom w:val="nil"/>
                <w:right w:val="nil"/>
                <w:between w:val="nil"/>
              </w:pBdr>
              <w:spacing w:after="0" w:line="360" w:lineRule="auto"/>
              <w:ind w:left="601"/>
              <w:rPr>
                <w:rFonts w:ascii="Times New Roman" w:eastAsia="Times New Roman" w:hAnsi="Times New Roman" w:cs="Times New Roman"/>
                <w:color w:val="000000"/>
                <w:lang w:eastAsia="id-ID"/>
              </w:rPr>
            </w:pPr>
            <w:r w:rsidRPr="00A67BBF">
              <w:rPr>
                <w:rFonts w:ascii="Times New Roman" w:eastAsia="Times New Roman" w:hAnsi="Times New Roman" w:cs="Times New Roman"/>
                <w:color w:val="000000"/>
                <w:lang w:eastAsia="id-ID"/>
              </w:rPr>
              <w:t>Pengembangan Sumberdaya Manusia Pariwisata Distrik Ayamaru  agar  masyarakat dapat beradaptasi dengan kemajuan teknologi saat ini.</w:t>
            </w: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tc>
        <w:tc>
          <w:tcPr>
            <w:tcW w:w="2977" w:type="dxa"/>
            <w:shd w:val="clear" w:color="auto" w:fill="auto"/>
          </w:tcPr>
          <w:p w:rsidR="00FF354E" w:rsidRPr="00FF354E" w:rsidRDefault="00FF354E" w:rsidP="00234119">
            <w:pPr>
              <w:numPr>
                <w:ilvl w:val="0"/>
                <w:numId w:val="89"/>
              </w:numPr>
              <w:pBdr>
                <w:top w:val="nil"/>
                <w:left w:val="nil"/>
                <w:bottom w:val="nil"/>
                <w:right w:val="nil"/>
                <w:between w:val="nil"/>
              </w:pBdr>
              <w:spacing w:after="0" w:line="360" w:lineRule="auto"/>
              <w:ind w:left="317" w:hanging="283"/>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Perlu Peningkatan  Prasarana Parkiran Umum dan Jalur Aksesibilitas Menuju Objek wisata  agar dapat memudahkan wisatawan  untuk berkunjung  dan memberikan  kenyamanan saat parkir</w:t>
            </w:r>
          </w:p>
          <w:p w:rsidR="00FF354E" w:rsidRPr="00FF354E" w:rsidRDefault="00FF354E" w:rsidP="00234119">
            <w:pPr>
              <w:numPr>
                <w:ilvl w:val="0"/>
                <w:numId w:val="89"/>
              </w:numPr>
              <w:pBdr>
                <w:top w:val="nil"/>
                <w:left w:val="nil"/>
                <w:bottom w:val="nil"/>
                <w:right w:val="nil"/>
                <w:between w:val="nil"/>
              </w:pBdr>
              <w:spacing w:after="0" w:line="360" w:lineRule="auto"/>
              <w:ind w:left="317" w:hanging="283"/>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 xml:space="preserve">Perlu adanya Prasarana Toilet Umum dan  kotak/bak pembuangan sampah  agar wisatawan yang berkunjung dapat membuang sampah pada tempatnya </w:t>
            </w:r>
          </w:p>
          <w:p w:rsidR="00FF354E" w:rsidRPr="00FF354E" w:rsidRDefault="00FF354E" w:rsidP="00234119">
            <w:pPr>
              <w:numPr>
                <w:ilvl w:val="0"/>
                <w:numId w:val="89"/>
              </w:numPr>
              <w:pBdr>
                <w:top w:val="nil"/>
                <w:left w:val="nil"/>
                <w:bottom w:val="nil"/>
                <w:right w:val="nil"/>
                <w:between w:val="nil"/>
              </w:pBdr>
              <w:spacing w:after="0" w:line="360" w:lineRule="auto"/>
              <w:ind w:left="317" w:hanging="283"/>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Perlu adanya,  Pondok/Shelter agar wisatawan  yang berkunjung dapat beristirahat dan bersantai – santai.</w:t>
            </w:r>
          </w:p>
          <w:p w:rsidR="00FF354E" w:rsidRPr="00FF354E" w:rsidRDefault="00FF354E" w:rsidP="00234119">
            <w:pPr>
              <w:numPr>
                <w:ilvl w:val="0"/>
                <w:numId w:val="89"/>
              </w:numPr>
              <w:pBdr>
                <w:top w:val="nil"/>
                <w:left w:val="nil"/>
                <w:bottom w:val="nil"/>
                <w:right w:val="nil"/>
                <w:between w:val="nil"/>
              </w:pBdr>
              <w:spacing w:after="0" w:line="360" w:lineRule="auto"/>
              <w:ind w:left="317" w:hanging="283"/>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Perlu adanya Gapura penyambutan  selamat datang dan  selamat jalan  pada  tiap objek wisata Distrik Ayamaru.</w:t>
            </w: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p w:rsidR="00FF354E" w:rsidRPr="00FF354E" w:rsidRDefault="00FF354E" w:rsidP="00FF354E">
            <w:pPr>
              <w:spacing w:after="0" w:line="360" w:lineRule="auto"/>
              <w:rPr>
                <w:rFonts w:ascii="Times New Roman" w:eastAsia="Times New Roman" w:hAnsi="Times New Roman" w:cs="Times New Roman"/>
                <w:lang w:eastAsia="id-ID"/>
              </w:rPr>
            </w:pPr>
          </w:p>
        </w:tc>
      </w:tr>
      <w:tr w:rsidR="00FF354E" w:rsidRPr="00FF354E" w:rsidTr="00FF354E">
        <w:tc>
          <w:tcPr>
            <w:tcW w:w="3261" w:type="dxa"/>
            <w:shd w:val="clear" w:color="auto" w:fill="FFFFFF"/>
          </w:tcPr>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r w:rsidRPr="00FF354E">
              <w:rPr>
                <w:rFonts w:ascii="Times New Roman" w:eastAsia="Times New Roman" w:hAnsi="Times New Roman" w:cs="Times New Roman"/>
                <w:i/>
                <w:sz w:val="24"/>
                <w:szCs w:val="24"/>
                <w:u w:val="single"/>
                <w:lang w:eastAsia="id-ID"/>
              </w:rPr>
              <w:lastRenderedPageBreak/>
              <w:t>THREATS (T)</w:t>
            </w:r>
          </w:p>
        </w:tc>
        <w:tc>
          <w:tcPr>
            <w:tcW w:w="3402" w:type="dxa"/>
            <w:shd w:val="clear" w:color="auto" w:fill="FFFFFF"/>
          </w:tcPr>
          <w:p w:rsidR="00FF354E" w:rsidRPr="00D8638C" w:rsidRDefault="00D8638C" w:rsidP="00FF354E">
            <w:pPr>
              <w:spacing w:after="0" w:line="240" w:lineRule="auto"/>
              <w:rPr>
                <w:rFonts w:ascii="Times New Roman" w:eastAsia="Times New Roman" w:hAnsi="Times New Roman" w:cs="Times New Roman"/>
                <w:u w:val="single"/>
                <w:lang w:eastAsia="id-ID"/>
              </w:rPr>
            </w:pPr>
            <w:r>
              <w:rPr>
                <w:rFonts w:ascii="Times New Roman" w:eastAsia="Times New Roman" w:hAnsi="Times New Roman" w:cs="Times New Roman"/>
                <w:u w:val="single"/>
                <w:lang w:eastAsia="id-ID"/>
              </w:rPr>
              <w:t>STRATEGI ST</w:t>
            </w:r>
          </w:p>
        </w:tc>
        <w:tc>
          <w:tcPr>
            <w:tcW w:w="2977" w:type="dxa"/>
            <w:shd w:val="clear" w:color="auto" w:fill="FFFFFF"/>
          </w:tcPr>
          <w:p w:rsidR="00FF354E" w:rsidRPr="00FF354E" w:rsidRDefault="00FF354E" w:rsidP="00FF354E">
            <w:pPr>
              <w:pBdr>
                <w:top w:val="nil"/>
                <w:left w:val="nil"/>
                <w:bottom w:val="nil"/>
                <w:right w:val="nil"/>
                <w:between w:val="nil"/>
              </w:pBdr>
              <w:ind w:left="459"/>
              <w:rPr>
                <w:rFonts w:ascii="Times New Roman" w:eastAsia="Times New Roman" w:hAnsi="Times New Roman" w:cs="Times New Roman"/>
                <w:color w:val="000000"/>
                <w:u w:val="single"/>
                <w:lang w:eastAsia="id-ID"/>
              </w:rPr>
            </w:pPr>
            <w:r w:rsidRPr="00FF354E">
              <w:rPr>
                <w:rFonts w:ascii="Times New Roman" w:eastAsia="Times New Roman" w:hAnsi="Times New Roman" w:cs="Times New Roman"/>
                <w:color w:val="000000"/>
                <w:u w:val="single"/>
                <w:lang w:eastAsia="id-ID"/>
              </w:rPr>
              <w:t>STRATEGI WT</w:t>
            </w:r>
          </w:p>
        </w:tc>
      </w:tr>
      <w:tr w:rsidR="00FF354E" w:rsidRPr="00FF354E" w:rsidTr="00FF354E">
        <w:tc>
          <w:tcPr>
            <w:tcW w:w="3261" w:type="dxa"/>
          </w:tcPr>
          <w:p w:rsidR="00FF354E" w:rsidRPr="00FF354E" w:rsidRDefault="00FF354E" w:rsidP="00234119">
            <w:pPr>
              <w:numPr>
                <w:ilvl w:val="0"/>
                <w:numId w:val="90"/>
              </w:numPr>
              <w:pBdr>
                <w:top w:val="nil"/>
                <w:left w:val="nil"/>
                <w:bottom w:val="nil"/>
                <w:right w:val="nil"/>
                <w:between w:val="nil"/>
              </w:pBdr>
              <w:spacing w:after="0" w:line="360" w:lineRule="auto"/>
              <w:ind w:left="601" w:hanging="426"/>
              <w:rPr>
                <w:rFonts w:ascii="Times New Roman" w:eastAsia="Times New Roman" w:hAnsi="Times New Roman" w:cs="Times New Roman"/>
                <w:i/>
                <w:color w:val="000000"/>
                <w:sz w:val="24"/>
                <w:szCs w:val="24"/>
                <w:lang w:eastAsia="id-ID"/>
              </w:rPr>
            </w:pPr>
            <w:r w:rsidRPr="00FF354E">
              <w:rPr>
                <w:rFonts w:ascii="Times New Roman" w:eastAsia="Times New Roman" w:hAnsi="Times New Roman" w:cs="Times New Roman"/>
                <w:color w:val="000000"/>
                <w:sz w:val="24"/>
                <w:szCs w:val="24"/>
                <w:lang w:eastAsia="id-ID"/>
              </w:rPr>
              <w:t>Kondisi keamanan yang tidak stabil, dengan isu daerah rawan konflik dengan adanya TPNPB/OPM.</w:t>
            </w:r>
          </w:p>
          <w:p w:rsidR="00FF354E" w:rsidRPr="00FF354E" w:rsidRDefault="00FF354E" w:rsidP="00234119">
            <w:pPr>
              <w:numPr>
                <w:ilvl w:val="0"/>
                <w:numId w:val="90"/>
              </w:numPr>
              <w:pBdr>
                <w:top w:val="nil"/>
                <w:left w:val="nil"/>
                <w:bottom w:val="nil"/>
                <w:right w:val="nil"/>
                <w:between w:val="nil"/>
              </w:pBdr>
              <w:spacing w:after="0" w:line="360" w:lineRule="auto"/>
              <w:ind w:left="601"/>
              <w:rPr>
                <w:rFonts w:ascii="Times New Roman" w:eastAsia="Times New Roman" w:hAnsi="Times New Roman" w:cs="Times New Roman"/>
                <w:i/>
                <w:color w:val="000000"/>
                <w:sz w:val="24"/>
                <w:szCs w:val="24"/>
                <w:lang w:eastAsia="id-ID"/>
              </w:rPr>
            </w:pPr>
            <w:r w:rsidRPr="00FF354E">
              <w:rPr>
                <w:rFonts w:ascii="Times New Roman" w:eastAsia="Times New Roman" w:hAnsi="Times New Roman" w:cs="Times New Roman"/>
                <w:color w:val="000000"/>
                <w:sz w:val="24"/>
                <w:szCs w:val="24"/>
                <w:lang w:eastAsia="id-ID"/>
              </w:rPr>
              <w:t>Munculnya pesaing baru dari Distrik Lain bahkan dari  luar Kabupaten Maybrat.</w:t>
            </w:r>
          </w:p>
          <w:p w:rsidR="00FF354E" w:rsidRPr="00FF354E" w:rsidRDefault="00FF354E" w:rsidP="00FF354E">
            <w:pPr>
              <w:spacing w:after="0" w:line="240" w:lineRule="auto"/>
              <w:rPr>
                <w:rFonts w:ascii="Times New Roman" w:eastAsia="Times New Roman" w:hAnsi="Times New Roman" w:cs="Times New Roman"/>
                <w:i/>
                <w:sz w:val="24"/>
                <w:szCs w:val="24"/>
                <w:u w:val="single"/>
                <w:lang w:eastAsia="id-ID"/>
              </w:rPr>
            </w:pPr>
          </w:p>
        </w:tc>
        <w:tc>
          <w:tcPr>
            <w:tcW w:w="3402" w:type="dxa"/>
          </w:tcPr>
          <w:p w:rsidR="00D8638C" w:rsidRPr="005E2C34" w:rsidRDefault="00FF354E" w:rsidP="005E2C34">
            <w:pPr>
              <w:numPr>
                <w:ilvl w:val="0"/>
                <w:numId w:val="91"/>
              </w:numPr>
              <w:pBdr>
                <w:top w:val="nil"/>
                <w:left w:val="nil"/>
                <w:bottom w:val="nil"/>
                <w:right w:val="nil"/>
                <w:between w:val="nil"/>
              </w:pBdr>
              <w:spacing w:after="0" w:line="360" w:lineRule="auto"/>
              <w:ind w:left="459"/>
              <w:rPr>
                <w:rFonts w:ascii="Times New Roman" w:eastAsia="Times New Roman" w:hAnsi="Times New Roman" w:cs="Times New Roman"/>
                <w:i/>
                <w:color w:val="000000"/>
                <w:lang w:eastAsia="id-ID"/>
              </w:rPr>
            </w:pPr>
            <w:r w:rsidRPr="00D8638C">
              <w:rPr>
                <w:rFonts w:ascii="Times New Roman" w:eastAsia="Times New Roman" w:hAnsi="Times New Roman" w:cs="Times New Roman"/>
                <w:color w:val="000000"/>
                <w:lang w:eastAsia="id-ID"/>
              </w:rPr>
              <w:t xml:space="preserve">Perlunya kegiatan  sosialisasi kepada masyarakat terkait pemanfaatan sarana media sosial dalam mempromosikan objek wisata. </w:t>
            </w:r>
          </w:p>
          <w:p w:rsidR="00C218B5" w:rsidRPr="00A67BBF" w:rsidRDefault="00A67BBF" w:rsidP="00234119">
            <w:pPr>
              <w:numPr>
                <w:ilvl w:val="0"/>
                <w:numId w:val="91"/>
              </w:numPr>
              <w:pBdr>
                <w:top w:val="nil"/>
                <w:left w:val="nil"/>
                <w:bottom w:val="nil"/>
                <w:right w:val="nil"/>
                <w:between w:val="nil"/>
              </w:pBdr>
              <w:spacing w:after="0" w:line="360" w:lineRule="auto"/>
              <w:ind w:left="459"/>
              <w:rPr>
                <w:rFonts w:ascii="Times New Roman" w:eastAsia="Times New Roman" w:hAnsi="Times New Roman" w:cs="Times New Roman"/>
                <w:i/>
                <w:color w:val="000000"/>
                <w:lang w:eastAsia="id-ID"/>
              </w:rPr>
            </w:pPr>
            <w:r>
              <w:rPr>
                <w:rFonts w:ascii="Times New Roman" w:eastAsia="Times New Roman" w:hAnsi="Times New Roman" w:cs="Times New Roman"/>
                <w:color w:val="000000"/>
                <w:lang w:eastAsia="id-ID"/>
              </w:rPr>
              <w:t xml:space="preserve">Perlunya Peningkatan  atraksi </w:t>
            </w:r>
            <w:r w:rsidR="003808FA">
              <w:rPr>
                <w:rFonts w:ascii="Times New Roman" w:eastAsia="Times New Roman" w:hAnsi="Times New Roman" w:cs="Times New Roman"/>
                <w:color w:val="000000"/>
                <w:lang w:eastAsia="id-ID"/>
              </w:rPr>
              <w:t xml:space="preserve"> wisata  yang bertujuan sebagai daya  tarik </w:t>
            </w:r>
            <w:r>
              <w:rPr>
                <w:rFonts w:ascii="Times New Roman" w:eastAsia="Times New Roman" w:hAnsi="Times New Roman" w:cs="Times New Roman"/>
                <w:color w:val="000000"/>
                <w:lang w:eastAsia="id-ID"/>
              </w:rPr>
              <w:t xml:space="preserve">pada  kawasan  wisata  </w:t>
            </w:r>
          </w:p>
          <w:p w:rsidR="00A67BBF" w:rsidRPr="003808FA" w:rsidRDefault="00A67BBF" w:rsidP="00234119">
            <w:pPr>
              <w:numPr>
                <w:ilvl w:val="0"/>
                <w:numId w:val="91"/>
              </w:numPr>
              <w:pBdr>
                <w:top w:val="nil"/>
                <w:left w:val="nil"/>
                <w:bottom w:val="nil"/>
                <w:right w:val="nil"/>
                <w:between w:val="nil"/>
              </w:pBdr>
              <w:spacing w:after="0" w:line="360" w:lineRule="auto"/>
              <w:ind w:left="459"/>
              <w:rPr>
                <w:rFonts w:ascii="Times New Roman" w:eastAsia="Times New Roman" w:hAnsi="Times New Roman" w:cs="Times New Roman"/>
                <w:i/>
                <w:color w:val="000000"/>
                <w:lang w:eastAsia="id-ID"/>
              </w:rPr>
            </w:pPr>
            <w:r>
              <w:rPr>
                <w:rFonts w:ascii="Times New Roman" w:eastAsia="Times New Roman" w:hAnsi="Times New Roman" w:cs="Times New Roman"/>
                <w:color w:val="000000"/>
                <w:lang w:eastAsia="id-ID"/>
              </w:rPr>
              <w:t xml:space="preserve">Perlunya </w:t>
            </w:r>
            <w:r w:rsidR="003808FA">
              <w:rPr>
                <w:rFonts w:ascii="Times New Roman" w:eastAsia="Times New Roman" w:hAnsi="Times New Roman" w:cs="Times New Roman"/>
                <w:color w:val="000000"/>
                <w:lang w:eastAsia="id-ID"/>
              </w:rPr>
              <w:t xml:space="preserve"> pemberdayaan kepada masyarakat Distrik Ayamaru dalam  mengelola  hasil  kerajinan tangan.</w:t>
            </w:r>
          </w:p>
          <w:p w:rsidR="003808FA" w:rsidRPr="00FF354E" w:rsidRDefault="005E2C34" w:rsidP="00234119">
            <w:pPr>
              <w:numPr>
                <w:ilvl w:val="0"/>
                <w:numId w:val="91"/>
              </w:numPr>
              <w:pBdr>
                <w:top w:val="nil"/>
                <w:left w:val="nil"/>
                <w:bottom w:val="nil"/>
                <w:right w:val="nil"/>
                <w:between w:val="nil"/>
              </w:pBdr>
              <w:spacing w:after="0" w:line="360" w:lineRule="auto"/>
              <w:ind w:left="459"/>
              <w:rPr>
                <w:rFonts w:ascii="Times New Roman" w:eastAsia="Times New Roman" w:hAnsi="Times New Roman" w:cs="Times New Roman"/>
                <w:i/>
                <w:color w:val="000000"/>
                <w:lang w:eastAsia="id-ID"/>
              </w:rPr>
            </w:pPr>
            <w:r>
              <w:rPr>
                <w:rFonts w:ascii="Times New Roman" w:eastAsia="Times New Roman" w:hAnsi="Times New Roman" w:cs="Times New Roman"/>
                <w:color w:val="000000"/>
                <w:lang w:eastAsia="id-ID"/>
              </w:rPr>
              <w:t xml:space="preserve">Perlunya pemanfaatan hasil pertanian dan perikanan sebagai </w:t>
            </w:r>
            <w:r w:rsidR="003E47A9">
              <w:rPr>
                <w:rFonts w:ascii="Times New Roman" w:eastAsia="Times New Roman" w:hAnsi="Times New Roman" w:cs="Times New Roman"/>
                <w:color w:val="000000"/>
                <w:lang w:eastAsia="id-ID"/>
              </w:rPr>
              <w:t xml:space="preserve"> makanan atau </w:t>
            </w:r>
            <w:r>
              <w:rPr>
                <w:rFonts w:ascii="Times New Roman" w:eastAsia="Times New Roman" w:hAnsi="Times New Roman" w:cs="Times New Roman"/>
                <w:color w:val="000000"/>
                <w:lang w:eastAsia="id-ID"/>
              </w:rPr>
              <w:t xml:space="preserve"> </w:t>
            </w:r>
            <w:r w:rsidR="003E47A9">
              <w:rPr>
                <w:rFonts w:ascii="Times New Roman" w:eastAsia="Times New Roman" w:hAnsi="Times New Roman" w:cs="Times New Roman"/>
                <w:color w:val="000000"/>
                <w:lang w:eastAsia="id-ID"/>
              </w:rPr>
              <w:t>kuliner  yang di  jual pada kawasan wisata.</w:t>
            </w:r>
          </w:p>
        </w:tc>
        <w:tc>
          <w:tcPr>
            <w:tcW w:w="2977" w:type="dxa"/>
          </w:tcPr>
          <w:p w:rsidR="003E47A9" w:rsidRDefault="00FF354E" w:rsidP="003E47A9">
            <w:pPr>
              <w:numPr>
                <w:ilvl w:val="0"/>
                <w:numId w:val="92"/>
              </w:numPr>
              <w:pBdr>
                <w:top w:val="nil"/>
                <w:left w:val="nil"/>
                <w:bottom w:val="nil"/>
                <w:right w:val="nil"/>
                <w:between w:val="nil"/>
              </w:pBdr>
              <w:spacing w:after="0" w:line="360" w:lineRule="auto"/>
              <w:ind w:left="459"/>
              <w:rPr>
                <w:rFonts w:ascii="Times New Roman" w:eastAsia="Times New Roman" w:hAnsi="Times New Roman" w:cs="Times New Roman"/>
                <w:color w:val="000000"/>
                <w:u w:val="single"/>
                <w:lang w:eastAsia="id-ID"/>
              </w:rPr>
            </w:pPr>
            <w:r w:rsidRPr="00FF354E">
              <w:rPr>
                <w:rFonts w:ascii="Times New Roman" w:eastAsia="Times New Roman" w:hAnsi="Times New Roman" w:cs="Times New Roman"/>
                <w:color w:val="000000"/>
                <w:lang w:eastAsia="id-ID"/>
              </w:rPr>
              <w:t>Perlunya  pemahaman Sadar Wisata.</w:t>
            </w:r>
          </w:p>
          <w:p w:rsidR="003E47A9" w:rsidRPr="003E47A9" w:rsidRDefault="003E47A9" w:rsidP="003E47A9">
            <w:pPr>
              <w:numPr>
                <w:ilvl w:val="0"/>
                <w:numId w:val="92"/>
              </w:numPr>
              <w:pBdr>
                <w:top w:val="nil"/>
                <w:left w:val="nil"/>
                <w:bottom w:val="nil"/>
                <w:right w:val="nil"/>
                <w:between w:val="nil"/>
              </w:pBdr>
              <w:spacing w:after="0" w:line="360" w:lineRule="auto"/>
              <w:ind w:left="459"/>
              <w:rPr>
                <w:rFonts w:ascii="Times New Roman" w:eastAsia="Times New Roman" w:hAnsi="Times New Roman" w:cs="Times New Roman"/>
                <w:color w:val="000000"/>
                <w:u w:val="single"/>
                <w:lang w:eastAsia="id-ID"/>
              </w:rPr>
            </w:pPr>
            <w:r w:rsidRPr="003E47A9">
              <w:rPr>
                <w:rFonts w:ascii="Times New Roman" w:eastAsia="Times New Roman" w:hAnsi="Times New Roman" w:cs="Times New Roman"/>
                <w:color w:val="000000"/>
                <w:lang w:eastAsia="id-ID"/>
              </w:rPr>
              <w:t>Perlu adanya program  kegiatan  studi banding kepada masyarakat selaku pengelola objek wisata.</w:t>
            </w:r>
          </w:p>
          <w:p w:rsidR="00FF354E" w:rsidRPr="00FF354E" w:rsidRDefault="00FF354E" w:rsidP="003E47A9">
            <w:pPr>
              <w:numPr>
                <w:ilvl w:val="0"/>
                <w:numId w:val="92"/>
              </w:numPr>
              <w:pBdr>
                <w:top w:val="nil"/>
                <w:left w:val="nil"/>
                <w:bottom w:val="nil"/>
                <w:right w:val="nil"/>
                <w:between w:val="nil"/>
              </w:pBdr>
              <w:spacing w:after="0" w:line="360" w:lineRule="auto"/>
              <w:ind w:left="459"/>
              <w:rPr>
                <w:rFonts w:ascii="Times New Roman" w:eastAsia="Times New Roman" w:hAnsi="Times New Roman" w:cs="Times New Roman"/>
                <w:color w:val="000000"/>
                <w:lang w:eastAsia="id-ID"/>
              </w:rPr>
            </w:pPr>
            <w:r w:rsidRPr="00FF354E">
              <w:rPr>
                <w:rFonts w:ascii="Times New Roman" w:eastAsia="Times New Roman" w:hAnsi="Times New Roman" w:cs="Times New Roman"/>
                <w:color w:val="000000"/>
                <w:lang w:eastAsia="id-ID"/>
              </w:rPr>
              <w:t>Meningkatkan   Humanizing security (Memanusiawikan Keamanan) di Distrik Ayamaru bahkan  tingkat Kabupaten.</w:t>
            </w:r>
          </w:p>
        </w:tc>
      </w:tr>
    </w:tbl>
    <w:p w:rsidR="00FF354E" w:rsidRPr="00FF354E" w:rsidRDefault="00FF354E" w:rsidP="00FF354E">
      <w:pPr>
        <w:rPr>
          <w:rFonts w:ascii="Times New Roman" w:eastAsia="Times New Roman" w:hAnsi="Times New Roman" w:cs="Times New Roman"/>
          <w:i/>
          <w:sz w:val="24"/>
          <w:szCs w:val="24"/>
          <w:lang w:eastAsia="id-ID"/>
        </w:rPr>
      </w:pPr>
      <w:r w:rsidRPr="00FF354E">
        <w:rPr>
          <w:rFonts w:ascii="Times New Roman" w:eastAsia="Times New Roman" w:hAnsi="Times New Roman" w:cs="Times New Roman"/>
          <w:i/>
          <w:sz w:val="24"/>
          <w:szCs w:val="24"/>
          <w:lang w:eastAsia="id-ID"/>
        </w:rPr>
        <w:t>Sumber : Hasil analisis matriks SWOT Tahun 2023</w:t>
      </w:r>
    </w:p>
    <w:p w:rsidR="00FF354E" w:rsidRPr="00FF354E" w:rsidRDefault="00FF354E" w:rsidP="00295040">
      <w:pPr>
        <w:spacing w:line="360" w:lineRule="auto"/>
        <w:ind w:firstLine="1134"/>
        <w:jc w:val="both"/>
        <w:rPr>
          <w:rFonts w:ascii="Times New Roman" w:eastAsia="Times New Roman" w:hAnsi="Times New Roman" w:cs="Times New Roman"/>
          <w:sz w:val="24"/>
          <w:szCs w:val="24"/>
          <w:lang w:eastAsia="id-ID"/>
        </w:rPr>
      </w:pPr>
      <w:r w:rsidRPr="00FF354E">
        <w:rPr>
          <w:rFonts w:ascii="Times New Roman" w:eastAsia="Times New Roman" w:hAnsi="Times New Roman" w:cs="Times New Roman"/>
          <w:sz w:val="24"/>
          <w:szCs w:val="24"/>
          <w:lang w:eastAsia="id-ID"/>
        </w:rPr>
        <w:t>Berdasarkan tabel 5.3.2  di atas peneliti akan gunakan dalam menganalisis dan menentukan keputusan strategi dengan menggunakan pendekatan matriks SWOT. Pada gambaran analisis matriks SWOT di atas, maka dihasilkan empat alternatif strategi yang kemudian dapat diambil Distrik Ayamaru dalam menghadapi permasalahan yang ada, berikut merupakan empat alternatif strategi yaitu:</w:t>
      </w:r>
    </w:p>
    <w:p w:rsidR="00FF354E" w:rsidRPr="00FF354E" w:rsidRDefault="00FF354E" w:rsidP="00234119">
      <w:pPr>
        <w:numPr>
          <w:ilvl w:val="0"/>
          <w:numId w:val="95"/>
        </w:num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Strategi </w:t>
      </w:r>
      <w:r w:rsidRPr="00FF354E">
        <w:rPr>
          <w:rFonts w:ascii="Times New Roman" w:eastAsia="Times New Roman" w:hAnsi="Times New Roman" w:cs="Times New Roman"/>
          <w:i/>
          <w:sz w:val="24"/>
          <w:szCs w:val="24"/>
          <w:lang w:eastAsia="id-ID"/>
        </w:rPr>
        <w:t>Strength</w:t>
      </w:r>
      <w:r w:rsidRPr="00FF354E">
        <w:rPr>
          <w:rFonts w:ascii="Times New Roman" w:eastAsia="Times New Roman" w:hAnsi="Times New Roman" w:cs="Times New Roman"/>
          <w:i/>
          <w:color w:val="000000"/>
          <w:sz w:val="24"/>
          <w:szCs w:val="24"/>
          <w:lang w:eastAsia="id-ID"/>
        </w:rPr>
        <w:t>-</w:t>
      </w:r>
      <w:r w:rsidRPr="00FF354E">
        <w:rPr>
          <w:rFonts w:ascii="Times New Roman" w:eastAsia="Times New Roman" w:hAnsi="Times New Roman" w:cs="Times New Roman"/>
          <w:i/>
          <w:sz w:val="24"/>
          <w:szCs w:val="24"/>
          <w:lang w:eastAsia="id-ID"/>
        </w:rPr>
        <w:t>Opportunities</w:t>
      </w:r>
    </w:p>
    <w:p w:rsidR="00FF354E" w:rsidRDefault="00FF354E" w:rsidP="00FF354E">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Dengan kelebihan atau kekuatan yang dimiliki oleh Distrik Ayamaru, dapat </w:t>
      </w:r>
      <w:r w:rsidRPr="00FF354E">
        <w:rPr>
          <w:rFonts w:ascii="Times New Roman" w:eastAsia="Times New Roman" w:hAnsi="Times New Roman" w:cs="Times New Roman"/>
          <w:sz w:val="24"/>
          <w:szCs w:val="24"/>
          <w:lang w:eastAsia="id-ID"/>
        </w:rPr>
        <w:t>dijadikan</w:t>
      </w:r>
      <w:r w:rsidRPr="00FF354E">
        <w:rPr>
          <w:rFonts w:ascii="Times New Roman" w:eastAsia="Times New Roman" w:hAnsi="Times New Roman" w:cs="Times New Roman"/>
          <w:color w:val="000000"/>
          <w:sz w:val="24"/>
          <w:szCs w:val="24"/>
          <w:lang w:eastAsia="id-ID"/>
        </w:rPr>
        <w:t xml:space="preserve"> sebagai acuan dalam peningkatan potensi pariwisata yang dimilikinya, kondisi ini </w:t>
      </w:r>
      <w:r w:rsidRPr="00FF354E">
        <w:rPr>
          <w:rFonts w:ascii="Times New Roman" w:eastAsia="Times New Roman" w:hAnsi="Times New Roman" w:cs="Times New Roman"/>
          <w:sz w:val="24"/>
          <w:szCs w:val="24"/>
          <w:lang w:eastAsia="id-ID"/>
        </w:rPr>
        <w:t>biasanya</w:t>
      </w:r>
      <w:r w:rsidRPr="00FF354E">
        <w:rPr>
          <w:rFonts w:ascii="Times New Roman" w:eastAsia="Times New Roman" w:hAnsi="Times New Roman" w:cs="Times New Roman"/>
          <w:color w:val="000000"/>
          <w:sz w:val="24"/>
          <w:szCs w:val="24"/>
          <w:lang w:eastAsia="id-ID"/>
        </w:rPr>
        <w:t xml:space="preserve"> diharapkan oleh sebuah destinasi wisata karena memiliki kelebihan dengan kekuatan yang dimiliki Distrik Ayamaru  maka berikut merupakan kekuatan yang </w:t>
      </w:r>
      <w:r w:rsidRPr="00FF354E">
        <w:rPr>
          <w:rFonts w:ascii="Times New Roman" w:eastAsia="Times New Roman" w:hAnsi="Times New Roman" w:cs="Times New Roman"/>
          <w:sz w:val="24"/>
          <w:szCs w:val="24"/>
          <w:lang w:eastAsia="id-ID"/>
        </w:rPr>
        <w:t>dimiliki</w:t>
      </w:r>
      <w:r w:rsidRPr="00FF354E">
        <w:rPr>
          <w:rFonts w:ascii="Times New Roman" w:eastAsia="Times New Roman" w:hAnsi="Times New Roman" w:cs="Times New Roman"/>
          <w:color w:val="000000"/>
          <w:sz w:val="24"/>
          <w:szCs w:val="24"/>
          <w:lang w:eastAsia="id-ID"/>
        </w:rPr>
        <w:t xml:space="preserve">  Distrik Ayamaru dalam memanfaatkan kesempatan yang ada.</w:t>
      </w:r>
    </w:p>
    <w:p w:rsidR="00FF354E" w:rsidRPr="00FF354E" w:rsidRDefault="00FF354E" w:rsidP="00234119">
      <w:pPr>
        <w:numPr>
          <w:ilvl w:val="0"/>
          <w:numId w:val="9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lastRenderedPageBreak/>
        <w:t xml:space="preserve">Melakukan pemberdayaan  kepada masyarakat Distrik Ayamaru  yang bertujuan  menambah  pengetahuan tentang  pengelolaan  Objek Wisata. Hal ini perlu dilakukan tidak hanya menambah pengetahuan masyarakat dalam sistem pengelolaan objek wisata, tetapi juga meningkatkan kreatifitas masyarakat dalam mengembangkan objek wisata yang ada </w:t>
      </w:r>
      <w:r w:rsidRPr="00FF354E">
        <w:rPr>
          <w:rFonts w:ascii="Times New Roman" w:eastAsia="Times New Roman" w:hAnsi="Times New Roman" w:cs="Times New Roman"/>
          <w:sz w:val="24"/>
          <w:szCs w:val="24"/>
          <w:lang w:eastAsia="id-ID"/>
        </w:rPr>
        <w:t>di Distrik</w:t>
      </w:r>
      <w:r w:rsidRPr="00FF354E">
        <w:rPr>
          <w:rFonts w:ascii="Times New Roman" w:eastAsia="Times New Roman" w:hAnsi="Times New Roman" w:cs="Times New Roman"/>
          <w:color w:val="000000"/>
          <w:sz w:val="24"/>
          <w:szCs w:val="24"/>
          <w:lang w:eastAsia="id-ID"/>
        </w:rPr>
        <w:t xml:space="preserve"> Ayamaru.</w:t>
      </w:r>
    </w:p>
    <w:p w:rsidR="00FF354E" w:rsidRPr="00FF354E" w:rsidRDefault="00FF354E" w:rsidP="00234119">
      <w:pPr>
        <w:numPr>
          <w:ilvl w:val="0"/>
          <w:numId w:val="9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Meningkatkan  hubungan  kerja sama dengan instansi Pemerintah dan  Swasta untuk pengembangan objek wisata Danau Ayamaru agar </w:t>
      </w:r>
      <w:r w:rsidRPr="00FF354E">
        <w:rPr>
          <w:rFonts w:ascii="Times New Roman" w:eastAsia="Times New Roman" w:hAnsi="Times New Roman" w:cs="Times New Roman"/>
          <w:sz w:val="24"/>
          <w:szCs w:val="24"/>
          <w:lang w:eastAsia="id-ID"/>
        </w:rPr>
        <w:t>dikenal</w:t>
      </w:r>
      <w:r w:rsidRPr="00FF354E">
        <w:rPr>
          <w:rFonts w:ascii="Times New Roman" w:eastAsia="Times New Roman" w:hAnsi="Times New Roman" w:cs="Times New Roman"/>
          <w:color w:val="000000"/>
          <w:sz w:val="24"/>
          <w:szCs w:val="24"/>
          <w:lang w:eastAsia="id-ID"/>
        </w:rPr>
        <w:t xml:space="preserve"> publik secara luas. Pembangunan sektor kepariwisataan pada prinsipnya sangat memerlukan adanya dukungan dan keterlibatan sinergis dari semua pemangku kepentingan terkait, baik dari unsur pemerintah sebagai fasilitator dan pengendali (regulator), pihak industri atau swasta yang akan berperan sebagai pelaku dan inisiator pengembangan destinasi, dan masyarakat selaku </w:t>
      </w:r>
      <w:r w:rsidRPr="00FF354E">
        <w:rPr>
          <w:rFonts w:ascii="Times New Roman" w:eastAsia="Times New Roman" w:hAnsi="Times New Roman" w:cs="Times New Roman"/>
          <w:sz w:val="24"/>
          <w:szCs w:val="24"/>
          <w:lang w:eastAsia="id-ID"/>
        </w:rPr>
        <w:t>pemilik</w:t>
      </w:r>
      <w:r w:rsidRPr="00FF354E">
        <w:rPr>
          <w:rFonts w:ascii="Times New Roman" w:eastAsia="Times New Roman" w:hAnsi="Times New Roman" w:cs="Times New Roman"/>
          <w:color w:val="000000"/>
          <w:sz w:val="24"/>
          <w:szCs w:val="24"/>
          <w:lang w:eastAsia="id-ID"/>
        </w:rPr>
        <w:t xml:space="preserve"> destinasi objek wisata di Distrik Ayamaru sangat penting untuk meningkatkan hubungan kerja sama tersebut.</w:t>
      </w:r>
    </w:p>
    <w:p w:rsidR="00FF354E" w:rsidRPr="00FF354E" w:rsidRDefault="00FF354E" w:rsidP="00234119">
      <w:pPr>
        <w:numPr>
          <w:ilvl w:val="0"/>
          <w:numId w:val="9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Pengembangan  Kelembagaan Masyarakat Distrik  Ayamaru Dalam Pengelolaan Objek wisata. Terkait dengan partisipasi masyarakat, sangat </w:t>
      </w:r>
      <w:r w:rsidRPr="00FF354E">
        <w:rPr>
          <w:rFonts w:ascii="Times New Roman" w:eastAsia="Times New Roman" w:hAnsi="Times New Roman" w:cs="Times New Roman"/>
          <w:sz w:val="24"/>
          <w:szCs w:val="24"/>
          <w:lang w:eastAsia="id-ID"/>
        </w:rPr>
        <w:t>disadari</w:t>
      </w:r>
      <w:r w:rsidRPr="00FF354E">
        <w:rPr>
          <w:rFonts w:ascii="Times New Roman" w:eastAsia="Times New Roman" w:hAnsi="Times New Roman" w:cs="Times New Roman"/>
          <w:color w:val="000000"/>
          <w:sz w:val="24"/>
          <w:szCs w:val="24"/>
          <w:lang w:eastAsia="id-ID"/>
        </w:rPr>
        <w:t xml:space="preserve"> bahwa di Distrik Ayamaru, belum terbentuk suatu kelembagaan yang solid, sehingga diperlukan upaya-upaya penguatan terhadap lembaga-lembaga masyarakat di Distrik Ayamaru agar solid dan </w:t>
      </w:r>
      <w:r w:rsidRPr="00FF354E">
        <w:rPr>
          <w:rFonts w:ascii="Times New Roman" w:eastAsia="Times New Roman" w:hAnsi="Times New Roman" w:cs="Times New Roman"/>
          <w:sz w:val="24"/>
          <w:szCs w:val="24"/>
          <w:lang w:eastAsia="id-ID"/>
        </w:rPr>
        <w:t>kompak</w:t>
      </w:r>
      <w:r w:rsidRPr="00FF354E">
        <w:rPr>
          <w:rFonts w:ascii="Times New Roman" w:eastAsia="Times New Roman" w:hAnsi="Times New Roman" w:cs="Times New Roman"/>
          <w:color w:val="000000"/>
          <w:sz w:val="24"/>
          <w:szCs w:val="24"/>
          <w:lang w:eastAsia="id-ID"/>
        </w:rPr>
        <w:t xml:space="preserve"> untuk mengelola destinasi objek wisata.</w:t>
      </w:r>
    </w:p>
    <w:p w:rsidR="00FF354E" w:rsidRDefault="00FF354E" w:rsidP="00234119">
      <w:pPr>
        <w:numPr>
          <w:ilvl w:val="0"/>
          <w:numId w:val="9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Pengembangan Sumberdaya Manusia Pariwisata Distrik Ayamaru  agar  masyarakat dapat beradaptasi dengan kemajuan teknologi saat ini. Pengembangan sumberdaya manusia perlu dilakukan agar masyarakat Distrik Ayamaru mampu mengelola potensi yang </w:t>
      </w:r>
      <w:r w:rsidRPr="00FF354E">
        <w:rPr>
          <w:rFonts w:ascii="Times New Roman" w:eastAsia="Times New Roman" w:hAnsi="Times New Roman" w:cs="Times New Roman"/>
          <w:sz w:val="24"/>
          <w:szCs w:val="24"/>
          <w:lang w:eastAsia="id-ID"/>
        </w:rPr>
        <w:t>terkandung</w:t>
      </w:r>
      <w:r w:rsidRPr="00FF354E">
        <w:rPr>
          <w:rFonts w:ascii="Times New Roman" w:eastAsia="Times New Roman" w:hAnsi="Times New Roman" w:cs="Times New Roman"/>
          <w:color w:val="000000"/>
          <w:sz w:val="24"/>
          <w:szCs w:val="24"/>
          <w:lang w:eastAsia="id-ID"/>
        </w:rPr>
        <w:t xml:space="preserve"> dalam dirinya untuk mewujudkan perannya sebagai makhluk sosial yang adaptif dan transformatif yang mampu mengelola seluruh potensi yang terkandung di alam menuju terciptanya kesejahteraan kehidupan </w:t>
      </w:r>
      <w:r w:rsidRPr="00FF354E">
        <w:rPr>
          <w:rFonts w:ascii="Times New Roman" w:eastAsia="Times New Roman" w:hAnsi="Times New Roman" w:cs="Times New Roman"/>
          <w:sz w:val="24"/>
          <w:szCs w:val="24"/>
          <w:lang w:eastAsia="id-ID"/>
        </w:rPr>
        <w:t>dalam</w:t>
      </w:r>
      <w:r w:rsidRPr="00FF354E">
        <w:rPr>
          <w:rFonts w:ascii="Times New Roman" w:eastAsia="Times New Roman" w:hAnsi="Times New Roman" w:cs="Times New Roman"/>
          <w:color w:val="000000"/>
          <w:sz w:val="24"/>
          <w:szCs w:val="24"/>
          <w:lang w:eastAsia="id-ID"/>
        </w:rPr>
        <w:t xml:space="preserve"> tatanan yang seimbang dan berkelanjutan di bidang kepariwisataan dengan memanfaatkan kemajuan teknologi dan informasi yang ada</w:t>
      </w:r>
      <w:r w:rsidR="009A6525">
        <w:rPr>
          <w:rFonts w:ascii="Times New Roman" w:eastAsia="Times New Roman" w:hAnsi="Times New Roman" w:cs="Times New Roman"/>
          <w:color w:val="000000"/>
          <w:sz w:val="24"/>
          <w:szCs w:val="24"/>
          <w:lang w:eastAsia="id-ID"/>
        </w:rPr>
        <w:t>.</w:t>
      </w:r>
    </w:p>
    <w:p w:rsidR="00FF354E" w:rsidRPr="00FF354E" w:rsidRDefault="00FF354E" w:rsidP="00234119">
      <w:pPr>
        <w:numPr>
          <w:ilvl w:val="0"/>
          <w:numId w:val="9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lastRenderedPageBreak/>
        <w:t xml:space="preserve">Strategi </w:t>
      </w:r>
      <w:r w:rsidRPr="00FF354E">
        <w:rPr>
          <w:rFonts w:ascii="Times New Roman" w:eastAsia="Times New Roman" w:hAnsi="Times New Roman" w:cs="Times New Roman"/>
          <w:i/>
          <w:sz w:val="24"/>
          <w:szCs w:val="24"/>
          <w:lang w:eastAsia="id-ID"/>
        </w:rPr>
        <w:t>Weaknesses-Opportunities</w:t>
      </w:r>
    </w:p>
    <w:p w:rsidR="00FF354E" w:rsidRPr="00FF354E" w:rsidRDefault="00FF354E" w:rsidP="00FF354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Untuk meminimalisir kelemahan yang ada di Distrik Ayamaru, maka strategi ini ditetapkan berdasarkan pemanfaatan peluang yang </w:t>
      </w:r>
      <w:r w:rsidRPr="00FF354E">
        <w:rPr>
          <w:rFonts w:ascii="Times New Roman" w:eastAsia="Times New Roman" w:hAnsi="Times New Roman" w:cs="Times New Roman"/>
          <w:sz w:val="24"/>
          <w:szCs w:val="24"/>
          <w:lang w:eastAsia="id-ID"/>
        </w:rPr>
        <w:t>dimiliki</w:t>
      </w:r>
      <w:r w:rsidRPr="00FF354E">
        <w:rPr>
          <w:rFonts w:ascii="Times New Roman" w:eastAsia="Times New Roman" w:hAnsi="Times New Roman" w:cs="Times New Roman"/>
          <w:color w:val="000000"/>
          <w:sz w:val="24"/>
          <w:szCs w:val="24"/>
          <w:lang w:eastAsia="id-ID"/>
        </w:rPr>
        <w:t>, yakni sebagai berikut.</w:t>
      </w:r>
    </w:p>
    <w:p w:rsidR="00FF354E" w:rsidRPr="00FF354E" w:rsidRDefault="00FF354E" w:rsidP="00234119">
      <w:pPr>
        <w:numPr>
          <w:ilvl w:val="0"/>
          <w:numId w:val="9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Perlu Peningkatan  Prasarana Parkiran Umum dan Jalur Aksesibilitas Menuju Objek wisata  agar dapat memudahkan wisatawan  untuk berkunjung  dan memberikan  kenyamanan saat parkir. Jalur akses dan parkiran umum merupakan hal penting yang perlu di kembangkan agar dapat memberikan kemudahan akses menuju destinasi wisata, dan pengunjung juga dapat memarkirkan kendaraan mereka dengan aman.</w:t>
      </w:r>
    </w:p>
    <w:p w:rsidR="00FF354E" w:rsidRPr="00FF354E" w:rsidRDefault="00FF354E" w:rsidP="00234119">
      <w:pPr>
        <w:numPr>
          <w:ilvl w:val="0"/>
          <w:numId w:val="9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Perlu adanya Prasarana Toilet Umum dan  kotak/bak pembuangan sampah  agar wisatawan yang berkunjung dapat membuang sampah pada tempatnya. Salah satu prasarana dan sarana  mendasar yang harus di bangun pada destinasi wisata di Distrik Ayamaru adalah Toilet/ruang ganti </w:t>
      </w:r>
      <w:r w:rsidRPr="00FF354E">
        <w:rPr>
          <w:rFonts w:ascii="Times New Roman" w:eastAsia="Times New Roman" w:hAnsi="Times New Roman" w:cs="Times New Roman"/>
          <w:sz w:val="24"/>
          <w:szCs w:val="24"/>
          <w:lang w:eastAsia="id-ID"/>
        </w:rPr>
        <w:t>pakaian</w:t>
      </w:r>
      <w:r w:rsidRPr="00FF354E">
        <w:rPr>
          <w:rFonts w:ascii="Times New Roman" w:eastAsia="Times New Roman" w:hAnsi="Times New Roman" w:cs="Times New Roman"/>
          <w:color w:val="000000"/>
          <w:sz w:val="24"/>
          <w:szCs w:val="24"/>
          <w:lang w:eastAsia="id-ID"/>
        </w:rPr>
        <w:t xml:space="preserve"> dan kotak/bak pembuangan sampah, </w:t>
      </w:r>
      <w:r w:rsidRPr="00FF354E">
        <w:rPr>
          <w:rFonts w:ascii="Times New Roman" w:eastAsia="Times New Roman" w:hAnsi="Times New Roman" w:cs="Times New Roman"/>
          <w:sz w:val="24"/>
          <w:szCs w:val="24"/>
          <w:lang w:eastAsia="id-ID"/>
        </w:rPr>
        <w:t>sehingga</w:t>
      </w:r>
      <w:r w:rsidRPr="00FF354E">
        <w:rPr>
          <w:rFonts w:ascii="Times New Roman" w:eastAsia="Times New Roman" w:hAnsi="Times New Roman" w:cs="Times New Roman"/>
          <w:color w:val="000000"/>
          <w:sz w:val="24"/>
          <w:szCs w:val="24"/>
          <w:lang w:eastAsia="id-ID"/>
        </w:rPr>
        <w:t xml:space="preserve"> wisatawan yang berkunjung dapat </w:t>
      </w:r>
      <w:r w:rsidRPr="00FF354E">
        <w:rPr>
          <w:rFonts w:ascii="Times New Roman" w:eastAsia="Times New Roman" w:hAnsi="Times New Roman" w:cs="Times New Roman"/>
          <w:sz w:val="24"/>
          <w:szCs w:val="24"/>
          <w:lang w:eastAsia="id-ID"/>
        </w:rPr>
        <w:t>menggunakan</w:t>
      </w:r>
      <w:r w:rsidRPr="00FF354E">
        <w:rPr>
          <w:rFonts w:ascii="Times New Roman" w:eastAsia="Times New Roman" w:hAnsi="Times New Roman" w:cs="Times New Roman"/>
          <w:color w:val="000000"/>
          <w:sz w:val="24"/>
          <w:szCs w:val="24"/>
          <w:lang w:eastAsia="id-ID"/>
        </w:rPr>
        <w:t xml:space="preserve"> toilet sesuai kebutuhannya, dan tujuan diberi kotak/bak pembuangan sampah agar wisatawan yang berkunjung dapat membuang sampah pada tempat yang telah disediakan.</w:t>
      </w:r>
    </w:p>
    <w:p w:rsidR="00FF354E" w:rsidRPr="00FF354E" w:rsidRDefault="00FF354E" w:rsidP="00234119">
      <w:pPr>
        <w:numPr>
          <w:ilvl w:val="0"/>
          <w:numId w:val="9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Perlu adanya,  Pondok/Shelter agar wisatawan  yang berkunjung dapat beristirahat dan bersantai – santai. Pondok/shelter merupakan prasarana mendasar yang perlu dikembangkan yang bertujuan sebagai tempat peristirahatan dan atau tempat bersantai-santai wisatawan yang hendak berkunjung pada objek wisata di Distrik Ayamaru.</w:t>
      </w:r>
    </w:p>
    <w:p w:rsidR="00FF354E" w:rsidRDefault="00FF354E" w:rsidP="00234119">
      <w:pPr>
        <w:numPr>
          <w:ilvl w:val="0"/>
          <w:numId w:val="9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Perlu adanya Gapura penyambutan  selamat datang dan  selamat jalan  pada  tiap objek wisata Distrik Ayamaru. Gapura merupakan bagian dari penanda atau pintu masuk menuju destinasi wisata, maka dari itu pengelolaan destinasi wisata di Distrik  Ayamaru perlu membangun gapura sehingga dapat menginformasikan kepada wisatawan yang berkunjung pada objek wisata yang ada di Distrik Ayamaru.</w:t>
      </w:r>
    </w:p>
    <w:p w:rsidR="00AB6001" w:rsidRPr="00FF354E" w:rsidRDefault="00AB6001" w:rsidP="00AB6001">
      <w:pPr>
        <w:pBdr>
          <w:top w:val="nil"/>
          <w:left w:val="nil"/>
          <w:bottom w:val="nil"/>
          <w:right w:val="nil"/>
          <w:between w:val="nil"/>
        </w:pBdr>
        <w:spacing w:after="0" w:line="360" w:lineRule="auto"/>
        <w:ind w:left="1440"/>
        <w:jc w:val="both"/>
        <w:rPr>
          <w:rFonts w:ascii="Times New Roman" w:eastAsia="Times New Roman" w:hAnsi="Times New Roman" w:cs="Times New Roman"/>
          <w:color w:val="000000"/>
          <w:sz w:val="24"/>
          <w:szCs w:val="24"/>
          <w:lang w:eastAsia="id-ID"/>
        </w:rPr>
      </w:pPr>
    </w:p>
    <w:p w:rsidR="00FF354E" w:rsidRPr="00FF354E" w:rsidRDefault="00FF354E" w:rsidP="00234119">
      <w:pPr>
        <w:numPr>
          <w:ilvl w:val="0"/>
          <w:numId w:val="9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lastRenderedPageBreak/>
        <w:t xml:space="preserve">Strategi </w:t>
      </w:r>
      <w:r w:rsidRPr="00FF354E">
        <w:rPr>
          <w:rFonts w:ascii="Times New Roman" w:eastAsia="Times New Roman" w:hAnsi="Times New Roman" w:cs="Times New Roman"/>
          <w:i/>
          <w:color w:val="000000"/>
          <w:sz w:val="24"/>
          <w:szCs w:val="24"/>
          <w:lang w:eastAsia="id-ID"/>
        </w:rPr>
        <w:t>Strengths-Threat</w:t>
      </w:r>
    </w:p>
    <w:p w:rsidR="00FF354E" w:rsidRPr="00FF354E" w:rsidRDefault="00FF354E" w:rsidP="00FF354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Untuk meminimalisir ancaman yang ada, strategi ini menggunakan kekuatan yang </w:t>
      </w:r>
      <w:r w:rsidRPr="00FF354E">
        <w:rPr>
          <w:rFonts w:ascii="Times New Roman" w:eastAsia="Times New Roman" w:hAnsi="Times New Roman" w:cs="Times New Roman"/>
          <w:sz w:val="24"/>
          <w:szCs w:val="24"/>
          <w:lang w:eastAsia="id-ID"/>
        </w:rPr>
        <w:t>dimiliki</w:t>
      </w:r>
      <w:r w:rsidRPr="00FF354E">
        <w:rPr>
          <w:rFonts w:ascii="Times New Roman" w:eastAsia="Times New Roman" w:hAnsi="Times New Roman" w:cs="Times New Roman"/>
          <w:color w:val="000000"/>
          <w:sz w:val="24"/>
          <w:szCs w:val="24"/>
          <w:lang w:eastAsia="id-ID"/>
        </w:rPr>
        <w:t xml:space="preserve"> Distrik Ayamaru yakni sebagai berikut.</w:t>
      </w:r>
    </w:p>
    <w:p w:rsidR="003E47A9" w:rsidRDefault="00FF354E" w:rsidP="003E47A9">
      <w:pPr>
        <w:numPr>
          <w:ilvl w:val="0"/>
          <w:numId w:val="9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Perlunya kegiatan  sosialisasi kepada masyarakat terkait pemanfaatan sarana media sosial dalam mempromosikan objek wisata. Perlu adanya sosialisasi atau pelatihan kepada masyarakat yang difasilitasi oleh pemerintah berkaitan dengan sistem promosi destinasi wisata di Distrik Ayamaru.</w:t>
      </w:r>
    </w:p>
    <w:p w:rsidR="003E47A9" w:rsidRPr="003E47A9" w:rsidRDefault="003E47A9" w:rsidP="003E47A9">
      <w:pPr>
        <w:numPr>
          <w:ilvl w:val="0"/>
          <w:numId w:val="9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eastAsia="id-ID"/>
        </w:rPr>
      </w:pPr>
      <w:r w:rsidRPr="003E47A9">
        <w:rPr>
          <w:rFonts w:ascii="Times New Roman" w:eastAsia="Times New Roman" w:hAnsi="Times New Roman" w:cs="Times New Roman"/>
          <w:color w:val="000000"/>
          <w:sz w:val="24"/>
          <w:szCs w:val="24"/>
          <w:lang w:eastAsia="id-ID"/>
        </w:rPr>
        <w:t xml:space="preserve">Perlunya Peningkatan  atraksi  wisata  yang bertujuan sebagai daya  tarik pada  kawasan  </w:t>
      </w:r>
      <w:r w:rsidR="00143E15">
        <w:rPr>
          <w:rFonts w:ascii="Times New Roman" w:eastAsia="Times New Roman" w:hAnsi="Times New Roman" w:cs="Times New Roman"/>
          <w:color w:val="000000"/>
          <w:sz w:val="24"/>
          <w:szCs w:val="24"/>
          <w:lang w:eastAsia="id-ID"/>
        </w:rPr>
        <w:t>wisata</w:t>
      </w:r>
      <w:r w:rsidRPr="003E47A9">
        <w:rPr>
          <w:rFonts w:ascii="Times New Roman" w:eastAsia="Times New Roman" w:hAnsi="Times New Roman" w:cs="Times New Roman"/>
          <w:color w:val="000000"/>
          <w:sz w:val="24"/>
          <w:szCs w:val="24"/>
          <w:lang w:eastAsia="id-ID"/>
        </w:rPr>
        <w:t>.</w:t>
      </w:r>
      <w:r w:rsidR="00143E15">
        <w:rPr>
          <w:rFonts w:ascii="Times New Roman" w:eastAsia="Times New Roman" w:hAnsi="Times New Roman" w:cs="Times New Roman"/>
          <w:color w:val="000000"/>
          <w:sz w:val="24"/>
          <w:szCs w:val="24"/>
          <w:lang w:eastAsia="id-ID"/>
        </w:rPr>
        <w:t xml:space="preserve">  Peningkatan atraksi wisata menyangkut atraksi festifal budaya, kuliner khas suku maybrat, wisata dayung perahu, wisata memancing, wisata pemandian dan lain-lain.</w:t>
      </w:r>
    </w:p>
    <w:p w:rsidR="003E47A9" w:rsidRPr="003E47A9" w:rsidRDefault="003E47A9" w:rsidP="003E47A9">
      <w:pPr>
        <w:numPr>
          <w:ilvl w:val="0"/>
          <w:numId w:val="9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eastAsia="id-ID"/>
        </w:rPr>
      </w:pPr>
      <w:r w:rsidRPr="003E47A9">
        <w:rPr>
          <w:rFonts w:ascii="Times New Roman" w:eastAsia="Times New Roman" w:hAnsi="Times New Roman" w:cs="Times New Roman"/>
          <w:color w:val="000000"/>
          <w:sz w:val="24"/>
          <w:szCs w:val="24"/>
          <w:lang w:eastAsia="id-ID"/>
        </w:rPr>
        <w:t>Perlunya  pemberdayaan kepada masyarakat Distrik Ayamaru dalam  mengelola  hasil  kerajinan tangan.</w:t>
      </w:r>
      <w:r w:rsidR="00143E15">
        <w:rPr>
          <w:rFonts w:ascii="Times New Roman" w:eastAsia="Times New Roman" w:hAnsi="Times New Roman" w:cs="Times New Roman"/>
          <w:color w:val="000000"/>
          <w:sz w:val="24"/>
          <w:szCs w:val="24"/>
          <w:lang w:eastAsia="id-ID"/>
        </w:rPr>
        <w:t xml:space="preserve"> Pemberdayaan ini dilakukan bertujuan menambah pengetahuan masyarakat dalam meningkatkan kreatifitasnya untuk membuat noken atau hasil kerajinan tangan yang lebih menarik.</w:t>
      </w:r>
    </w:p>
    <w:p w:rsidR="00655AEE" w:rsidRPr="00E634DF" w:rsidRDefault="003E47A9" w:rsidP="00E634DF">
      <w:pPr>
        <w:numPr>
          <w:ilvl w:val="0"/>
          <w:numId w:val="9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eastAsia="id-ID"/>
        </w:rPr>
      </w:pPr>
      <w:r w:rsidRPr="003E47A9">
        <w:rPr>
          <w:rFonts w:ascii="Times New Roman" w:eastAsia="Times New Roman" w:hAnsi="Times New Roman" w:cs="Times New Roman"/>
          <w:color w:val="000000"/>
          <w:sz w:val="24"/>
          <w:szCs w:val="24"/>
          <w:lang w:eastAsia="id-ID"/>
        </w:rPr>
        <w:t>Perlunya pemanfaatan hasil pertanian dan perikanan sebagai  makanan atau  kuliner  yang di  jual pada kawasan wisata.</w:t>
      </w:r>
      <w:r w:rsidR="00E634DF">
        <w:rPr>
          <w:rFonts w:ascii="Times New Roman" w:eastAsia="Times New Roman" w:hAnsi="Times New Roman" w:cs="Times New Roman"/>
          <w:color w:val="000000"/>
          <w:sz w:val="24"/>
          <w:szCs w:val="24"/>
          <w:lang w:eastAsia="id-ID"/>
        </w:rPr>
        <w:t xml:space="preserve"> Hal ini bertujuan untuk dapat meningkatkan ekonomi masyarakat dengan memanfaatkan hasil pertanian dan perikanan yang di jual sebagai kuliner khas suku maybrat dan papua pada umumnya pada kawasan wisata Danau Ayamaru.</w:t>
      </w:r>
    </w:p>
    <w:p w:rsidR="00FF354E" w:rsidRPr="00FF354E" w:rsidRDefault="00FF354E" w:rsidP="00234119">
      <w:pPr>
        <w:numPr>
          <w:ilvl w:val="0"/>
          <w:numId w:val="9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Strategi </w:t>
      </w:r>
      <w:r w:rsidRPr="00FF354E">
        <w:rPr>
          <w:rFonts w:ascii="Times New Roman" w:eastAsia="Times New Roman" w:hAnsi="Times New Roman" w:cs="Times New Roman"/>
          <w:i/>
          <w:color w:val="000000"/>
          <w:sz w:val="24"/>
          <w:szCs w:val="24"/>
          <w:lang w:eastAsia="id-ID"/>
        </w:rPr>
        <w:t>Weaknesses-Threats</w:t>
      </w:r>
    </w:p>
    <w:p w:rsidR="00FF354E" w:rsidRPr="00FF354E" w:rsidRDefault="00FF354E" w:rsidP="00FF354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Pada strategi ini Distrik Ayamaru berusaha meminimalisir kelemahan yang ada, serta menghindari ancaman. Dan upaya yang dilakukan untuk mengantisipasi ancaman yang ada sebagai berikut:</w:t>
      </w:r>
    </w:p>
    <w:p w:rsidR="00FF354E" w:rsidRDefault="00FF354E" w:rsidP="00234119">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Perlunya  pemahaman Sadar Wisata. Dalam artiannya perlu adanya dorongan kepada masyarakat yang mendiami wilayah sekitar destinasi wisata atau Distrik Ayamaru untuk dapat menciptakan iklim yang kondusif bagi tumbuh dan berkembangnya kegiatan kepariwisataan </w:t>
      </w:r>
      <w:r w:rsidRPr="00FF354E">
        <w:rPr>
          <w:rFonts w:ascii="Times New Roman" w:eastAsia="Times New Roman" w:hAnsi="Times New Roman" w:cs="Times New Roman"/>
          <w:color w:val="000000"/>
          <w:sz w:val="24"/>
          <w:szCs w:val="24"/>
          <w:lang w:eastAsia="id-ID"/>
        </w:rPr>
        <w:lastRenderedPageBreak/>
        <w:t>yang berada di Distrik Ayamaru (masyarakat sebagai host atau tuan rumah yang baik).</w:t>
      </w:r>
    </w:p>
    <w:p w:rsidR="00143E15" w:rsidRPr="00143E15" w:rsidRDefault="00143E15" w:rsidP="00143E15">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Perlu adanya program  kegiatan  studi banding kepada masyarakat selaku pengelola objek wisata. Pada strategi ini pemerintah, pengelola destinasi wisata Danau Ayamaru harus mengadakan kegiatan  studi banding keluar kota dengan </w:t>
      </w:r>
      <w:r w:rsidRPr="00FF354E">
        <w:rPr>
          <w:rFonts w:ascii="Times New Roman" w:eastAsia="Times New Roman" w:hAnsi="Times New Roman" w:cs="Times New Roman"/>
          <w:sz w:val="24"/>
          <w:szCs w:val="24"/>
          <w:lang w:eastAsia="id-ID"/>
        </w:rPr>
        <w:t>mengunjungi</w:t>
      </w:r>
      <w:r w:rsidRPr="00FF354E">
        <w:rPr>
          <w:rFonts w:ascii="Times New Roman" w:eastAsia="Times New Roman" w:hAnsi="Times New Roman" w:cs="Times New Roman"/>
          <w:color w:val="000000"/>
          <w:sz w:val="24"/>
          <w:szCs w:val="24"/>
          <w:lang w:eastAsia="id-ID"/>
        </w:rPr>
        <w:t xml:space="preserve"> destinasi wisata yang </w:t>
      </w:r>
      <w:r w:rsidRPr="00FF354E">
        <w:rPr>
          <w:rFonts w:ascii="Times New Roman" w:eastAsia="Times New Roman" w:hAnsi="Times New Roman" w:cs="Times New Roman"/>
          <w:sz w:val="24"/>
          <w:szCs w:val="24"/>
          <w:lang w:eastAsia="id-ID"/>
        </w:rPr>
        <w:t>dianggap</w:t>
      </w:r>
      <w:r w:rsidRPr="00FF354E">
        <w:rPr>
          <w:rFonts w:ascii="Times New Roman" w:eastAsia="Times New Roman" w:hAnsi="Times New Roman" w:cs="Times New Roman"/>
          <w:color w:val="000000"/>
          <w:sz w:val="24"/>
          <w:szCs w:val="24"/>
          <w:lang w:eastAsia="id-ID"/>
        </w:rPr>
        <w:t xml:space="preserve"> pengelolaan </w:t>
      </w:r>
      <w:r w:rsidRPr="00FF354E">
        <w:rPr>
          <w:rFonts w:ascii="Times New Roman" w:eastAsia="Times New Roman" w:hAnsi="Times New Roman" w:cs="Times New Roman"/>
          <w:sz w:val="24"/>
          <w:szCs w:val="24"/>
          <w:lang w:eastAsia="id-ID"/>
        </w:rPr>
        <w:t>pariwisatanya</w:t>
      </w:r>
      <w:r w:rsidRPr="00FF354E">
        <w:rPr>
          <w:rFonts w:ascii="Times New Roman" w:eastAsia="Times New Roman" w:hAnsi="Times New Roman" w:cs="Times New Roman"/>
          <w:color w:val="000000"/>
          <w:sz w:val="24"/>
          <w:szCs w:val="24"/>
          <w:lang w:eastAsia="id-ID"/>
        </w:rPr>
        <w:t xml:space="preserve"> cukup baik, agar </w:t>
      </w:r>
      <w:r w:rsidRPr="00FF354E">
        <w:rPr>
          <w:rFonts w:ascii="Times New Roman" w:eastAsia="Times New Roman" w:hAnsi="Times New Roman" w:cs="Times New Roman"/>
          <w:sz w:val="24"/>
          <w:szCs w:val="24"/>
          <w:lang w:eastAsia="id-ID"/>
        </w:rPr>
        <w:t>dijadikan</w:t>
      </w:r>
      <w:r w:rsidRPr="00FF354E">
        <w:rPr>
          <w:rFonts w:ascii="Times New Roman" w:eastAsia="Times New Roman" w:hAnsi="Times New Roman" w:cs="Times New Roman"/>
          <w:color w:val="000000"/>
          <w:sz w:val="24"/>
          <w:szCs w:val="24"/>
          <w:lang w:eastAsia="id-ID"/>
        </w:rPr>
        <w:t xml:space="preserve"> acuan untuk </w:t>
      </w:r>
      <w:r w:rsidRPr="00FF354E">
        <w:rPr>
          <w:rFonts w:ascii="Times New Roman" w:eastAsia="Times New Roman" w:hAnsi="Times New Roman" w:cs="Times New Roman"/>
          <w:sz w:val="24"/>
          <w:szCs w:val="24"/>
          <w:lang w:eastAsia="id-ID"/>
        </w:rPr>
        <w:t>diterapkan</w:t>
      </w:r>
      <w:r w:rsidRPr="00FF354E">
        <w:rPr>
          <w:rFonts w:ascii="Times New Roman" w:eastAsia="Times New Roman" w:hAnsi="Times New Roman" w:cs="Times New Roman"/>
          <w:color w:val="000000"/>
          <w:sz w:val="24"/>
          <w:szCs w:val="24"/>
          <w:lang w:eastAsia="id-ID"/>
        </w:rPr>
        <w:t xml:space="preserve"> lagi pada destinasi wisata yang ada di Distrik Ayamaru dalam hal ini Danau Ayamarau, Danau Framu dan Kali Bawy/Kaca.</w:t>
      </w:r>
    </w:p>
    <w:p w:rsidR="00FF354E" w:rsidRPr="00FF354E" w:rsidRDefault="00FF354E" w:rsidP="00234119">
      <w:pPr>
        <w:numPr>
          <w:ilvl w:val="0"/>
          <w:numId w:val="9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FF354E">
        <w:rPr>
          <w:rFonts w:ascii="Times New Roman" w:eastAsia="Times New Roman" w:hAnsi="Times New Roman" w:cs="Times New Roman"/>
          <w:color w:val="000000"/>
          <w:sz w:val="24"/>
          <w:szCs w:val="24"/>
          <w:lang w:eastAsia="id-ID"/>
        </w:rPr>
        <w:t xml:space="preserve">Meningkatkan   Humanizing security (Memanusiawikan Keamanan) di Distrik Ayamaru bahkan  tingkat Kabupaten. Pada strategi ini, upaya yang harus </w:t>
      </w:r>
      <w:r w:rsidRPr="00FF354E">
        <w:rPr>
          <w:rFonts w:ascii="Times New Roman" w:eastAsia="Times New Roman" w:hAnsi="Times New Roman" w:cs="Times New Roman"/>
          <w:sz w:val="24"/>
          <w:szCs w:val="24"/>
          <w:lang w:eastAsia="id-ID"/>
        </w:rPr>
        <w:t>ditingkatkan</w:t>
      </w:r>
      <w:r w:rsidRPr="00FF354E">
        <w:rPr>
          <w:rFonts w:ascii="Times New Roman" w:eastAsia="Times New Roman" w:hAnsi="Times New Roman" w:cs="Times New Roman"/>
          <w:color w:val="000000"/>
          <w:sz w:val="24"/>
          <w:szCs w:val="24"/>
          <w:lang w:eastAsia="id-ID"/>
        </w:rPr>
        <w:t xml:space="preserve"> pada destinasi wisata Distrik Ayamaru adalah  mewujudkan keamanan manusia dilakukan secara struktural melalui penegakan hukum serta upaya perlindungan terhadap setiap individu dan atau komunitas dari perilaku kekerasan yang terjadi di objek wisata.</w:t>
      </w:r>
    </w:p>
    <w:p w:rsidR="008420E9" w:rsidRDefault="008420E9" w:rsidP="00295040">
      <w:pPr>
        <w:pStyle w:val="ListParagraph"/>
        <w:numPr>
          <w:ilvl w:val="0"/>
          <w:numId w:val="70"/>
        </w:numPr>
        <w:ind w:left="567" w:hanging="283"/>
        <w:rPr>
          <w:rFonts w:ascii="Times New Roman" w:hAnsi="Times New Roman" w:cs="Times New Roman"/>
          <w:b/>
          <w:sz w:val="24"/>
          <w:szCs w:val="24"/>
        </w:rPr>
      </w:pPr>
      <w:r>
        <w:rPr>
          <w:rFonts w:ascii="Times New Roman" w:hAnsi="Times New Roman" w:cs="Times New Roman"/>
          <w:b/>
          <w:sz w:val="24"/>
          <w:szCs w:val="24"/>
        </w:rPr>
        <w:t xml:space="preserve"> Konsep Penataan Kawasan Wisata Danau Ayamaru</w:t>
      </w:r>
    </w:p>
    <w:p w:rsidR="00FB033A" w:rsidRDefault="00FB033A" w:rsidP="00FF354E">
      <w:pPr>
        <w:spacing w:line="36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kawasan wisata Danau Ayamaru, terdapat beberapa kelengkapan sarana prasarana penunjang aktivitas wisata yang belum terbangun secara menyeluruh atau dapat pula disimpulkan bahwa kawasan wisata  non terbangun oleh sebab itu dalam penelitian ini, ada beberapa konsep rencana yang peneliti berikan dalam pengembangan kawasan wisata Danau Ayamaru.</w:t>
      </w:r>
    </w:p>
    <w:p w:rsidR="00FF354E" w:rsidRDefault="00FB033A" w:rsidP="00FF354E">
      <w:pPr>
        <w:spacing w:line="36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F354E">
        <w:rPr>
          <w:rFonts w:ascii="Times New Roman" w:eastAsia="Times New Roman" w:hAnsi="Times New Roman" w:cs="Times New Roman"/>
          <w:sz w:val="24"/>
          <w:szCs w:val="24"/>
        </w:rPr>
        <w:t xml:space="preserve">Berikut merupakan konsep  desain penataan kawasan wisata Danau Ayamaru  yang dapat peneliti berikan dalam Strategi  Pengembangan Kawasan Pariwisata Danau Ayamaru, </w:t>
      </w:r>
      <w:r>
        <w:rPr>
          <w:rFonts w:ascii="Times New Roman" w:eastAsia="Times New Roman" w:hAnsi="Times New Roman" w:cs="Times New Roman"/>
          <w:sz w:val="24"/>
          <w:szCs w:val="24"/>
        </w:rPr>
        <w:t>namun sebelumnya peneliti menampilkan bentuk gambaran eksisting site kawasan pariwisata Danau Ayamaru sebagai</w:t>
      </w:r>
      <w:r w:rsidR="00FF354E">
        <w:rPr>
          <w:rFonts w:ascii="Times New Roman" w:eastAsia="Times New Roman" w:hAnsi="Times New Roman" w:cs="Times New Roman"/>
          <w:sz w:val="24"/>
          <w:szCs w:val="24"/>
        </w:rPr>
        <w:t xml:space="preserve">berikut </w:t>
      </w:r>
      <w:r>
        <w:rPr>
          <w:rFonts w:ascii="Times New Roman" w:eastAsia="Times New Roman" w:hAnsi="Times New Roman" w:cs="Times New Roman"/>
          <w:sz w:val="24"/>
          <w:szCs w:val="24"/>
        </w:rPr>
        <w:t xml:space="preserve">dapat di lihat pada gambar 5.4 </w:t>
      </w:r>
      <w:r w:rsidR="00FF354E">
        <w:rPr>
          <w:rFonts w:ascii="Times New Roman" w:eastAsia="Times New Roman" w:hAnsi="Times New Roman" w:cs="Times New Roman"/>
          <w:sz w:val="24"/>
          <w:szCs w:val="24"/>
        </w:rPr>
        <w:t xml:space="preserve">gambaran eksisting site kawasan wisata Danau Ayamaru dan </w:t>
      </w:r>
      <w:r w:rsidR="00FC20F4">
        <w:rPr>
          <w:rFonts w:ascii="Times New Roman" w:eastAsia="Times New Roman" w:hAnsi="Times New Roman" w:cs="Times New Roman"/>
          <w:sz w:val="24"/>
          <w:szCs w:val="24"/>
        </w:rPr>
        <w:t xml:space="preserve">gambar 5.4.1 </w:t>
      </w:r>
      <w:r w:rsidR="00FF354E">
        <w:rPr>
          <w:rFonts w:ascii="Times New Roman" w:eastAsia="Times New Roman" w:hAnsi="Times New Roman" w:cs="Times New Roman"/>
          <w:sz w:val="24"/>
          <w:szCs w:val="24"/>
        </w:rPr>
        <w:t>Site setelah di rencanakan oleh peneliti dengan rincian kebutuhan dalam site tapak sebagai berikut.</w:t>
      </w:r>
    </w:p>
    <w:p w:rsidR="00685648" w:rsidRDefault="00685648" w:rsidP="00FF354E">
      <w:pPr>
        <w:spacing w:line="360" w:lineRule="auto"/>
        <w:ind w:firstLine="851"/>
        <w:jc w:val="both"/>
        <w:rPr>
          <w:rFonts w:ascii="Times New Roman" w:eastAsia="Times New Roman" w:hAnsi="Times New Roman" w:cs="Times New Roman"/>
          <w:sz w:val="24"/>
          <w:szCs w:val="24"/>
        </w:rPr>
        <w:sectPr w:rsidR="00685648">
          <w:pgSz w:w="11906" w:h="16838"/>
          <w:pgMar w:top="1701" w:right="1701" w:bottom="1701" w:left="1985" w:header="720" w:footer="720" w:gutter="0"/>
          <w:cols w:space="720"/>
        </w:sectPr>
      </w:pPr>
    </w:p>
    <w:p w:rsidR="00A63D29" w:rsidRDefault="00A63D29" w:rsidP="00FF354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id-ID"/>
        </w:rPr>
        <w:lastRenderedPageBreak/>
        <w:drawing>
          <wp:anchor distT="0" distB="0" distL="114300" distR="114300" simplePos="0" relativeHeight="251782144" behindDoc="0" locked="0" layoutInCell="1" allowOverlap="1" wp14:anchorId="732550DF" wp14:editId="799C7658">
            <wp:simplePos x="0" y="0"/>
            <wp:positionH relativeFrom="column">
              <wp:posOffset>8436</wp:posOffset>
            </wp:positionH>
            <wp:positionV relativeFrom="paragraph">
              <wp:posOffset>-145056</wp:posOffset>
            </wp:positionV>
            <wp:extent cx="8512629" cy="4398657"/>
            <wp:effectExtent l="0" t="0" r="3175" b="1905"/>
            <wp:wrapNone/>
            <wp:docPr id="5824" name="Picture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wasan eksisting.jpg"/>
                    <pic:cNvPicPr/>
                  </pic:nvPicPr>
                  <pic:blipFill rotWithShape="1">
                    <a:blip r:embed="rId81">
                      <a:extLst>
                        <a:ext uri="{28A0092B-C50C-407E-A947-70E740481C1C}">
                          <a14:useLocalDpi xmlns:a14="http://schemas.microsoft.com/office/drawing/2010/main" val="0"/>
                        </a:ext>
                      </a:extLst>
                    </a:blip>
                    <a:srcRect t="16484" b="14616"/>
                    <a:stretch/>
                  </pic:blipFill>
                  <pic:spPr bwMode="auto">
                    <a:xfrm>
                      <a:off x="0" y="0"/>
                      <a:ext cx="8518905" cy="440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A63D29" w:rsidP="00FF354E">
      <w:pPr>
        <w:spacing w:line="360" w:lineRule="auto"/>
        <w:jc w:val="center"/>
        <w:rPr>
          <w:rFonts w:ascii="Times New Roman" w:eastAsia="Times New Roman" w:hAnsi="Times New Roman" w:cs="Times New Roman"/>
          <w:b/>
          <w:sz w:val="24"/>
          <w:szCs w:val="24"/>
        </w:rPr>
      </w:pPr>
    </w:p>
    <w:p w:rsidR="00A63D29" w:rsidRDefault="00FF354E" w:rsidP="00A63D29">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 5.4  Site Kawasan Wisata Danau Ayamaru</w:t>
      </w:r>
    </w:p>
    <w:p w:rsidR="00FF354E" w:rsidRDefault="00FF354E" w:rsidP="00FF354E">
      <w:pP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Sumber: Hasil Survey  2023</w:t>
      </w:r>
    </w:p>
    <w:p w:rsidR="001811F6" w:rsidRPr="001956A9" w:rsidRDefault="001811F6" w:rsidP="001811F6">
      <w:r w:rsidRPr="003D7396">
        <w:rPr>
          <w:noProof/>
          <w:lang w:eastAsia="id-ID"/>
        </w:rPr>
        <w:lastRenderedPageBreak/>
        <mc:AlternateContent>
          <mc:Choice Requires="wpg">
            <w:drawing>
              <wp:anchor distT="0" distB="0" distL="114300" distR="114300" simplePos="0" relativeHeight="251801600" behindDoc="0" locked="0" layoutInCell="1" allowOverlap="1" wp14:anchorId="6A49E0DE" wp14:editId="2F44A441">
                <wp:simplePos x="0" y="0"/>
                <wp:positionH relativeFrom="column">
                  <wp:posOffset>-138223</wp:posOffset>
                </wp:positionH>
                <wp:positionV relativeFrom="paragraph">
                  <wp:posOffset>10633</wp:posOffset>
                </wp:positionV>
                <wp:extent cx="8858250" cy="5088890"/>
                <wp:effectExtent l="0" t="0" r="19050" b="16510"/>
                <wp:wrapNone/>
                <wp:docPr id="89" name="Group 56"/>
                <wp:cNvGraphicFramePr/>
                <a:graphic xmlns:a="http://schemas.openxmlformats.org/drawingml/2006/main">
                  <a:graphicData uri="http://schemas.microsoft.com/office/word/2010/wordprocessingGroup">
                    <wpg:wgp>
                      <wpg:cNvGrpSpPr/>
                      <wpg:grpSpPr>
                        <a:xfrm>
                          <a:off x="0" y="0"/>
                          <a:ext cx="8858250" cy="5088890"/>
                          <a:chOff x="0" y="0"/>
                          <a:chExt cx="8858250" cy="5089519"/>
                        </a:xfrm>
                      </wpg:grpSpPr>
                      <wpg:grpSp>
                        <wpg:cNvPr id="91" name="Group 91"/>
                        <wpg:cNvGrpSpPr/>
                        <wpg:grpSpPr>
                          <a:xfrm>
                            <a:off x="0" y="0"/>
                            <a:ext cx="8858250" cy="5089519"/>
                            <a:chOff x="0" y="0"/>
                            <a:chExt cx="8858869" cy="5090663"/>
                          </a:xfrm>
                        </wpg:grpSpPr>
                        <wps:wsp>
                          <wps:cNvPr id="92" name="Rectangle 92"/>
                          <wps:cNvSpPr/>
                          <wps:spPr>
                            <a:xfrm>
                              <a:off x="0" y="0"/>
                              <a:ext cx="8858869" cy="50906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6673467" y="783612"/>
                              <a:ext cx="228616" cy="3340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C5B33" w:rsidRDefault="00DC5B33" w:rsidP="001811F6">
                                <w:pPr>
                                  <w:pStyle w:val="NormalWeb"/>
                                  <w:spacing w:before="0" w:beforeAutospacing="0" w:after="160" w:afterAutospacing="0" w:line="256" w:lineRule="auto"/>
                                  <w:jc w:val="center"/>
                                </w:pPr>
                                <w:r>
                                  <w:rPr>
                                    <w:rFonts w:asciiTheme="minorHAnsi" w:eastAsia="Calibri" w:hAnsi="Calibri"/>
                                    <w:color w:val="FF0000"/>
                                    <w:kern w:val="24"/>
                                    <w:sz w:val="14"/>
                                    <w:szCs w:val="14"/>
                                  </w:rPr>
                                  <w:t> </w:t>
                                </w:r>
                              </w:p>
                            </w:txbxContent>
                          </wps:txbx>
                          <wps:bodyPr rot="0" spcFirstLastPara="0" vert="horz" wrap="none" lIns="91440" tIns="45720" rIns="91440" bIns="45720" numCol="1" spcCol="0" rtlCol="0" fromWordArt="0" anchor="ctr" anchorCtr="0" forceAA="0" compatLnSpc="1">
                            <a:prstTxWarp prst="textNoShape">
                              <a:avLst/>
                            </a:prstTxWarp>
                            <a:spAutoFit/>
                          </wps:bodyPr>
                        </wps:wsp>
                        <wps:wsp>
                          <wps:cNvPr id="94" name="Text Box 2"/>
                          <wps:cNvSpPr txBox="1">
                            <a:spLocks noChangeArrowheads="1"/>
                          </wps:cNvSpPr>
                          <wps:spPr bwMode="auto">
                            <a:xfrm>
                              <a:off x="6673933" y="630644"/>
                              <a:ext cx="1064895" cy="1709420"/>
                            </a:xfrm>
                            <a:prstGeom prst="rect">
                              <a:avLst/>
                            </a:prstGeom>
                            <a:noFill/>
                            <a:ln w="9525">
                              <a:noFill/>
                              <a:miter lim="800000"/>
                              <a:headEnd/>
                              <a:tailEnd/>
                            </a:ln>
                          </wps:spPr>
                          <wps:txbx>
                            <w:txbxContent>
                              <w:p w:rsidR="00DC5B33" w:rsidRDefault="00DC5B33" w:rsidP="001811F6">
                                <w:pPr>
                                  <w:pStyle w:val="NormalWeb"/>
                                  <w:spacing w:before="0" w:beforeAutospacing="0" w:after="160" w:afterAutospacing="0"/>
                                </w:pPr>
                                <w:r>
                                  <w:rPr>
                                    <w:rFonts w:eastAsia="Calibri"/>
                                    <w:b/>
                                    <w:bCs/>
                                    <w:color w:val="000000" w:themeColor="text1"/>
                                    <w:kern w:val="24"/>
                                    <w:sz w:val="16"/>
                                    <w:szCs w:val="16"/>
                                  </w:rPr>
                                  <w:t>Keterangan:</w:t>
                                </w:r>
                              </w:p>
                              <w:p w:rsidR="00DC5B33" w:rsidRDefault="00DC5B33" w:rsidP="001811F6">
                                <w:pPr>
                                  <w:pStyle w:val="NormalWeb"/>
                                  <w:spacing w:before="0" w:beforeAutospacing="0" w:after="0" w:afterAutospacing="0"/>
                                </w:pPr>
                                <w:r>
                                  <w:rPr>
                                    <w:color w:val="000000"/>
                                    <w:kern w:val="24"/>
                                    <w:sz w:val="16"/>
                                    <w:szCs w:val="16"/>
                                  </w:rPr>
                                  <w:t>1. Gapura</w:t>
                                </w:r>
                              </w:p>
                              <w:p w:rsidR="00DC5B33" w:rsidRDefault="00DC5B33" w:rsidP="001811F6">
                                <w:pPr>
                                  <w:pStyle w:val="NormalWeb"/>
                                  <w:tabs>
                                    <w:tab w:val="left" w:pos="990"/>
                                  </w:tabs>
                                  <w:spacing w:before="0" w:beforeAutospacing="0" w:after="0" w:afterAutospacing="0"/>
                                </w:pPr>
                                <w:r>
                                  <w:rPr>
                                    <w:color w:val="000000"/>
                                    <w:kern w:val="24"/>
                                    <w:sz w:val="16"/>
                                    <w:szCs w:val="16"/>
                                  </w:rPr>
                                  <w:t>2. Pos Satpam</w:t>
                                </w:r>
                              </w:p>
                              <w:p w:rsidR="00DC5B33" w:rsidRDefault="00DC5B33" w:rsidP="001811F6">
                                <w:pPr>
                                  <w:pStyle w:val="NormalWeb"/>
                                  <w:spacing w:before="0" w:beforeAutospacing="0" w:after="0" w:afterAutospacing="0" w:line="256" w:lineRule="auto"/>
                                </w:pPr>
                                <w:r>
                                  <w:rPr>
                                    <w:color w:val="000000"/>
                                    <w:kern w:val="24"/>
                                    <w:sz w:val="16"/>
                                    <w:szCs w:val="16"/>
                                  </w:rPr>
                                  <w:t>3. Lahan Parkir</w:t>
                                </w:r>
                              </w:p>
                              <w:p w:rsidR="00DC5B33" w:rsidRDefault="00DC5B33" w:rsidP="001811F6">
                                <w:pPr>
                                  <w:pStyle w:val="NormalWeb"/>
                                  <w:spacing w:before="0" w:beforeAutospacing="0" w:after="0" w:afterAutospacing="0" w:line="256" w:lineRule="auto"/>
                                </w:pPr>
                                <w:r>
                                  <w:rPr>
                                    <w:color w:val="000000"/>
                                    <w:kern w:val="24"/>
                                    <w:sz w:val="16"/>
                                    <w:szCs w:val="16"/>
                                  </w:rPr>
                                  <w:t>4.. Musholla</w:t>
                                </w:r>
                              </w:p>
                              <w:p w:rsidR="00DC5B33" w:rsidRDefault="00DC5B33" w:rsidP="001811F6">
                                <w:pPr>
                                  <w:pStyle w:val="NormalWeb"/>
                                  <w:spacing w:before="0" w:beforeAutospacing="0" w:after="0" w:afterAutospacing="0" w:line="256" w:lineRule="auto"/>
                                </w:pPr>
                                <w:r>
                                  <w:rPr>
                                    <w:color w:val="000000"/>
                                    <w:kern w:val="24"/>
                                    <w:sz w:val="16"/>
                                    <w:szCs w:val="16"/>
                                  </w:rPr>
                                  <w:t>5.</w:t>
                                </w:r>
                                <w:r>
                                  <w:rPr>
                                    <w:i/>
                                    <w:iCs/>
                                    <w:color w:val="000000"/>
                                    <w:kern w:val="24"/>
                                    <w:sz w:val="16"/>
                                    <w:szCs w:val="16"/>
                                  </w:rPr>
                                  <w:t xml:space="preserve"> </w:t>
                                </w:r>
                                <w:r>
                                  <w:rPr>
                                    <w:color w:val="000000"/>
                                    <w:kern w:val="24"/>
                                    <w:sz w:val="16"/>
                                    <w:szCs w:val="16"/>
                                  </w:rPr>
                                  <w:t>Toilet Umum</w:t>
                                </w:r>
                              </w:p>
                              <w:p w:rsidR="00DC5B33" w:rsidRDefault="00DC5B33" w:rsidP="001811F6">
                                <w:pPr>
                                  <w:pStyle w:val="NormalWeb"/>
                                  <w:spacing w:before="0" w:beforeAutospacing="0" w:after="0" w:afterAutospacing="0" w:line="256" w:lineRule="auto"/>
                                </w:pPr>
                                <w:r>
                                  <w:rPr>
                                    <w:color w:val="000000"/>
                                    <w:kern w:val="24"/>
                                    <w:sz w:val="16"/>
                                    <w:szCs w:val="16"/>
                                  </w:rPr>
                                  <w:t xml:space="preserve">6. Dermaga Perahu Menuju Objek Wisata D.Framu dan Kali Kaca </w:t>
                                </w:r>
                              </w:p>
                              <w:p w:rsidR="00DC5B33" w:rsidRDefault="00DC5B33" w:rsidP="001811F6">
                                <w:pPr>
                                  <w:pStyle w:val="NormalWeb"/>
                                  <w:spacing w:before="0" w:beforeAutospacing="0" w:after="0" w:afterAutospacing="0" w:line="256" w:lineRule="auto"/>
                                </w:pPr>
                                <w:r>
                                  <w:rPr>
                                    <w:color w:val="000000"/>
                                    <w:kern w:val="24"/>
                                    <w:sz w:val="16"/>
                                    <w:szCs w:val="16"/>
                                  </w:rPr>
                                  <w:t>7.  Drainase</w:t>
                                </w:r>
                              </w:p>
                              <w:p w:rsidR="00DC5B33" w:rsidRDefault="00DC5B33" w:rsidP="001811F6">
                                <w:pPr>
                                  <w:pStyle w:val="NormalWeb"/>
                                  <w:spacing w:before="0" w:beforeAutospacing="0" w:after="0" w:afterAutospacing="0" w:line="256" w:lineRule="auto"/>
                                </w:pPr>
                                <w:r>
                                  <w:rPr>
                                    <w:color w:val="000000"/>
                                    <w:kern w:val="24"/>
                                    <w:sz w:val="16"/>
                                    <w:szCs w:val="16"/>
                                  </w:rPr>
                                  <w:t>8.</w:t>
                                </w:r>
                                <w:r>
                                  <w:rPr>
                                    <w:rFonts w:eastAsia="Calibri"/>
                                    <w:color w:val="000000" w:themeColor="text1"/>
                                    <w:kern w:val="24"/>
                                    <w:sz w:val="16"/>
                                    <w:szCs w:val="16"/>
                                  </w:rPr>
                                  <w:t xml:space="preserve"> Shelter </w:t>
                                </w:r>
                              </w:p>
                            </w:txbxContent>
                          </wps:txbx>
                          <wps:bodyPr rot="0" vert="horz" wrap="square" lIns="91440" tIns="45720" rIns="91440" bIns="45720" anchor="t" anchorCtr="0">
                            <a:noAutofit/>
                          </wps:bodyPr>
                        </wps:wsp>
                        <wps:wsp>
                          <wps:cNvPr id="95" name="Text Box 2"/>
                          <wps:cNvSpPr txBox="1">
                            <a:spLocks noChangeArrowheads="1"/>
                          </wps:cNvSpPr>
                          <wps:spPr bwMode="auto">
                            <a:xfrm>
                              <a:off x="7635834" y="799805"/>
                              <a:ext cx="1112520" cy="1463675"/>
                            </a:xfrm>
                            <a:prstGeom prst="rect">
                              <a:avLst/>
                            </a:prstGeom>
                            <a:noFill/>
                            <a:ln w="9525">
                              <a:noFill/>
                              <a:miter lim="800000"/>
                              <a:headEnd/>
                              <a:tailEnd/>
                            </a:ln>
                          </wps:spPr>
                          <wps:txbx>
                            <w:txbxContent>
                              <w:p w:rsidR="00DC5B33" w:rsidRDefault="00DC5B33" w:rsidP="001811F6">
                                <w:pPr>
                                  <w:pStyle w:val="NormalWeb"/>
                                  <w:spacing w:before="0" w:beforeAutospacing="0" w:after="0" w:afterAutospacing="0" w:line="256" w:lineRule="auto"/>
                                  <w:ind w:left="288" w:hanging="288"/>
                                </w:pPr>
                                <w:r>
                                  <w:rPr>
                                    <w:color w:val="000000"/>
                                    <w:kern w:val="24"/>
                                    <w:sz w:val="16"/>
                                    <w:szCs w:val="16"/>
                                  </w:rPr>
                                  <w:t>9. Lapangan Pertunjukan Festifal Budaya</w:t>
                                </w:r>
                              </w:p>
                              <w:p w:rsidR="00DC5B33" w:rsidRDefault="00DC5B33" w:rsidP="001811F6">
                                <w:pPr>
                                  <w:pStyle w:val="NormalWeb"/>
                                  <w:spacing w:before="0" w:beforeAutospacing="0" w:after="0" w:afterAutospacing="0" w:line="256" w:lineRule="auto"/>
                                </w:pPr>
                                <w:r>
                                  <w:rPr>
                                    <w:color w:val="000000"/>
                                    <w:kern w:val="24"/>
                                    <w:sz w:val="16"/>
                                    <w:szCs w:val="16"/>
                                  </w:rPr>
                                  <w:t>10. Toko Souvenir</w:t>
                                </w:r>
                              </w:p>
                              <w:p w:rsidR="00DC5B33" w:rsidRDefault="00DC5B33" w:rsidP="001811F6">
                                <w:pPr>
                                  <w:pStyle w:val="NormalWeb"/>
                                  <w:spacing w:before="0" w:beforeAutospacing="0" w:after="0" w:afterAutospacing="0" w:line="256" w:lineRule="auto"/>
                                </w:pPr>
                                <w:r>
                                  <w:rPr>
                                    <w:color w:val="000000"/>
                                    <w:kern w:val="24"/>
                                    <w:sz w:val="16"/>
                                    <w:szCs w:val="16"/>
                                  </w:rPr>
                                  <w:t>11. Restoran</w:t>
                                </w:r>
                              </w:p>
                              <w:p w:rsidR="00DC5B33" w:rsidRDefault="00DC5B33" w:rsidP="001811F6">
                                <w:pPr>
                                  <w:pStyle w:val="NormalWeb"/>
                                  <w:spacing w:before="0" w:beforeAutospacing="0" w:after="0" w:afterAutospacing="0" w:line="256" w:lineRule="auto"/>
                                </w:pPr>
                                <w:r>
                                  <w:rPr>
                                    <w:color w:val="000000"/>
                                    <w:kern w:val="24"/>
                                    <w:sz w:val="16"/>
                                    <w:szCs w:val="16"/>
                                  </w:rPr>
                                  <w:t>12. Taman</w:t>
                                </w:r>
                              </w:p>
                              <w:p w:rsidR="00DC5B33" w:rsidRDefault="00DC5B33" w:rsidP="001811F6">
                                <w:pPr>
                                  <w:pStyle w:val="NormalWeb"/>
                                  <w:spacing w:before="0" w:beforeAutospacing="0" w:after="0" w:afterAutospacing="0" w:line="256" w:lineRule="auto"/>
                                </w:pPr>
                                <w:r>
                                  <w:rPr>
                                    <w:color w:val="000000"/>
                                    <w:kern w:val="24"/>
                                    <w:sz w:val="16"/>
                                    <w:szCs w:val="16"/>
                                  </w:rPr>
                                  <w:t>13. RTH Kawasan</w:t>
                                </w:r>
                              </w:p>
                              <w:p w:rsidR="00DC5B33" w:rsidRDefault="00DC5B33" w:rsidP="001811F6">
                                <w:pPr>
                                  <w:pStyle w:val="NormalWeb"/>
                                  <w:spacing w:before="0" w:beforeAutospacing="0" w:after="0" w:afterAutospacing="0" w:line="256" w:lineRule="auto"/>
                                  <w:rPr>
                                    <w:color w:val="000000"/>
                                    <w:kern w:val="24"/>
                                    <w:sz w:val="16"/>
                                    <w:szCs w:val="16"/>
                                  </w:rPr>
                                </w:pPr>
                                <w:r>
                                  <w:rPr>
                                    <w:color w:val="000000"/>
                                    <w:kern w:val="24"/>
                                    <w:sz w:val="16"/>
                                    <w:szCs w:val="16"/>
                                  </w:rPr>
                                  <w:t>14. Jalan Sirkulasi Kawasan</w:t>
                                </w:r>
                              </w:p>
                              <w:p w:rsidR="00DC5B33" w:rsidRDefault="00DC5B33" w:rsidP="001811F6">
                                <w:pPr>
                                  <w:pStyle w:val="NormalWeb"/>
                                  <w:spacing w:before="0" w:beforeAutospacing="0" w:after="0" w:afterAutospacing="0" w:line="256" w:lineRule="auto"/>
                                </w:pPr>
                                <w:r>
                                  <w:rPr>
                                    <w:color w:val="000000"/>
                                    <w:kern w:val="24"/>
                                    <w:sz w:val="16"/>
                                    <w:szCs w:val="16"/>
                                  </w:rPr>
                                  <w:t>15. Tempat Foto</w:t>
                                </w:r>
                              </w:p>
                            </w:txbxContent>
                          </wps:txbx>
                          <wps:bodyPr rot="0" vert="horz" wrap="square" lIns="91440" tIns="45720" rIns="91440" bIns="45720" anchor="t" anchorCtr="0">
                            <a:noAutofit/>
                          </wps:bodyPr>
                        </wps:wsp>
                        <wps:wsp>
                          <wps:cNvPr id="5664" name="Rectangle 5664"/>
                          <wps:cNvSpPr/>
                          <wps:spPr>
                            <a:xfrm>
                              <a:off x="6626431" y="130628"/>
                              <a:ext cx="2072862" cy="5000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6"/>
                                    <w:szCs w:val="16"/>
                                  </w:rPr>
                                  <w:t xml:space="preserve"> KONSEP RENCANA  PENATAAN KAWASAN WISATA DANAU AYAMARU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98" name="Rectangle 5698"/>
                          <wps:cNvSpPr/>
                          <wps:spPr>
                            <a:xfrm>
                              <a:off x="6625766" y="2743477"/>
                              <a:ext cx="2072640" cy="3731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6"/>
                                    <w:szCs w:val="16"/>
                                  </w:rPr>
                                  <w:t>KONDISI EKSISTING SITE KAWASAN WISATA DANAU AYAMARU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99" name="Rectangle 5699"/>
                          <wps:cNvSpPr/>
                          <wps:spPr>
                            <a:xfrm>
                              <a:off x="6638307" y="4227591"/>
                              <a:ext cx="2072640" cy="74828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8"/>
                                    <w:szCs w:val="18"/>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00" name="Rectangle 5700"/>
                          <wps:cNvSpPr/>
                          <wps:spPr>
                            <a:xfrm>
                              <a:off x="6626431" y="4561112"/>
                              <a:ext cx="2072640" cy="52057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PRODI PERENCANAAN WILAYAH DAN KOTA</w:t>
                                </w:r>
                              </w:p>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FAKULTAS TEKNIK DAN ARSITEKTUR</w:t>
                                </w:r>
                              </w:p>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2023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01" name="Rectangle 5701"/>
                          <wps:cNvSpPr/>
                          <wps:spPr>
                            <a:xfrm>
                              <a:off x="6626431" y="630644"/>
                              <a:ext cx="2072640" cy="1654682"/>
                            </a:xfrm>
                            <a:prstGeom prst="rect">
                              <a:avLst/>
                            </a:prstGeom>
                            <a:noFill/>
                            <a:ln/>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702" name="Group 5702">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322650-74B1-D6C7-1C6B-257714EF25F6}"/>
                            </a:ext>
                          </a:extLst>
                        </wpg:cNvPr>
                        <wpg:cNvGrpSpPr/>
                        <wpg:grpSpPr>
                          <a:xfrm>
                            <a:off x="6625968" y="2300602"/>
                            <a:ext cx="2068830" cy="417117"/>
                            <a:chOff x="6625968" y="2300602"/>
                            <a:chExt cx="2068830" cy="548640"/>
                          </a:xfrm>
                        </wpg:grpSpPr>
                        <wps:wsp>
                          <wps:cNvPr id="5703" name="Rectangle 5703">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441884-9058-D9E2-C687-CBC38C36718D}"/>
                              </a:ext>
                            </a:extLst>
                          </wps:cNvPr>
                          <wps:cNvSpPr/>
                          <wps:spPr>
                            <a:xfrm>
                              <a:off x="6625968" y="2300602"/>
                              <a:ext cx="2068830" cy="5486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C5B33" w:rsidRDefault="00DC5B33" w:rsidP="001811F6">
                                <w:pPr>
                                  <w:pStyle w:val="NormalWeb"/>
                                  <w:spacing w:before="0" w:beforeAutospacing="0" w:after="160" w:afterAutospacing="0" w:line="256" w:lineRule="auto"/>
                                  <w:jc w:val="center"/>
                                </w:pPr>
                                <w:r>
                                  <w:rPr>
                                    <w:rFonts w:eastAsia="DengXian"/>
                                    <w:color w:val="000000"/>
                                    <w:kern w:val="24"/>
                                    <w:sz w:val="18"/>
                                    <w:szCs w:val="18"/>
                                    <w:lang w:eastAsia="zh-CN"/>
                                  </w:rPr>
                                  <w:t> </w:t>
                                </w:r>
                              </w:p>
                            </w:txbxContent>
                          </wps:txbx>
                          <wps:bodyPr wrap="square" rtlCol="0" anchor="b">
                            <a:noAutofit/>
                          </wps:bodyPr>
                        </wps:wsp>
                        <pic:pic xmlns:pic="http://schemas.openxmlformats.org/drawingml/2006/picture">
                          <pic:nvPicPr>
                            <pic:cNvPr id="5704" name="Picture 5704">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CB97E9-6A04-11EF-85E0-E05D7E2F3877}"/>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7430513" y="2588892"/>
                              <a:ext cx="874395" cy="179070"/>
                            </a:xfrm>
                            <a:prstGeom prst="rect">
                              <a:avLst/>
                            </a:prstGeom>
                          </pic:spPr>
                        </pic:pic>
                        <pic:pic xmlns:pic="http://schemas.openxmlformats.org/drawingml/2006/picture">
                          <pic:nvPicPr>
                            <pic:cNvPr id="5705" name="Picture 5705">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46CE48-3EDC-61CB-1598-80CEE4FA7982}"/>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6793608" y="2348862"/>
                              <a:ext cx="417830" cy="408305"/>
                            </a:xfrm>
                            <a:prstGeom prst="rect">
                              <a:avLst/>
                            </a:prstGeom>
                          </pic:spPr>
                        </pic:pic>
                        <wps:wsp>
                          <wps:cNvPr id="5706" name="Rectangle 5706">
                            <a:extLst>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96E033-421E-BAA0-334A-3BD9952CEB9A}"/>
                              </a:ext>
                            </a:extLst>
                          </wps:cNvPr>
                          <wps:cNvSpPr/>
                          <wps:spPr>
                            <a:xfrm>
                              <a:off x="7430513" y="2336334"/>
                              <a:ext cx="874395" cy="29884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C5B33" w:rsidRDefault="00DC5B33" w:rsidP="001811F6">
                                <w:pPr>
                                  <w:pStyle w:val="NormalWeb"/>
                                  <w:spacing w:before="0" w:beforeAutospacing="0" w:after="0" w:afterAutospacing="0"/>
                                  <w:jc w:val="center"/>
                                </w:pPr>
                                <w:r>
                                  <w:rPr>
                                    <w:color w:val="000000" w:themeColor="text1"/>
                                    <w:kern w:val="24"/>
                                    <w:sz w:val="18"/>
                                    <w:szCs w:val="18"/>
                                  </w:rPr>
                                  <w:t>1: 1000</w:t>
                                </w:r>
                              </w:p>
                            </w:txbxContent>
                          </wps:txbx>
                          <wps:bodyPr rtlCol="0" anchor="ctr"/>
                        </wps:wsp>
                      </wpg:grpSp>
                      <pic:pic xmlns:pic="http://schemas.openxmlformats.org/drawingml/2006/picture">
                        <pic:nvPicPr>
                          <pic:cNvPr id="5707" name="Picture 5707" descr="C:\Users\Teguh Rizki\AppData\Local\Microsoft\Windows\INetCache\Content.Word\download.pn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7441591" y="4282119"/>
                            <a:ext cx="430530" cy="344170"/>
                          </a:xfrm>
                          <a:prstGeom prst="rect">
                            <a:avLst/>
                          </a:prstGeom>
                          <a:noFill/>
                          <a:ln>
                            <a:noFill/>
                          </a:ln>
                        </pic:spPr>
                      </pic:pic>
                    </wpg:wgp>
                  </a:graphicData>
                </a:graphic>
              </wp:anchor>
            </w:drawing>
          </mc:Choice>
          <mc:Fallback>
            <w:pict>
              <v:group id="Group 56" o:spid="_x0000_s1042" style="position:absolute;margin-left:-10.9pt;margin-top:.85pt;width:697.5pt;height:400.7pt;z-index:251801600;mso-position-horizontal-relative:text;mso-position-vertical-relative:text" coordsize="88582,50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">
                <v:group id="Group 91" o:spid="_x0000_s1043" style="position:absolute;width:88582;height:50895" coordsize="88588,50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92" o:spid="_x0000_s1044" style="position:absolute;width:88588;height:50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798UA&#10;AADbAAAADwAAAGRycy9kb3ducmV2LnhtbESPT2sCMRTE74V+h/AKvYhm3UOpW6OIoC4FC/47eHts&#10;npulm5ewibr99qZQ6HGYmd8w03lvW3GjLjSOFYxHGQjiyumGawXHw2r4DiJEZI2tY1LwQwHms+en&#10;KRba3XlHt32sRYJwKFCBidEXUobKkMUwcp44eRfXWYxJdrXUHd4T3LYyz7I3abHhtGDQ09JQ9b2/&#10;WgWrjRks5Of25MvwdbF56debwVmp15d+8QEiUh//w3/tUiuY5PD7Jf0A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7v3xQAAANsAAAAPAAAAAAAAAAAAAAAAAJgCAABkcnMv&#10;ZG93bnJldi54bWxQSwUGAAAAAAQABAD1AAAAigMAAAAA&#10;" filled="f" strokecolor="black [3213]" strokeweight="2pt"/>
                  <v:rect id="Rectangle 93" o:spid="_x0000_s1045" style="position:absolute;left:66734;top:7836;width:2286;height:33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aNgMIA&#10;AADbAAAADwAAAGRycy9kb3ducmV2LnhtbESPQYvCMBSE78L+h/CEvdlURdmtTWURBQ9erHvZ26N5&#10;trXNS2midv+9EQSPw8x8w6TrwbTiRr2rLSuYRjEI4sLqmksFv6fd5AuE88gaW8uk4J8crLOPUYqJ&#10;tnc+0i33pQgQdgkqqLzvEildUZFBF9mOOHhn2xv0Qfal1D3eA9y0chbHS2mw5rBQYUebioomvxoF&#10;x81im8vyIpuObP1HzW56sK1Sn+PhZwXC0+Df4Vd7rxV8z+H5JfwA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o2AwgAAANsAAAAPAAAAAAAAAAAAAAAAAJgCAABkcnMvZG93&#10;bnJldi54bWxQSwUGAAAAAAQABAD1AAAAhwMAAAAA&#10;" fillcolor="white [3212]" strokecolor="white [3212]" strokeweight="2pt">
                    <v:textbox style="mso-fit-shape-to-text:t">
                      <w:txbxContent>
                        <w:p w:rsidR="00DC5B33" w:rsidRDefault="00DC5B33" w:rsidP="001811F6">
                          <w:pPr>
                            <w:pStyle w:val="NormalWeb"/>
                            <w:spacing w:before="0" w:beforeAutospacing="0" w:after="160" w:afterAutospacing="0" w:line="256" w:lineRule="auto"/>
                            <w:jc w:val="center"/>
                          </w:pPr>
                          <w:r>
                            <w:rPr>
                              <w:rFonts w:asciiTheme="minorHAnsi" w:eastAsia="Calibri" w:hAnsi="Calibri"/>
                              <w:color w:val="FF0000"/>
                              <w:kern w:val="24"/>
                              <w:sz w:val="14"/>
                              <w:szCs w:val="14"/>
                            </w:rPr>
                            <w:t> </w:t>
                          </w:r>
                        </w:p>
                      </w:txbxContent>
                    </v:textbox>
                  </v:rect>
                  <v:shapetype id="_x0000_t202" coordsize="21600,21600" o:spt="202" path="m,l,21600r21600,l21600,xe">
                    <v:stroke joinstyle="miter"/>
                    <v:path gradientshapeok="t" o:connecttype="rect"/>
                  </v:shapetype>
                  <v:shape id="Text Box 2" o:spid="_x0000_s1046" type="#_x0000_t202" style="position:absolute;left:66739;top:6306;width:10649;height:17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DC5B33" w:rsidRDefault="00DC5B33" w:rsidP="001811F6">
                          <w:pPr>
                            <w:pStyle w:val="NormalWeb"/>
                            <w:spacing w:before="0" w:beforeAutospacing="0" w:after="160" w:afterAutospacing="0"/>
                          </w:pPr>
                          <w:r>
                            <w:rPr>
                              <w:rFonts w:eastAsia="Calibri"/>
                              <w:b/>
                              <w:bCs/>
                              <w:color w:val="000000" w:themeColor="text1"/>
                              <w:kern w:val="24"/>
                              <w:sz w:val="16"/>
                              <w:szCs w:val="16"/>
                            </w:rPr>
                            <w:t>Keterangan:</w:t>
                          </w:r>
                        </w:p>
                        <w:p w:rsidR="00DC5B33" w:rsidRDefault="00DC5B33" w:rsidP="001811F6">
                          <w:pPr>
                            <w:pStyle w:val="NormalWeb"/>
                            <w:spacing w:before="0" w:beforeAutospacing="0" w:after="0" w:afterAutospacing="0"/>
                          </w:pPr>
                          <w:r>
                            <w:rPr>
                              <w:color w:val="000000"/>
                              <w:kern w:val="24"/>
                              <w:sz w:val="16"/>
                              <w:szCs w:val="16"/>
                            </w:rPr>
                            <w:t>1. Gapura</w:t>
                          </w:r>
                        </w:p>
                        <w:p w:rsidR="00DC5B33" w:rsidRDefault="00DC5B33" w:rsidP="001811F6">
                          <w:pPr>
                            <w:pStyle w:val="NormalWeb"/>
                            <w:tabs>
                              <w:tab w:val="left" w:pos="990"/>
                            </w:tabs>
                            <w:spacing w:before="0" w:beforeAutospacing="0" w:after="0" w:afterAutospacing="0"/>
                          </w:pPr>
                          <w:r>
                            <w:rPr>
                              <w:color w:val="000000"/>
                              <w:kern w:val="24"/>
                              <w:sz w:val="16"/>
                              <w:szCs w:val="16"/>
                            </w:rPr>
                            <w:t>2. Pos Satpam</w:t>
                          </w:r>
                        </w:p>
                        <w:p w:rsidR="00DC5B33" w:rsidRDefault="00DC5B33" w:rsidP="001811F6">
                          <w:pPr>
                            <w:pStyle w:val="NormalWeb"/>
                            <w:spacing w:before="0" w:beforeAutospacing="0" w:after="0" w:afterAutospacing="0" w:line="256" w:lineRule="auto"/>
                          </w:pPr>
                          <w:r>
                            <w:rPr>
                              <w:color w:val="000000"/>
                              <w:kern w:val="24"/>
                              <w:sz w:val="16"/>
                              <w:szCs w:val="16"/>
                            </w:rPr>
                            <w:t>3. Lahan Parkir</w:t>
                          </w:r>
                        </w:p>
                        <w:p w:rsidR="00DC5B33" w:rsidRDefault="00DC5B33" w:rsidP="001811F6">
                          <w:pPr>
                            <w:pStyle w:val="NormalWeb"/>
                            <w:spacing w:before="0" w:beforeAutospacing="0" w:after="0" w:afterAutospacing="0" w:line="256" w:lineRule="auto"/>
                          </w:pPr>
                          <w:r>
                            <w:rPr>
                              <w:color w:val="000000"/>
                              <w:kern w:val="24"/>
                              <w:sz w:val="16"/>
                              <w:szCs w:val="16"/>
                            </w:rPr>
                            <w:t>4.. Musholla</w:t>
                          </w:r>
                        </w:p>
                        <w:p w:rsidR="00DC5B33" w:rsidRDefault="00DC5B33" w:rsidP="001811F6">
                          <w:pPr>
                            <w:pStyle w:val="NormalWeb"/>
                            <w:spacing w:before="0" w:beforeAutospacing="0" w:after="0" w:afterAutospacing="0" w:line="256" w:lineRule="auto"/>
                          </w:pPr>
                          <w:r>
                            <w:rPr>
                              <w:color w:val="000000"/>
                              <w:kern w:val="24"/>
                              <w:sz w:val="16"/>
                              <w:szCs w:val="16"/>
                            </w:rPr>
                            <w:t>5.</w:t>
                          </w:r>
                          <w:r>
                            <w:rPr>
                              <w:i/>
                              <w:iCs/>
                              <w:color w:val="000000"/>
                              <w:kern w:val="24"/>
                              <w:sz w:val="16"/>
                              <w:szCs w:val="16"/>
                            </w:rPr>
                            <w:t xml:space="preserve"> </w:t>
                          </w:r>
                          <w:r>
                            <w:rPr>
                              <w:color w:val="000000"/>
                              <w:kern w:val="24"/>
                              <w:sz w:val="16"/>
                              <w:szCs w:val="16"/>
                            </w:rPr>
                            <w:t>Toilet Umum</w:t>
                          </w:r>
                        </w:p>
                        <w:p w:rsidR="00DC5B33" w:rsidRDefault="00DC5B33" w:rsidP="001811F6">
                          <w:pPr>
                            <w:pStyle w:val="NormalWeb"/>
                            <w:spacing w:before="0" w:beforeAutospacing="0" w:after="0" w:afterAutospacing="0" w:line="256" w:lineRule="auto"/>
                          </w:pPr>
                          <w:r>
                            <w:rPr>
                              <w:color w:val="000000"/>
                              <w:kern w:val="24"/>
                              <w:sz w:val="16"/>
                              <w:szCs w:val="16"/>
                            </w:rPr>
                            <w:t xml:space="preserve">6. Dermaga Perahu Menuju Objek Wisata D.Framu dan Kali Kaca </w:t>
                          </w:r>
                        </w:p>
                        <w:p w:rsidR="00DC5B33" w:rsidRDefault="00DC5B33" w:rsidP="001811F6">
                          <w:pPr>
                            <w:pStyle w:val="NormalWeb"/>
                            <w:spacing w:before="0" w:beforeAutospacing="0" w:after="0" w:afterAutospacing="0" w:line="256" w:lineRule="auto"/>
                          </w:pPr>
                          <w:r>
                            <w:rPr>
                              <w:color w:val="000000"/>
                              <w:kern w:val="24"/>
                              <w:sz w:val="16"/>
                              <w:szCs w:val="16"/>
                            </w:rPr>
                            <w:t>7.  Drainase</w:t>
                          </w:r>
                        </w:p>
                        <w:p w:rsidR="00DC5B33" w:rsidRDefault="00DC5B33" w:rsidP="001811F6">
                          <w:pPr>
                            <w:pStyle w:val="NormalWeb"/>
                            <w:spacing w:before="0" w:beforeAutospacing="0" w:after="0" w:afterAutospacing="0" w:line="256" w:lineRule="auto"/>
                          </w:pPr>
                          <w:r>
                            <w:rPr>
                              <w:color w:val="000000"/>
                              <w:kern w:val="24"/>
                              <w:sz w:val="16"/>
                              <w:szCs w:val="16"/>
                            </w:rPr>
                            <w:t>8.</w:t>
                          </w:r>
                          <w:r>
                            <w:rPr>
                              <w:rFonts w:eastAsia="Calibri"/>
                              <w:color w:val="000000" w:themeColor="text1"/>
                              <w:kern w:val="24"/>
                              <w:sz w:val="16"/>
                              <w:szCs w:val="16"/>
                            </w:rPr>
                            <w:t xml:space="preserve"> Shelter </w:t>
                          </w:r>
                        </w:p>
                      </w:txbxContent>
                    </v:textbox>
                  </v:shape>
                  <v:shape id="Text Box 2" o:spid="_x0000_s1047" type="#_x0000_t202" style="position:absolute;left:76358;top:7998;width:11125;height:1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DC5B33" w:rsidRDefault="00DC5B33" w:rsidP="001811F6">
                          <w:pPr>
                            <w:pStyle w:val="NormalWeb"/>
                            <w:spacing w:before="0" w:beforeAutospacing="0" w:after="0" w:afterAutospacing="0" w:line="256" w:lineRule="auto"/>
                            <w:ind w:left="288" w:hanging="288"/>
                          </w:pPr>
                          <w:r>
                            <w:rPr>
                              <w:color w:val="000000"/>
                              <w:kern w:val="24"/>
                              <w:sz w:val="16"/>
                              <w:szCs w:val="16"/>
                            </w:rPr>
                            <w:t>9. Lapangan Pertunjukan Festifal Budaya</w:t>
                          </w:r>
                        </w:p>
                        <w:p w:rsidR="00DC5B33" w:rsidRDefault="00DC5B33" w:rsidP="001811F6">
                          <w:pPr>
                            <w:pStyle w:val="NormalWeb"/>
                            <w:spacing w:before="0" w:beforeAutospacing="0" w:after="0" w:afterAutospacing="0" w:line="256" w:lineRule="auto"/>
                          </w:pPr>
                          <w:r>
                            <w:rPr>
                              <w:color w:val="000000"/>
                              <w:kern w:val="24"/>
                              <w:sz w:val="16"/>
                              <w:szCs w:val="16"/>
                            </w:rPr>
                            <w:t>10. Toko Souvenir</w:t>
                          </w:r>
                        </w:p>
                        <w:p w:rsidR="00DC5B33" w:rsidRDefault="00DC5B33" w:rsidP="001811F6">
                          <w:pPr>
                            <w:pStyle w:val="NormalWeb"/>
                            <w:spacing w:before="0" w:beforeAutospacing="0" w:after="0" w:afterAutospacing="0" w:line="256" w:lineRule="auto"/>
                          </w:pPr>
                          <w:r>
                            <w:rPr>
                              <w:color w:val="000000"/>
                              <w:kern w:val="24"/>
                              <w:sz w:val="16"/>
                              <w:szCs w:val="16"/>
                            </w:rPr>
                            <w:t>11. Restoran</w:t>
                          </w:r>
                        </w:p>
                        <w:p w:rsidR="00DC5B33" w:rsidRDefault="00DC5B33" w:rsidP="001811F6">
                          <w:pPr>
                            <w:pStyle w:val="NormalWeb"/>
                            <w:spacing w:before="0" w:beforeAutospacing="0" w:after="0" w:afterAutospacing="0" w:line="256" w:lineRule="auto"/>
                          </w:pPr>
                          <w:r>
                            <w:rPr>
                              <w:color w:val="000000"/>
                              <w:kern w:val="24"/>
                              <w:sz w:val="16"/>
                              <w:szCs w:val="16"/>
                            </w:rPr>
                            <w:t>12. Taman</w:t>
                          </w:r>
                        </w:p>
                        <w:p w:rsidR="00DC5B33" w:rsidRDefault="00DC5B33" w:rsidP="001811F6">
                          <w:pPr>
                            <w:pStyle w:val="NormalWeb"/>
                            <w:spacing w:before="0" w:beforeAutospacing="0" w:after="0" w:afterAutospacing="0" w:line="256" w:lineRule="auto"/>
                          </w:pPr>
                          <w:r>
                            <w:rPr>
                              <w:color w:val="000000"/>
                              <w:kern w:val="24"/>
                              <w:sz w:val="16"/>
                              <w:szCs w:val="16"/>
                            </w:rPr>
                            <w:t>13. RTH Kawasan</w:t>
                          </w:r>
                        </w:p>
                        <w:p w:rsidR="00DC5B33" w:rsidRDefault="00DC5B33" w:rsidP="001811F6">
                          <w:pPr>
                            <w:pStyle w:val="NormalWeb"/>
                            <w:spacing w:before="0" w:beforeAutospacing="0" w:after="0" w:afterAutospacing="0" w:line="256" w:lineRule="auto"/>
                            <w:rPr>
                              <w:color w:val="000000"/>
                              <w:kern w:val="24"/>
                              <w:sz w:val="16"/>
                              <w:szCs w:val="16"/>
                            </w:rPr>
                          </w:pPr>
                          <w:r>
                            <w:rPr>
                              <w:color w:val="000000"/>
                              <w:kern w:val="24"/>
                              <w:sz w:val="16"/>
                              <w:szCs w:val="16"/>
                            </w:rPr>
                            <w:t>14. Jalan Sirkulasi Kawasan</w:t>
                          </w:r>
                        </w:p>
                        <w:p w:rsidR="00DC5B33" w:rsidRDefault="00DC5B33" w:rsidP="001811F6">
                          <w:pPr>
                            <w:pStyle w:val="NormalWeb"/>
                            <w:spacing w:before="0" w:beforeAutospacing="0" w:after="0" w:afterAutospacing="0" w:line="256" w:lineRule="auto"/>
                          </w:pPr>
                          <w:r>
                            <w:rPr>
                              <w:color w:val="000000"/>
                              <w:kern w:val="24"/>
                              <w:sz w:val="16"/>
                              <w:szCs w:val="16"/>
                            </w:rPr>
                            <w:t>15. Tempat Foto</w:t>
                          </w:r>
                        </w:p>
                      </w:txbxContent>
                    </v:textbox>
                  </v:shape>
                  <v:rect id="Rectangle 5664" o:spid="_x0000_s1048" style="position:absolute;left:66264;top:1306;width:20728;height:5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U8wsUA&#10;AADdAAAADwAAAGRycy9kb3ducmV2LnhtbESPQYvCMBSE78L+h/CEvciaKlq0GmURZPcmamE9Pppn&#10;W9q81CZq998bQfA4zMw3zHLdmVrcqHWlZQWjYQSCOLO65FxBetx+zUA4j6yxtkwK/snBevXRW2Ki&#10;7Z33dDv4XAQIuwQVFN43iZQuK8igG9qGOHhn2xr0Qba51C3eA9zUchxFsTRYclgosKFNQVl1uBoF&#10;J7r8DGieXtw5Gl//doNq5GeVUp/97nsBwlPn3+FX+1crmMbxBJ5vw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TzCxQAAAN0AAAAPAAAAAAAAAAAAAAAAAJgCAABkcnMv&#10;ZG93bnJldi54bWxQSwUGAAAAAAQABAD1AAAAigMAAAAA&#10;" fillcolor="white [3201]" strokecolor="black [3213]" strokeweight="2pt">
                    <v:textbo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6"/>
                              <w:szCs w:val="16"/>
                            </w:rPr>
                            <w:t xml:space="preserve"> KONSEP RENCANA  PENATAAN KAWASAN WISATA DANAU AYAMARU</w:t>
                          </w:r>
                        </w:p>
                      </w:txbxContent>
                    </v:textbox>
                  </v:rect>
                  <v:rect id="Rectangle 5698" o:spid="_x0000_s1049" style="position:absolute;left:66257;top:27434;width:20727;height:37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1G4L8A&#10;AADdAAAADwAAAGRycy9kb3ducmV2LnhtbERPSwrCMBDdC94hjOBGNFVQtBpFBNGd+AFdDs3YljaT&#10;2kSttzcLweXj/RerxpTiRbXLLSsYDiIQxInVOacKLudtfwrCeWSNpWVS8CEHq2W7tcBY2zcf6XXy&#10;qQgh7GJUkHlfxVK6JCODbmAr4sDdbW3QB1inUtf4DuGmlKMomkiDOYeGDCvaZJQUp6dRcKPHrkez&#10;y8Pdo9HzeugVQz8tlOp2mvUchKfG/8U/914rGE9mYW54E56AXH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zUbgvwAAAN0AAAAPAAAAAAAAAAAAAAAAAJgCAABkcnMvZG93bnJl&#10;di54bWxQSwUGAAAAAAQABAD1AAAAhAMAAAAA&#10;" fillcolor="white [3201]" strokecolor="black [3213]" strokeweight="2pt">
                    <v:textbo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6"/>
                              <w:szCs w:val="16"/>
                            </w:rPr>
                            <w:t>KONDISI EKSISTING SITE KAWASAN WISATA DANAU AYAMARU</w:t>
                          </w:r>
                        </w:p>
                      </w:txbxContent>
                    </v:textbox>
                  </v:rect>
                  <v:rect id="Rectangle 5699" o:spid="_x0000_s1050" style="position:absolute;left:66383;top:42275;width:20726;height:7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je8QA&#10;AADdAAAADwAAAGRycy9kb3ducmV2LnhtbESPQYvCMBSE78L+h/AEL7KmCoqtTWURxL3JquAeH82z&#10;LW1eahO1+++NsOBxmJlvmHTdm0bcqXOVZQXTSQSCOLe64kLB6bj9XIJwHlljY5kU/JGDdfYxSDHR&#10;9sE/dD/4QgQIuwQVlN63iZQuL8mgm9iWOHgX2xn0QXaF1B0+Atw0chZFC2mw4rBQYkubkvL6cDMK&#10;fum6G1N8urpLNLud9+N66pe1UqNh/7UC4an37/B/+1srmC/iGF5vwhOQ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B43vEAAAA3QAAAA8AAAAAAAAAAAAAAAAAmAIAAGRycy9k&#10;b3ducmV2LnhtbFBLBQYAAAAABAAEAPUAAACJAwAAAAA=&#10;" fillcolor="white [3201]" strokecolor="black [3213]" strokeweight="2pt">
                    <v:textbox>
                      <w:txbxContent>
                        <w:p w:rsidR="00DC5B33" w:rsidRDefault="00DC5B33" w:rsidP="001811F6">
                          <w:pPr>
                            <w:pStyle w:val="NormalWeb"/>
                            <w:spacing w:before="0" w:beforeAutospacing="0" w:after="160" w:afterAutospacing="0" w:line="256" w:lineRule="auto"/>
                            <w:jc w:val="center"/>
                          </w:pPr>
                          <w:r>
                            <w:rPr>
                              <w:rFonts w:eastAsia="Calibri"/>
                              <w:color w:val="000000" w:themeColor="dark1"/>
                              <w:kern w:val="24"/>
                              <w:sz w:val="18"/>
                              <w:szCs w:val="18"/>
                            </w:rPr>
                            <w:t> </w:t>
                          </w:r>
                        </w:p>
                      </w:txbxContent>
                    </v:textbox>
                  </v:rect>
                  <v:rect id="Rectangle 5700" o:spid="_x0000_s1051" style="position:absolute;left:66264;top:45611;width:20726;height:5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1CDMMA&#10;AADdAAAADwAAAGRycy9kb3ducmV2LnhtbERPTWvCQBC9F/wPywjemo1iq6SuEqQtzbFGkN4m2WmS&#10;mp0N2W1M/n33UPD4eN+7w2haMVDvGssKllEMgri0uuFKwTl/e9yCcB5ZY2uZFEzk4LCfPeww0fbG&#10;nzScfCVCCLsEFdTed4mUrqzJoItsRxy4b9sb9AH2ldQ93kK4aeUqjp+lwYZDQ40dHWsqr6dfo8AV&#10;Q5ZPXXr5+XJlkb6yydfZu1KL+Zi+gPA0+rv43/2hFTxt4rA/vA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1CDMMAAADdAAAADwAAAAAAAAAAAAAAAACYAgAAZHJzL2Rv&#10;d25yZXYueG1sUEsFBgAAAAAEAAQA9QAAAIgDAAAAAA==&#10;" filled="f" stroked="f" strokeweight="2pt">
                    <v:textbox>
                      <w:txbxContent>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PRODI PERENCANAAN WILAYAH DAN KOTA</w:t>
                          </w:r>
                        </w:p>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FAKULTAS TEKNIK DAN ARSITEKTUR</w:t>
                          </w:r>
                        </w:p>
                        <w:p w:rsidR="00DC5B33" w:rsidRDefault="00DC5B33" w:rsidP="001811F6">
                          <w:pPr>
                            <w:pStyle w:val="NormalWeb"/>
                            <w:spacing w:before="0" w:beforeAutospacing="0" w:after="0" w:afterAutospacing="0" w:line="256" w:lineRule="auto"/>
                            <w:jc w:val="center"/>
                          </w:pPr>
                          <w:r>
                            <w:rPr>
                              <w:rFonts w:eastAsia="Calibri"/>
                              <w:color w:val="000000" w:themeColor="dark1"/>
                              <w:kern w:val="24"/>
                              <w:sz w:val="12"/>
                              <w:szCs w:val="12"/>
                            </w:rPr>
                            <w:t>2023</w:t>
                          </w:r>
                        </w:p>
                      </w:txbxContent>
                    </v:textbox>
                  </v:rect>
                  <v:rect id="Rectangle 5701" o:spid="_x0000_s1052" style="position:absolute;left:66264;top:6306;width:20726;height:16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IF2sYA&#10;AADdAAAADwAAAGRycy9kb3ducmV2LnhtbESPT2vCQBTE70K/w/IKvekmhbYSXaVV2uZU8P/1kX0m&#10;odm3YXfV6Kd3BcHjMDO/YcbTzjTiSM7XlhWkgwQEcWF1zaWC9eq7PwThA7LGxjIpOJOH6eSpN8ZM&#10;2xMv6LgMpYgQ9hkqqEJoMyl9UZFBP7AtcfT21hkMUbpSaoenCDeNfE2Sd2mw5rhQYUuzior/5cEo&#10;mOdp+pv//LV42M0v7mtmtovNVqmX5+5zBCJQFx7hezvXCt4+khRub+ITk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8IF2sYAAADdAAAADwAAAAAAAAAAAAAAAACYAgAAZHJz&#10;L2Rvd25yZXYueG1sUEsFBgAAAAAEAAQA9QAAAIsDAAAAAA==&#10;" filled="f" strokecolor="black [1600]" strokeweight="2pt"/>
                </v:group>
                <v:group id="Group 5702" o:spid="_x0000_s1053" style="position:absolute;left:66259;top:23006;width:20688;height:4171" coordorigin="66259,23006" coordsize="20688,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vjYMcAAADdAAAADwAAAGRycy9kb3ducmV2LnhtbESPQWvCQBSE7wX/w/IK&#10;3ppNlLSSZhURKx5CoSqU3h7ZZxLMvg3ZbRL/fbdQ6HGYmW+YfDOZVgzUu8aygiSKQRCXVjdcKbic&#10;355WIJxH1thaJgV3crBZzx5yzLQd+YOGk69EgLDLUEHtfZdJ6cqaDLrIdsTBu9reoA+yr6TucQxw&#10;08pFHD9Lgw2HhRo72tVU3k7fRsFhxHG7TPZDcbvu7l/n9P2zSEip+eO0fQXhafL/4b/2UStIX+I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8vjYMcAAADd&#10;AAAADwAAAAAAAAAAAAAAAACqAgAAZHJzL2Rvd25yZXYueG1sUEsFBgAAAAAEAAQA+gAAAJ4DAAAA&#10;AA==&#10;">
                  <v:rect id="Rectangle 5703" o:spid="_x0000_s1054" style="position:absolute;left:66259;top:23006;width:20688;height:548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f8rMMA&#10;AADdAAAADwAAAGRycy9kb3ducmV2LnhtbESPUWvCQBCE34X+h2MLvulFRSupp5RiQaiCWn/ANrcm&#10;wexeyF1N+u89QfBxmG9mmMWq40pdqfGlEwOjYQKKJHO2lNzA6edrMAflA4rFygkZ+CcPq+VLb4Gp&#10;da0c6HoMuYol4lM0UIRQp1r7rCBGP3Q1SfTOrmEMUTa5tg22sZwrPU6SmWYsJS4UWNNnQdnl+McG&#10;vvfrqt3y7tL96tOcNzbSmo3pv3Yf76ACdeEJP9Iba2D6lkzg/iY+Ab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f8rMMAAADdAAAADwAAAAAAAAAAAAAAAACYAgAAZHJzL2Rv&#10;d25yZXYueG1sUEsFBgAAAAAEAAQA9QAAAIgDAAAAAA==&#10;" fillcolor="white [3212]" strokecolor="black [3213]" strokeweight="2pt">
                    <v:textbox>
                      <w:txbxContent>
                        <w:p w:rsidR="00DC5B33" w:rsidRDefault="00DC5B33" w:rsidP="001811F6">
                          <w:pPr>
                            <w:pStyle w:val="NormalWeb"/>
                            <w:spacing w:before="0" w:beforeAutospacing="0" w:after="160" w:afterAutospacing="0" w:line="256" w:lineRule="auto"/>
                            <w:jc w:val="center"/>
                          </w:pPr>
                          <w:r>
                            <w:rPr>
                              <w:rFonts w:eastAsia="DengXian"/>
                              <w:color w:val="000000"/>
                              <w:kern w:val="24"/>
                              <w:sz w:val="18"/>
                              <w:szCs w:val="18"/>
                              <w:lang w:eastAsia="zh-CN"/>
                            </w:rPr>
                            <w:t>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04" o:spid="_x0000_s1055" type="#_x0000_t75" style="position:absolute;left:74305;top:25888;width:8744;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1gNDHAAAA3QAAAA8AAABkcnMvZG93bnJldi54bWxEj91qwkAUhO+FvsNyCr3TTUr9aepGRCko&#10;Im1j6fUhe5oEs2dDdpvEt3cFoZfDzHzDLFeDqUVHrassK4gnEQji3OqKCwXfp/fxAoTzyBpry6Tg&#10;Qg5W6cNoiYm2PX9Rl/lCBAi7BBWU3jeJlC4vyaCb2IY4eL+2NeiDbAupW+wD3NTyOYpm0mDFYaHE&#10;hjYl5efszyjI5MzEnVkP+745fpznP/3r9vCp1NPjsH4D4Wnw/+F7e6cVTOfRC9zehCcg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1gNDHAAAA3QAAAA8AAAAAAAAAAAAA&#10;AAAAnwIAAGRycy9kb3ducmV2LnhtbFBLBQYAAAAABAAEAPcAAACTAwAAAAA=&#10;">
                    <v:imagedata r:id="rId85" o:title=""/>
                    <v:path arrowok="t"/>
                  </v:shape>
                  <v:shape id="Picture 5705" o:spid="_x0000_s1056" type="#_x0000_t75" style="position:absolute;left:67936;top:23488;width:4178;height: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Y5KzGAAAA3QAAAA8AAABkcnMvZG93bnJldi54bWxEj19rwkAQxN8LfodjC32rdxZsbPQUKVQK&#10;lYJ/KPi25tYkNLcXcqum394rFPo4zMxvmNmi9426UBfrwBZGQwOKuAiu5tLCfvf2OAEVBdlhE5gs&#10;/FCExXxwN8PchStv6LKVUiUIxxwtVCJtrnUsKvIYh6ElTt4pdB4lya7UrsNrgvtGPxnzrD3WnBYq&#10;bOm1ouJ7e/YWjl/r1eEswcRR9rlz2YeIX71Y+3DfL6eghHr5D/+1352FcWbG8PsmPQE9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jkrMYAAADdAAAADwAAAAAAAAAAAAAA&#10;AACfAgAAZHJzL2Rvd25yZXYueG1sUEsFBgAAAAAEAAQA9wAAAJIDAAAAAA==&#10;">
                    <v:imagedata r:id="rId86" o:title=""/>
                    <v:path arrowok="t"/>
                  </v:shape>
                  <v:rect id="Rectangle 5706" o:spid="_x0000_s1057" style="position:absolute;left:74305;top:23363;width:8744;height:2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h/48QA&#10;AADdAAAADwAAAGRycy9kb3ducmV2LnhtbESPQWvCQBSE74X+h+UVeqsbpVqJrhJEix41BfH2zD6T&#10;aPZtyG5j/PeuIHgcZuYbZjrvTCVaalxpWUG/F4EgzqwuOVfwl66+xiCcR9ZYWSYFN3Iwn72/TTHW&#10;9spbanc+FwHCLkYFhfd1LKXLCjLoerYmDt7JNgZ9kE0udYPXADeVHETRSBosOSwUWNOioOyy+zcK&#10;3LHdpLc62Z8PLjsmSzbp9+ZXqc+PLpmA8NT5V/jZXmsFw59oBI834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of+PEAAAA3QAAAA8AAAAAAAAAAAAAAAAAmAIAAGRycy9k&#10;b3ducmV2LnhtbFBLBQYAAAAABAAEAPUAAACJAwAAAAA=&#10;" filled="f" stroked="f" strokeweight="2pt">
                    <v:textbox>
                      <w:txbxContent>
                        <w:p w:rsidR="00DC5B33" w:rsidRDefault="00DC5B33" w:rsidP="001811F6">
                          <w:pPr>
                            <w:pStyle w:val="NormalWeb"/>
                            <w:spacing w:before="0" w:beforeAutospacing="0" w:after="0" w:afterAutospacing="0"/>
                            <w:jc w:val="center"/>
                          </w:pPr>
                          <w:r>
                            <w:rPr>
                              <w:color w:val="000000" w:themeColor="text1"/>
                              <w:kern w:val="24"/>
                              <w:sz w:val="18"/>
                              <w:szCs w:val="18"/>
                            </w:rPr>
                            <w:t>1: 1000</w:t>
                          </w:r>
                        </w:p>
                      </w:txbxContent>
                    </v:textbox>
                  </v:rect>
                </v:group>
                <v:shape id="Picture 5707" o:spid="_x0000_s1058" type="#_x0000_t75" style="position:absolute;left:74415;top:42821;width:4306;height:3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JJvGAAAA3QAAAA8AAABkcnMvZG93bnJldi54bWxEj09LAzEUxO+C3yE8oTebKNTabdOilYKe&#10;pLWHPb5uXne3bl6WJN0/394IgsdhZn7DrDaDbURHPtSONTxMFQjiwpmaSw3Hr939M4gQkQ02jknD&#10;SAE269ubFWbG9byn7hBLkSAcMtRQxdhmUoaiIoth6lri5J2dtxiT9KU0HvsEt418VOpJWqw5LVTY&#10;0rai4vtwtRo+ctqOJ3l5laqv89F3bvH5lms9uRteliAiDfE//Nd+NxpmczWH3zfpCc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Ikm8YAAADdAAAADwAAAAAAAAAAAAAA&#10;AACfAgAAZHJzL2Rvd25yZXYueG1sUEsFBgAAAAAEAAQA9wAAAJIDAAAAAA==&#10;">
                  <v:imagedata r:id="rId87" o:title="download"/>
                </v:shape>
              </v:group>
            </w:pict>
          </mc:Fallback>
        </mc:AlternateContent>
      </w:r>
      <w:r>
        <w:rPr>
          <w:noProof/>
          <w:lang w:eastAsia="id-ID"/>
        </w:rPr>
        <mc:AlternateContent>
          <mc:Choice Requires="wps">
            <w:drawing>
              <wp:anchor distT="0" distB="0" distL="114300" distR="114300" simplePos="0" relativeHeight="251834368" behindDoc="0" locked="0" layoutInCell="1" allowOverlap="1" wp14:anchorId="775E11E6" wp14:editId="6EE19EE9">
                <wp:simplePos x="0" y="0"/>
                <wp:positionH relativeFrom="column">
                  <wp:posOffset>2762250</wp:posOffset>
                </wp:positionH>
                <wp:positionV relativeFrom="paragraph">
                  <wp:posOffset>273685</wp:posOffset>
                </wp:positionV>
                <wp:extent cx="796925" cy="595630"/>
                <wp:effectExtent l="0" t="0" r="0" b="0"/>
                <wp:wrapNone/>
                <wp:docPr id="5745" name="Oval 5745"/>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5" o:spid="_x0000_s1059" style="position:absolute;margin-left:217.5pt;margin-top:21.55pt;width:62.75pt;height:46.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5</w:t>
                      </w:r>
                    </w:p>
                  </w:txbxContent>
                </v:textbox>
              </v:oval>
            </w:pict>
          </mc:Fallback>
        </mc:AlternateContent>
      </w:r>
      <w:r>
        <w:rPr>
          <w:noProof/>
          <w:lang w:eastAsia="id-ID"/>
        </w:rPr>
        <mc:AlternateContent>
          <mc:Choice Requires="wps">
            <w:drawing>
              <wp:anchor distT="0" distB="0" distL="114300" distR="114300" simplePos="0" relativeHeight="251811840" behindDoc="0" locked="0" layoutInCell="1" allowOverlap="1" wp14:anchorId="609A424F" wp14:editId="18EEBFAC">
                <wp:simplePos x="0" y="0"/>
                <wp:positionH relativeFrom="column">
                  <wp:posOffset>2760980</wp:posOffset>
                </wp:positionH>
                <wp:positionV relativeFrom="paragraph">
                  <wp:posOffset>34290</wp:posOffset>
                </wp:positionV>
                <wp:extent cx="796925" cy="595630"/>
                <wp:effectExtent l="0" t="0" r="0" b="0"/>
                <wp:wrapNone/>
                <wp:docPr id="5720" name="Oval 5720"/>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0" o:spid="_x0000_s1060" style="position:absolute;margin-left:217.4pt;margin-top:2.7pt;width:62.75pt;height:46.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" filled="f" stroked="f" strokeweight="2pt">
                <v:textbo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6</w:t>
                      </w:r>
                    </w:p>
                  </w:txbxContent>
                </v:textbox>
              </v:oval>
            </w:pict>
          </mc:Fallback>
        </mc:AlternateContent>
      </w:r>
      <w:r>
        <w:rPr>
          <w:rFonts w:ascii="Times New Roman" w:hAnsi="Times New Roman" w:cs="Times New Roman"/>
          <w:noProof/>
          <w:sz w:val="24"/>
          <w:lang w:eastAsia="id-ID"/>
        </w:rPr>
        <w:drawing>
          <wp:anchor distT="0" distB="0" distL="114300" distR="114300" simplePos="0" relativeHeight="251803648" behindDoc="0" locked="0" layoutInCell="1" allowOverlap="1" wp14:anchorId="1A3BDD56" wp14:editId="05A6FA65">
            <wp:simplePos x="0" y="0"/>
            <wp:positionH relativeFrom="column">
              <wp:posOffset>-56878</wp:posOffset>
            </wp:positionH>
            <wp:positionV relativeFrom="paragraph">
              <wp:posOffset>73751</wp:posOffset>
            </wp:positionV>
            <wp:extent cx="6541135" cy="5029200"/>
            <wp:effectExtent l="0" t="0" r="0" b="0"/>
            <wp:wrapNone/>
            <wp:docPr id="5711" name="Picture 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ing-removebg-preview.png"/>
                    <pic:cNvPicPr/>
                  </pic:nvPicPr>
                  <pic:blipFill rotWithShape="1">
                    <a:blip r:embed="rId88">
                      <a:extLst>
                        <a:ext uri="{28A0092B-C50C-407E-A947-70E740481C1C}">
                          <a14:useLocalDpi xmlns:a14="http://schemas.microsoft.com/office/drawing/2010/main" val="0"/>
                        </a:ext>
                      </a:extLst>
                    </a:blip>
                    <a:srcRect l="18416" r="12079" b="22949"/>
                    <a:stretch/>
                  </pic:blipFill>
                  <pic:spPr bwMode="auto">
                    <a:xfrm>
                      <a:off x="0" y="0"/>
                      <a:ext cx="6541135" cy="502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11F6" w:rsidRDefault="001811F6" w:rsidP="001811F6"/>
    <w:p w:rsidR="001811F6" w:rsidRDefault="001811F6" w:rsidP="001811F6">
      <w:pPr>
        <w:ind w:left="630"/>
        <w:rPr>
          <w:noProof/>
        </w:rPr>
      </w:pPr>
      <w:r>
        <w:rPr>
          <w:noProof/>
          <w:lang w:eastAsia="id-ID"/>
        </w:rPr>
        <mc:AlternateContent>
          <mc:Choice Requires="wps">
            <w:drawing>
              <wp:anchor distT="0" distB="0" distL="114300" distR="114300" simplePos="0" relativeHeight="251830272" behindDoc="0" locked="0" layoutInCell="1" allowOverlap="1" wp14:anchorId="145647B5" wp14:editId="4D09B6F5">
                <wp:simplePos x="0" y="0"/>
                <wp:positionH relativeFrom="column">
                  <wp:posOffset>2811145</wp:posOffset>
                </wp:positionH>
                <wp:positionV relativeFrom="paragraph">
                  <wp:posOffset>124460</wp:posOffset>
                </wp:positionV>
                <wp:extent cx="796925" cy="595630"/>
                <wp:effectExtent l="0" t="0" r="0" b="0"/>
                <wp:wrapNone/>
                <wp:docPr id="5741" name="Oval 5741"/>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1" o:spid="_x0000_s1061" style="position:absolute;left:0;text-align:left;margin-left:221.35pt;margin-top:9.8pt;width:62.75pt;height:46.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21056" behindDoc="0" locked="0" layoutInCell="1" allowOverlap="1" wp14:anchorId="08BCA46E" wp14:editId="47FCD81E">
                <wp:simplePos x="0" y="0"/>
                <wp:positionH relativeFrom="column">
                  <wp:posOffset>2242185</wp:posOffset>
                </wp:positionH>
                <wp:positionV relativeFrom="paragraph">
                  <wp:posOffset>165735</wp:posOffset>
                </wp:positionV>
                <wp:extent cx="796925" cy="595630"/>
                <wp:effectExtent l="0" t="0" r="0" b="0"/>
                <wp:wrapNone/>
                <wp:docPr id="5731" name="Oval 5731"/>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1" o:spid="_x0000_s1062" style="position:absolute;margin-left:176.55pt;margin-top:13.05pt;width:62.75pt;height:46.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11</w:t>
                      </w:r>
                    </w:p>
                  </w:txbxContent>
                </v:textbox>
              </v:oval>
            </w:pict>
          </mc:Fallback>
        </mc:AlternateContent>
      </w:r>
      <w:r>
        <w:rPr>
          <w:noProof/>
          <w:lang w:eastAsia="id-ID"/>
        </w:rPr>
        <mc:AlternateContent>
          <mc:Choice Requires="wps">
            <w:drawing>
              <wp:anchor distT="0" distB="0" distL="114300" distR="114300" simplePos="0" relativeHeight="251815936" behindDoc="0" locked="0" layoutInCell="1" allowOverlap="1" wp14:anchorId="49FBCDAA" wp14:editId="5C0DD9A2">
                <wp:simplePos x="0" y="0"/>
                <wp:positionH relativeFrom="column">
                  <wp:posOffset>3414513</wp:posOffset>
                </wp:positionH>
                <wp:positionV relativeFrom="paragraph">
                  <wp:posOffset>52070</wp:posOffset>
                </wp:positionV>
                <wp:extent cx="796925" cy="595630"/>
                <wp:effectExtent l="0" t="0" r="0" b="0"/>
                <wp:wrapNone/>
                <wp:docPr id="5726" name="Oval 5726"/>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6" o:spid="_x0000_s1063" style="position:absolute;margin-left:268.85pt;margin-top:4.1pt;width:62.75pt;height:46.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" filled="f" stroked="f" strokeweight="2pt">
                <v:textbo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29248" behindDoc="0" locked="0" layoutInCell="1" allowOverlap="1" wp14:anchorId="1A6304C1" wp14:editId="63BA1EFA">
                <wp:simplePos x="0" y="0"/>
                <wp:positionH relativeFrom="column">
                  <wp:posOffset>3748405</wp:posOffset>
                </wp:positionH>
                <wp:positionV relativeFrom="paragraph">
                  <wp:posOffset>63500</wp:posOffset>
                </wp:positionV>
                <wp:extent cx="796925" cy="595630"/>
                <wp:effectExtent l="0" t="0" r="0" b="0"/>
                <wp:wrapNone/>
                <wp:docPr id="5740" name="Oval 5740"/>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0" o:spid="_x0000_s1064" style="position:absolute;margin-left:295.15pt;margin-top:5pt;width:62.75pt;height:46.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16960" behindDoc="0" locked="0" layoutInCell="1" allowOverlap="1" wp14:anchorId="764345DE" wp14:editId="0DDC48D1">
                <wp:simplePos x="0" y="0"/>
                <wp:positionH relativeFrom="column">
                  <wp:posOffset>3097648</wp:posOffset>
                </wp:positionH>
                <wp:positionV relativeFrom="paragraph">
                  <wp:posOffset>227463</wp:posOffset>
                </wp:positionV>
                <wp:extent cx="796925" cy="595630"/>
                <wp:effectExtent l="0" t="0" r="0" b="0"/>
                <wp:wrapNone/>
                <wp:docPr id="5727" name="Oval 5727"/>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7" o:spid="_x0000_s1065" style="position:absolute;margin-left:243.9pt;margin-top:17.9pt;width:62.75pt;height:46.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" filled="f" stroked="f" strokeweight="2pt">
                <v:textbo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27200" behindDoc="0" locked="0" layoutInCell="1" allowOverlap="1" wp14:anchorId="56E23472" wp14:editId="3F02CDEF">
                <wp:simplePos x="0" y="0"/>
                <wp:positionH relativeFrom="column">
                  <wp:posOffset>3501390</wp:posOffset>
                </wp:positionH>
                <wp:positionV relativeFrom="paragraph">
                  <wp:posOffset>9525</wp:posOffset>
                </wp:positionV>
                <wp:extent cx="796925" cy="595630"/>
                <wp:effectExtent l="0" t="0" r="0" b="0"/>
                <wp:wrapNone/>
                <wp:docPr id="5737" name="Oval 5737"/>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7" o:spid="_x0000_s1066" style="position:absolute;margin-left:275.7pt;margin-top:.75pt;width:62.75pt;height:46.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v:textbox>
              </v:oval>
            </w:pict>
          </mc:Fallback>
        </mc:AlternateContent>
      </w:r>
      <w:r>
        <w:rPr>
          <w:noProof/>
          <w:lang w:eastAsia="id-ID"/>
        </w:rPr>
        <mc:AlternateContent>
          <mc:Choice Requires="wps">
            <w:drawing>
              <wp:anchor distT="0" distB="0" distL="114300" distR="114300" simplePos="0" relativeHeight="251819008" behindDoc="0" locked="0" layoutInCell="1" allowOverlap="1" wp14:anchorId="69A31F77" wp14:editId="31FB09AC">
                <wp:simplePos x="0" y="0"/>
                <wp:positionH relativeFrom="column">
                  <wp:posOffset>4363720</wp:posOffset>
                </wp:positionH>
                <wp:positionV relativeFrom="paragraph">
                  <wp:posOffset>124639</wp:posOffset>
                </wp:positionV>
                <wp:extent cx="796925" cy="595630"/>
                <wp:effectExtent l="0" t="0" r="0" b="0"/>
                <wp:wrapNone/>
                <wp:docPr id="5729" name="Oval 5729"/>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9" o:spid="_x0000_s1067" style="position:absolute;margin-left:343.6pt;margin-top:9.8pt;width:62.75pt;height:46.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" filled="f" stroked="f" strokeweight="2pt">
                <v:textbo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9</w:t>
                      </w:r>
                    </w:p>
                  </w:txbxContent>
                </v:textbox>
              </v:oval>
            </w:pict>
          </mc:Fallback>
        </mc:AlternateContent>
      </w:r>
      <w:r>
        <w:rPr>
          <w:noProof/>
          <w:lang w:eastAsia="id-ID"/>
        </w:rPr>
        <mc:AlternateContent>
          <mc:Choice Requires="wps">
            <w:drawing>
              <wp:anchor distT="0" distB="0" distL="114300" distR="114300" simplePos="0" relativeHeight="251812864" behindDoc="0" locked="0" layoutInCell="1" allowOverlap="1" wp14:anchorId="06AEE57A" wp14:editId="7EA63290">
                <wp:simplePos x="0" y="0"/>
                <wp:positionH relativeFrom="column">
                  <wp:posOffset>1446072</wp:posOffset>
                </wp:positionH>
                <wp:positionV relativeFrom="paragraph">
                  <wp:posOffset>26925</wp:posOffset>
                </wp:positionV>
                <wp:extent cx="796925" cy="595630"/>
                <wp:effectExtent l="0" t="0" r="0" b="0"/>
                <wp:wrapNone/>
                <wp:docPr id="5722" name="Oval 5722"/>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2" o:spid="_x0000_s1068" style="position:absolute;margin-left:113.85pt;margin-top:2.1pt;width:62.75pt;height:46.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tO4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" filled="f" stroked="f" strokeweight="2pt">
                <v:textbo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31296" behindDoc="0" locked="0" layoutInCell="1" allowOverlap="1" wp14:anchorId="48EEB5D3" wp14:editId="08C22EB5">
                <wp:simplePos x="0" y="0"/>
                <wp:positionH relativeFrom="column">
                  <wp:posOffset>1506101</wp:posOffset>
                </wp:positionH>
                <wp:positionV relativeFrom="paragraph">
                  <wp:posOffset>16354</wp:posOffset>
                </wp:positionV>
                <wp:extent cx="796925" cy="595630"/>
                <wp:effectExtent l="0" t="0" r="0" b="0"/>
                <wp:wrapNone/>
                <wp:docPr id="5742" name="Oval 5742"/>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2" o:spid="_x0000_s1069" style="position:absolute;margin-left:118.6pt;margin-top:1.3pt;width:62.75pt;height:46.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3qC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r>
        <w:rPr>
          <w:noProof/>
          <w:lang w:eastAsia="id-ID"/>
        </w:rPr>
        <mc:AlternateContent>
          <mc:Choice Requires="wps">
            <w:drawing>
              <wp:anchor distT="0" distB="0" distL="114300" distR="114300" simplePos="0" relativeHeight="251824128" behindDoc="0" locked="0" layoutInCell="1" allowOverlap="1" wp14:anchorId="1C867B12" wp14:editId="6E2C268C">
                <wp:simplePos x="0" y="0"/>
                <wp:positionH relativeFrom="column">
                  <wp:posOffset>2540030</wp:posOffset>
                </wp:positionH>
                <wp:positionV relativeFrom="paragraph">
                  <wp:posOffset>264795</wp:posOffset>
                </wp:positionV>
                <wp:extent cx="796925" cy="595630"/>
                <wp:effectExtent l="0" t="0" r="0" b="0"/>
                <wp:wrapNone/>
                <wp:docPr id="5734" name="Oval 5734"/>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4" o:spid="_x0000_s1070" style="position:absolute;margin-left:200pt;margin-top:20.85pt;width:62.75pt;height:46.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v:textbox>
              </v:oval>
            </w:pict>
          </mc:Fallback>
        </mc:AlternateContent>
      </w:r>
      <w:r>
        <w:rPr>
          <w:noProof/>
          <w:lang w:eastAsia="id-ID"/>
        </w:rPr>
        <mc:AlternateContent>
          <mc:Choice Requires="wps">
            <w:drawing>
              <wp:anchor distT="0" distB="0" distL="114300" distR="114300" simplePos="0" relativeHeight="251820032" behindDoc="0" locked="0" layoutInCell="1" allowOverlap="1" wp14:anchorId="2ECFADDD" wp14:editId="704DCB6D">
                <wp:simplePos x="0" y="0"/>
                <wp:positionH relativeFrom="column">
                  <wp:posOffset>2154984</wp:posOffset>
                </wp:positionH>
                <wp:positionV relativeFrom="paragraph">
                  <wp:posOffset>198238</wp:posOffset>
                </wp:positionV>
                <wp:extent cx="796925" cy="595630"/>
                <wp:effectExtent l="0" t="0" r="0" b="0"/>
                <wp:wrapNone/>
                <wp:docPr id="5730" name="Oval 5730"/>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color w:val="FFFFFF" w:themeColor="background1"/>
                                <w:sz w:val="24"/>
                              </w:rPr>
                            </w:pPr>
                            <w:r>
                              <w:rPr>
                                <w:rFonts w:ascii="Times New Roman" w:hAnsi="Times New Roman" w:cs="Times New Roman"/>
                                <w:b/>
                                <w:color w:val="FFFFFF" w:themeColor="background1"/>
                                <w:sz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0" o:spid="_x0000_s1071" style="position:absolute;margin-left:169.7pt;margin-top:15.6pt;width:62.75pt;height:46.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" filled="f" stroked="f" strokeweight="2pt">
                <v:textbox>
                  <w:txbxContent>
                    <w:p w:rsidR="00DC5B33" w:rsidRPr="005A5CD7" w:rsidRDefault="00DC5B33" w:rsidP="001811F6">
                      <w:pPr>
                        <w:jc w:val="center"/>
                        <w:rPr>
                          <w:rFonts w:ascii="Times New Roman" w:hAnsi="Times New Roman" w:cs="Times New Roman"/>
                          <w:b/>
                          <w:color w:val="FFFFFF" w:themeColor="background1"/>
                          <w:sz w:val="24"/>
                        </w:rPr>
                      </w:pPr>
                      <w:r>
                        <w:rPr>
                          <w:rFonts w:ascii="Times New Roman" w:hAnsi="Times New Roman" w:cs="Times New Roman"/>
                          <w:b/>
                          <w:color w:val="FFFFFF" w:themeColor="background1"/>
                          <w:sz w:val="24"/>
                        </w:rPr>
                        <w:t>10</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35392" behindDoc="0" locked="0" layoutInCell="1" allowOverlap="1" wp14:anchorId="7382141F" wp14:editId="604AEF4F">
                <wp:simplePos x="0" y="0"/>
                <wp:positionH relativeFrom="column">
                  <wp:posOffset>1607229</wp:posOffset>
                </wp:positionH>
                <wp:positionV relativeFrom="paragraph">
                  <wp:posOffset>180443</wp:posOffset>
                </wp:positionV>
                <wp:extent cx="796925" cy="595630"/>
                <wp:effectExtent l="0" t="0" r="0" b="0"/>
                <wp:wrapNone/>
                <wp:docPr id="5746" name="Oval 5746"/>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6" o:spid="_x0000_s1072" style="position:absolute;margin-left:126.55pt;margin-top:14.2pt;width:62.75pt;height:46.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" filled="f" stroked="f" strokeweight="2pt">
                <v:textbo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3</w:t>
                      </w:r>
                    </w:p>
                  </w:txbxContent>
                </v:textbox>
              </v:oval>
            </w:pict>
          </mc:Fallback>
        </mc:AlternateContent>
      </w:r>
      <w:r>
        <w:rPr>
          <w:noProof/>
          <w:lang w:eastAsia="id-ID"/>
        </w:rPr>
        <mc:AlternateContent>
          <mc:Choice Requires="wps">
            <w:drawing>
              <wp:anchor distT="0" distB="0" distL="114300" distR="114300" simplePos="0" relativeHeight="251828224" behindDoc="0" locked="0" layoutInCell="1" allowOverlap="1" wp14:anchorId="35CB81E4" wp14:editId="5B42D9A6">
                <wp:simplePos x="0" y="0"/>
                <wp:positionH relativeFrom="column">
                  <wp:posOffset>3415665</wp:posOffset>
                </wp:positionH>
                <wp:positionV relativeFrom="paragraph">
                  <wp:posOffset>75565</wp:posOffset>
                </wp:positionV>
                <wp:extent cx="796925" cy="595630"/>
                <wp:effectExtent l="0" t="0" r="0" b="0"/>
                <wp:wrapNone/>
                <wp:docPr id="5739" name="Oval 5739"/>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9" o:spid="_x0000_s1073" style="position:absolute;margin-left:268.95pt;margin-top:5.95pt;width:62.75pt;height:46.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r>
        <w:rPr>
          <w:noProof/>
          <w:lang w:eastAsia="id-ID"/>
        </w:rPr>
        <mc:AlternateContent>
          <mc:Choice Requires="wps">
            <w:drawing>
              <wp:anchor distT="0" distB="0" distL="114300" distR="114300" simplePos="0" relativeHeight="251817984" behindDoc="0" locked="0" layoutInCell="1" allowOverlap="1" wp14:anchorId="2EA49CA2" wp14:editId="7C19B8D5">
                <wp:simplePos x="0" y="0"/>
                <wp:positionH relativeFrom="column">
                  <wp:posOffset>3810931</wp:posOffset>
                </wp:positionH>
                <wp:positionV relativeFrom="paragraph">
                  <wp:posOffset>98141</wp:posOffset>
                </wp:positionV>
                <wp:extent cx="796925" cy="595630"/>
                <wp:effectExtent l="0" t="0" r="0" b="0"/>
                <wp:wrapNone/>
                <wp:docPr id="5728" name="Oval 5728"/>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8" o:spid="_x0000_s1074" style="position:absolute;margin-left:300.05pt;margin-top:7.75pt;width:62.75pt;height:46.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" filled="f" stroked="f" strokeweight="2pt">
                <v:textbo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8</w:t>
                      </w:r>
                    </w:p>
                  </w:txbxContent>
                </v:textbox>
              </v:oval>
            </w:pict>
          </mc:Fallback>
        </mc:AlternateContent>
      </w:r>
      <w:r>
        <w:rPr>
          <w:noProof/>
          <w:lang w:eastAsia="id-ID"/>
        </w:rPr>
        <mc:AlternateContent>
          <mc:Choice Requires="wps">
            <w:drawing>
              <wp:anchor distT="0" distB="0" distL="114300" distR="114300" simplePos="0" relativeHeight="251809792" behindDoc="0" locked="0" layoutInCell="1" allowOverlap="1" wp14:anchorId="01D4B640" wp14:editId="586053E5">
                <wp:simplePos x="0" y="0"/>
                <wp:positionH relativeFrom="column">
                  <wp:posOffset>2304120</wp:posOffset>
                </wp:positionH>
                <wp:positionV relativeFrom="paragraph">
                  <wp:posOffset>263525</wp:posOffset>
                </wp:positionV>
                <wp:extent cx="796925" cy="595630"/>
                <wp:effectExtent l="0" t="0" r="0" b="0"/>
                <wp:wrapNone/>
                <wp:docPr id="5718" name="Oval 5718"/>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8" o:spid="_x0000_s1075" style="position:absolute;margin-left:181.45pt;margin-top:20.75pt;width:62.75pt;height:46.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" filled="f" stroked="f" strokeweight="2pt">
                <v:textbo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4</w:t>
                      </w:r>
                    </w:p>
                  </w:txbxContent>
                </v:textbox>
              </v:oval>
            </w:pict>
          </mc:Fallback>
        </mc:AlternateContent>
      </w:r>
    </w:p>
    <w:p w:rsidR="001811F6" w:rsidRDefault="001811F6" w:rsidP="001811F6">
      <w:r>
        <w:rPr>
          <w:rFonts w:ascii="Times New Roman" w:hAnsi="Times New Roman" w:cs="Times New Roman"/>
          <w:noProof/>
          <w:sz w:val="24"/>
          <w:lang w:eastAsia="id-ID"/>
        </w:rPr>
        <w:drawing>
          <wp:anchor distT="0" distB="0" distL="114300" distR="114300" simplePos="0" relativeHeight="251802624" behindDoc="0" locked="0" layoutInCell="1" allowOverlap="1" wp14:anchorId="027F5D33" wp14:editId="6B27324F">
            <wp:simplePos x="0" y="0"/>
            <wp:positionH relativeFrom="column">
              <wp:posOffset>6461922</wp:posOffset>
            </wp:positionH>
            <wp:positionV relativeFrom="paragraph">
              <wp:posOffset>249555</wp:posOffset>
            </wp:positionV>
            <wp:extent cx="2123631" cy="1041990"/>
            <wp:effectExtent l="0" t="0" r="0" b="6350"/>
            <wp:wrapNone/>
            <wp:docPr id="5708" name="Picture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a.png"/>
                    <pic:cNvPicPr/>
                  </pic:nvPicPr>
                  <pic:blipFill rotWithShape="1">
                    <a:blip r:embed="rId89" cstate="print">
                      <a:extLst>
                        <a:ext uri="{28A0092B-C50C-407E-A947-70E740481C1C}">
                          <a14:useLocalDpi xmlns:a14="http://schemas.microsoft.com/office/drawing/2010/main" val="0"/>
                        </a:ext>
                      </a:extLst>
                    </a:blip>
                    <a:srcRect l="24236" t="10204" r="34819" b="17234"/>
                    <a:stretch/>
                  </pic:blipFill>
                  <pic:spPr bwMode="auto">
                    <a:xfrm>
                      <a:off x="0" y="0"/>
                      <a:ext cx="2123631" cy="104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d-ID"/>
        </w:rPr>
        <mc:AlternateContent>
          <mc:Choice Requires="wps">
            <w:drawing>
              <wp:anchor distT="0" distB="0" distL="114300" distR="114300" simplePos="0" relativeHeight="251825152" behindDoc="0" locked="0" layoutInCell="1" allowOverlap="1" wp14:anchorId="59C1F729" wp14:editId="0133D769">
                <wp:simplePos x="0" y="0"/>
                <wp:positionH relativeFrom="column">
                  <wp:posOffset>4211807</wp:posOffset>
                </wp:positionH>
                <wp:positionV relativeFrom="paragraph">
                  <wp:posOffset>142890</wp:posOffset>
                </wp:positionV>
                <wp:extent cx="796925" cy="595630"/>
                <wp:effectExtent l="0" t="0" r="0" b="0"/>
                <wp:wrapNone/>
                <wp:docPr id="5735" name="Oval 5735"/>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5" o:spid="_x0000_s1076" style="position:absolute;margin-left:331.65pt;margin-top:11.25pt;width:62.75pt;height:46.9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Rg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v:textbox>
              </v:oval>
            </w:pict>
          </mc:Fallback>
        </mc:AlternateContent>
      </w:r>
      <w:r>
        <w:rPr>
          <w:noProof/>
          <w:lang w:eastAsia="id-ID"/>
        </w:rPr>
        <mc:AlternateContent>
          <mc:Choice Requires="wps">
            <w:drawing>
              <wp:anchor distT="0" distB="0" distL="114300" distR="114300" simplePos="0" relativeHeight="251823104" behindDoc="0" locked="0" layoutInCell="1" allowOverlap="1" wp14:anchorId="3CDB7FC2" wp14:editId="4BC0FA30">
                <wp:simplePos x="0" y="0"/>
                <wp:positionH relativeFrom="column">
                  <wp:posOffset>1824355</wp:posOffset>
                </wp:positionH>
                <wp:positionV relativeFrom="paragraph">
                  <wp:posOffset>189865</wp:posOffset>
                </wp:positionV>
                <wp:extent cx="796925" cy="595630"/>
                <wp:effectExtent l="0" t="0" r="0" b="0"/>
                <wp:wrapNone/>
                <wp:docPr id="5733" name="Oval 5733"/>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3" o:spid="_x0000_s1077" style="position:absolute;margin-left:143.65pt;margin-top:14.95pt;width:62.75pt;height:46.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v:textbox>
              </v:oval>
            </w:pict>
          </mc:Fallback>
        </mc:AlternateContent>
      </w:r>
      <w:r>
        <w:rPr>
          <w:noProof/>
          <w:lang w:eastAsia="id-ID"/>
        </w:rPr>
        <mc:AlternateContent>
          <mc:Choice Requires="wps">
            <w:drawing>
              <wp:anchor distT="0" distB="0" distL="114300" distR="114300" simplePos="0" relativeHeight="251810816" behindDoc="0" locked="0" layoutInCell="1" allowOverlap="1" wp14:anchorId="454AD808" wp14:editId="634E8784">
                <wp:simplePos x="0" y="0"/>
                <wp:positionH relativeFrom="column">
                  <wp:posOffset>2623215</wp:posOffset>
                </wp:positionH>
                <wp:positionV relativeFrom="paragraph">
                  <wp:posOffset>184830</wp:posOffset>
                </wp:positionV>
                <wp:extent cx="796925" cy="595630"/>
                <wp:effectExtent l="0" t="0" r="0" b="0"/>
                <wp:wrapNone/>
                <wp:docPr id="5719" name="Oval 5719"/>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9" o:spid="_x0000_s1078" style="position:absolute;margin-left:206.55pt;margin-top:14.55pt;width:62.75pt;height:46.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" filled="f" stroked="f" strokeweight="2pt">
                <v:textbox>
                  <w:txbxContent>
                    <w:p w:rsidR="00DC5B33" w:rsidRPr="00861ADB" w:rsidRDefault="00DC5B33" w:rsidP="001811F6">
                      <w:pPr>
                        <w:jc w:val="center"/>
                        <w:rPr>
                          <w:rFonts w:ascii="Times New Roman" w:hAnsi="Times New Roman" w:cs="Times New Roman"/>
                          <w:b/>
                          <w:sz w:val="24"/>
                        </w:rPr>
                      </w:pPr>
                      <w:r w:rsidRPr="00861ADB">
                        <w:rPr>
                          <w:rFonts w:ascii="Times New Roman" w:hAnsi="Times New Roman" w:cs="Times New Roman"/>
                          <w:b/>
                          <w:sz w:val="24"/>
                        </w:rPr>
                        <w:t>5</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26176" behindDoc="0" locked="0" layoutInCell="1" allowOverlap="1" wp14:anchorId="56B1C046" wp14:editId="7C2A17CA">
                <wp:simplePos x="0" y="0"/>
                <wp:positionH relativeFrom="column">
                  <wp:posOffset>525145</wp:posOffset>
                </wp:positionH>
                <wp:positionV relativeFrom="paragraph">
                  <wp:posOffset>131445</wp:posOffset>
                </wp:positionV>
                <wp:extent cx="796925" cy="595630"/>
                <wp:effectExtent l="0" t="0" r="0" b="0"/>
                <wp:wrapNone/>
                <wp:docPr id="5736" name="Oval 5736"/>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6" o:spid="_x0000_s1079" style="position:absolute;margin-left:41.35pt;margin-top:10.35pt;width:62.75pt;height:46.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ugZ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3</w:t>
                      </w:r>
                    </w:p>
                  </w:txbxContent>
                </v:textbox>
              </v:oval>
            </w:pict>
          </mc:Fallback>
        </mc:AlternateContent>
      </w:r>
      <w:r>
        <w:rPr>
          <w:noProof/>
          <w:lang w:eastAsia="id-ID"/>
        </w:rPr>
        <mc:AlternateContent>
          <mc:Choice Requires="wps">
            <w:drawing>
              <wp:anchor distT="0" distB="0" distL="114300" distR="114300" simplePos="0" relativeHeight="251822080" behindDoc="0" locked="0" layoutInCell="1" allowOverlap="1" wp14:anchorId="75DFA2D4" wp14:editId="1F76A85D">
                <wp:simplePos x="0" y="0"/>
                <wp:positionH relativeFrom="column">
                  <wp:posOffset>1448612</wp:posOffset>
                </wp:positionH>
                <wp:positionV relativeFrom="paragraph">
                  <wp:posOffset>87822</wp:posOffset>
                </wp:positionV>
                <wp:extent cx="796925" cy="595630"/>
                <wp:effectExtent l="0" t="0" r="0" b="0"/>
                <wp:wrapNone/>
                <wp:docPr id="5732" name="Oval 5732"/>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32" o:spid="_x0000_s1080" style="position:absolute;margin-left:114.05pt;margin-top:6.9pt;width:62.75pt;height:46.9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2</w:t>
                      </w:r>
                    </w:p>
                  </w:txbxContent>
                </v:textbox>
              </v:oval>
            </w:pict>
          </mc:Fallback>
        </mc:AlternateContent>
      </w:r>
      <w:r>
        <w:rPr>
          <w:noProof/>
          <w:lang w:eastAsia="id-ID"/>
        </w:rPr>
        <mc:AlternateContent>
          <mc:Choice Requires="wps">
            <w:drawing>
              <wp:anchor distT="0" distB="0" distL="114300" distR="114300" simplePos="0" relativeHeight="251807744" behindDoc="0" locked="0" layoutInCell="1" allowOverlap="1" wp14:anchorId="2625A951" wp14:editId="0DDD3E61">
                <wp:simplePos x="0" y="0"/>
                <wp:positionH relativeFrom="column">
                  <wp:posOffset>2758898</wp:posOffset>
                </wp:positionH>
                <wp:positionV relativeFrom="paragraph">
                  <wp:posOffset>125095</wp:posOffset>
                </wp:positionV>
                <wp:extent cx="796925" cy="595630"/>
                <wp:effectExtent l="0" t="0" r="0" b="0"/>
                <wp:wrapNone/>
                <wp:docPr id="5716" name="Oval 5716"/>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b/>
                                <w:color w:val="FFFFFF" w:themeColor="background1"/>
                                <w:sz w:val="24"/>
                              </w:rPr>
                            </w:pPr>
                            <w:r w:rsidRPr="006A7FED">
                              <w:rPr>
                                <w:rFonts w:ascii="Times New Roman" w:hAnsi="Times New Roman" w:cs="Times New Roman"/>
                                <w:b/>
                                <w:color w:val="FFFFFF" w:themeColor="background1"/>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6" o:spid="_x0000_s1081" style="position:absolute;margin-left:217.25pt;margin-top:9.85pt;width:62.75pt;height:4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" filled="f" stroked="f" strokeweight="2pt">
                <v:textbox>
                  <w:txbxContent>
                    <w:p w:rsidR="00DC5B33" w:rsidRPr="006A7FED" w:rsidRDefault="00DC5B33" w:rsidP="001811F6">
                      <w:pPr>
                        <w:jc w:val="center"/>
                        <w:rPr>
                          <w:rFonts w:ascii="Times New Roman" w:hAnsi="Times New Roman" w:cs="Times New Roman"/>
                          <w:b/>
                          <w:color w:val="FFFFFF" w:themeColor="background1"/>
                          <w:sz w:val="24"/>
                        </w:rPr>
                      </w:pPr>
                      <w:r w:rsidRPr="006A7FED">
                        <w:rPr>
                          <w:rFonts w:ascii="Times New Roman" w:hAnsi="Times New Roman" w:cs="Times New Roman"/>
                          <w:b/>
                          <w:color w:val="FFFFFF" w:themeColor="background1"/>
                          <w:sz w:val="24"/>
                        </w:rPr>
                        <w:t>2</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14912" behindDoc="0" locked="0" layoutInCell="1" allowOverlap="1" wp14:anchorId="7BAEBA52" wp14:editId="792EC6A2">
                <wp:simplePos x="0" y="0"/>
                <wp:positionH relativeFrom="column">
                  <wp:posOffset>-142772</wp:posOffset>
                </wp:positionH>
                <wp:positionV relativeFrom="paragraph">
                  <wp:posOffset>100079</wp:posOffset>
                </wp:positionV>
                <wp:extent cx="796925" cy="595630"/>
                <wp:effectExtent l="0" t="0" r="0" b="0"/>
                <wp:wrapNone/>
                <wp:docPr id="5725" name="Oval 5725"/>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5" o:spid="_x0000_s1082" style="position:absolute;margin-left:-11.25pt;margin-top:7.9pt;width:62.75pt;height:46.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" filled="f" stroked="f" strokeweight="2pt">
                <v:textbo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v:textbox>
              </v:oval>
            </w:pict>
          </mc:Fallback>
        </mc:AlternateContent>
      </w:r>
      <w:r>
        <w:rPr>
          <w:noProof/>
          <w:lang w:eastAsia="id-ID"/>
        </w:rPr>
        <mc:AlternateContent>
          <mc:Choice Requires="wps">
            <w:drawing>
              <wp:anchor distT="0" distB="0" distL="114300" distR="114300" simplePos="0" relativeHeight="251813888" behindDoc="0" locked="0" layoutInCell="1" allowOverlap="1" wp14:anchorId="128735CE" wp14:editId="6827EA8A">
                <wp:simplePos x="0" y="0"/>
                <wp:positionH relativeFrom="column">
                  <wp:posOffset>4117798</wp:posOffset>
                </wp:positionH>
                <wp:positionV relativeFrom="paragraph">
                  <wp:posOffset>139065</wp:posOffset>
                </wp:positionV>
                <wp:extent cx="796925" cy="595630"/>
                <wp:effectExtent l="0" t="0" r="0" b="0"/>
                <wp:wrapNone/>
                <wp:docPr id="5724" name="Oval 5724"/>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24" o:spid="_x0000_s1083" style="position:absolute;margin-left:324.25pt;margin-top:10.95pt;width:62.75pt;height:46.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" filled="f" stroked="f" strokeweight="2pt">
                <v:textbox>
                  <w:txbxContent>
                    <w:p w:rsidR="00DC5B33" w:rsidRPr="00861ADB" w:rsidRDefault="00DC5B33" w:rsidP="001811F6">
                      <w:pPr>
                        <w:jc w:val="center"/>
                        <w:rPr>
                          <w:rFonts w:ascii="Times New Roman" w:hAnsi="Times New Roman" w:cs="Times New Roman"/>
                          <w:b/>
                          <w:sz w:val="24"/>
                        </w:rPr>
                      </w:pPr>
                      <w:r>
                        <w:rPr>
                          <w:rFonts w:ascii="Times New Roman" w:hAnsi="Times New Roman" w:cs="Times New Roman"/>
                          <w:b/>
                          <w:sz w:val="24"/>
                        </w:rPr>
                        <w:t>7</w:t>
                      </w:r>
                    </w:p>
                  </w:txbxContent>
                </v:textbox>
              </v:oval>
            </w:pict>
          </mc:Fallback>
        </mc:AlternateContent>
      </w:r>
      <w:r>
        <w:rPr>
          <w:noProof/>
          <w:lang w:eastAsia="id-ID"/>
        </w:rPr>
        <mc:AlternateContent>
          <mc:Choice Requires="wps">
            <w:drawing>
              <wp:anchor distT="0" distB="0" distL="114300" distR="114300" simplePos="0" relativeHeight="251806720" behindDoc="0" locked="0" layoutInCell="1" allowOverlap="1" wp14:anchorId="5E5D8DA4" wp14:editId="460FC0CB">
                <wp:simplePos x="0" y="0"/>
                <wp:positionH relativeFrom="column">
                  <wp:posOffset>527050</wp:posOffset>
                </wp:positionH>
                <wp:positionV relativeFrom="paragraph">
                  <wp:posOffset>292100</wp:posOffset>
                </wp:positionV>
                <wp:extent cx="796925" cy="595630"/>
                <wp:effectExtent l="0" t="0" r="0" b="0"/>
                <wp:wrapNone/>
                <wp:docPr id="5715" name="Oval 5715"/>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5" o:spid="_x0000_s1084" style="position:absolute;margin-left:41.5pt;margin-top:23pt;width:62.75pt;height:46.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" filled="f" stroked="f" strokeweight="2pt">
                <v:textbo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1</w:t>
                      </w:r>
                    </w:p>
                  </w:txbxContent>
                </v:textbox>
              </v:oval>
            </w:pict>
          </mc:Fallback>
        </mc:AlternateContent>
      </w:r>
      <w:r>
        <w:rPr>
          <w:noProof/>
          <w:lang w:eastAsia="id-ID"/>
        </w:rPr>
        <mc:AlternateContent>
          <mc:Choice Requires="wps">
            <w:drawing>
              <wp:anchor distT="0" distB="0" distL="114300" distR="114300" simplePos="0" relativeHeight="251808768" behindDoc="0" locked="0" layoutInCell="1" allowOverlap="1" wp14:anchorId="6563FB05" wp14:editId="47A1CF66">
                <wp:simplePos x="0" y="0"/>
                <wp:positionH relativeFrom="column">
                  <wp:posOffset>1964690</wp:posOffset>
                </wp:positionH>
                <wp:positionV relativeFrom="paragraph">
                  <wp:posOffset>5715</wp:posOffset>
                </wp:positionV>
                <wp:extent cx="796925" cy="595630"/>
                <wp:effectExtent l="0" t="0" r="0" b="0"/>
                <wp:wrapNone/>
                <wp:docPr id="5717" name="Oval 5717"/>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7" o:spid="_x0000_s1085" style="position:absolute;margin-left:154.7pt;margin-top:.45pt;width:62.75pt;height:4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" filled="f" stroked="f" strokeweight="2pt">
                <v:textbox>
                  <w:txbxContent>
                    <w:p w:rsidR="00DC5B33" w:rsidRPr="006A7FED" w:rsidRDefault="00DC5B33" w:rsidP="001811F6">
                      <w:pPr>
                        <w:jc w:val="center"/>
                        <w:rPr>
                          <w:rFonts w:ascii="Times New Roman" w:hAnsi="Times New Roman" w:cs="Times New Roman"/>
                          <w:b/>
                          <w:sz w:val="24"/>
                        </w:rPr>
                      </w:pPr>
                      <w:r w:rsidRPr="006A7FED">
                        <w:rPr>
                          <w:rFonts w:ascii="Times New Roman" w:hAnsi="Times New Roman" w:cs="Times New Roman"/>
                          <w:b/>
                          <w:sz w:val="24"/>
                        </w:rPr>
                        <w:t>3</w:t>
                      </w:r>
                    </w:p>
                  </w:txbxContent>
                </v:textbox>
              </v:oval>
            </w:pict>
          </mc:Fallback>
        </mc:AlternateContent>
      </w:r>
      <w:r>
        <w:rPr>
          <w:noProof/>
          <w:lang w:eastAsia="id-ID"/>
        </w:rPr>
        <mc:AlternateContent>
          <mc:Choice Requires="wps">
            <w:drawing>
              <wp:anchor distT="0" distB="0" distL="114300" distR="114300" simplePos="0" relativeHeight="251805696" behindDoc="0" locked="0" layoutInCell="1" allowOverlap="1" wp14:anchorId="259E5B11" wp14:editId="47185AF1">
                <wp:simplePos x="0" y="0"/>
                <wp:positionH relativeFrom="column">
                  <wp:posOffset>2707005</wp:posOffset>
                </wp:positionH>
                <wp:positionV relativeFrom="paragraph">
                  <wp:posOffset>82550</wp:posOffset>
                </wp:positionV>
                <wp:extent cx="796925" cy="595630"/>
                <wp:effectExtent l="0" t="0" r="0" b="0"/>
                <wp:wrapNone/>
                <wp:docPr id="5714" name="Oval 5714"/>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color w:val="FFFFFF" w:themeColor="background1"/>
                                <w:sz w:val="24"/>
                              </w:rPr>
                            </w:pPr>
                            <w:r w:rsidRPr="006A7FED">
                              <w:rPr>
                                <w:rFonts w:ascii="Times New Roman" w:hAnsi="Times New Roman" w:cs="Times New Roman"/>
                                <w:color w:val="FFFFFF" w:themeColor="background1"/>
                                <w:sz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4" o:spid="_x0000_s1086" style="position:absolute;margin-left:213.15pt;margin-top:6.5pt;width:62.75pt;height:46.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" filled="f" stroked="f" strokeweight="2pt">
                <v:textbox>
                  <w:txbxContent>
                    <w:p w:rsidR="00DC5B33" w:rsidRPr="006A7FED" w:rsidRDefault="00DC5B33" w:rsidP="001811F6">
                      <w:pPr>
                        <w:jc w:val="center"/>
                        <w:rPr>
                          <w:rFonts w:ascii="Times New Roman" w:hAnsi="Times New Roman" w:cs="Times New Roman"/>
                          <w:color w:val="FFFFFF" w:themeColor="background1"/>
                          <w:sz w:val="24"/>
                        </w:rPr>
                      </w:pPr>
                      <w:r w:rsidRPr="006A7FED">
                        <w:rPr>
                          <w:rFonts w:ascii="Times New Roman" w:hAnsi="Times New Roman" w:cs="Times New Roman"/>
                          <w:color w:val="FFFFFF" w:themeColor="background1"/>
                          <w:sz w:val="24"/>
                        </w:rPr>
                        <w:t>1</w:t>
                      </w:r>
                    </w:p>
                  </w:txbxContent>
                </v:textbox>
              </v:oval>
            </w:pict>
          </mc:Fallback>
        </mc:AlternateContent>
      </w:r>
    </w:p>
    <w:p w:rsidR="001811F6" w:rsidRDefault="001811F6" w:rsidP="001811F6">
      <w:r>
        <w:rPr>
          <w:noProof/>
          <w:lang w:eastAsia="id-ID"/>
        </w:rPr>
        <mc:AlternateContent>
          <mc:Choice Requires="wps">
            <w:drawing>
              <wp:anchor distT="0" distB="0" distL="114300" distR="114300" simplePos="0" relativeHeight="251833344" behindDoc="0" locked="0" layoutInCell="1" allowOverlap="1" wp14:anchorId="0C659922" wp14:editId="30B06F11">
                <wp:simplePos x="0" y="0"/>
                <wp:positionH relativeFrom="column">
                  <wp:posOffset>577717</wp:posOffset>
                </wp:positionH>
                <wp:positionV relativeFrom="paragraph">
                  <wp:posOffset>254635</wp:posOffset>
                </wp:positionV>
                <wp:extent cx="796925" cy="595630"/>
                <wp:effectExtent l="0" t="0" r="0" b="0"/>
                <wp:wrapNone/>
                <wp:docPr id="5744" name="Oval 5744"/>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4" o:spid="_x0000_s1087" style="position:absolute;margin-left:45.5pt;margin-top:20.05pt;width:62.75pt;height:46.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p9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r>
        <w:rPr>
          <w:noProof/>
          <w:lang w:eastAsia="id-ID"/>
        </w:rPr>
        <mc:AlternateContent>
          <mc:Choice Requires="wps">
            <w:drawing>
              <wp:anchor distT="0" distB="0" distL="114300" distR="114300" simplePos="0" relativeHeight="251832320" behindDoc="0" locked="0" layoutInCell="1" allowOverlap="1" wp14:anchorId="7BA19E1D" wp14:editId="023BAE8F">
                <wp:simplePos x="0" y="0"/>
                <wp:positionH relativeFrom="column">
                  <wp:posOffset>1909342</wp:posOffset>
                </wp:positionH>
                <wp:positionV relativeFrom="paragraph">
                  <wp:posOffset>254532</wp:posOffset>
                </wp:positionV>
                <wp:extent cx="796925" cy="595630"/>
                <wp:effectExtent l="0" t="0" r="0" b="0"/>
                <wp:wrapNone/>
                <wp:docPr id="5743" name="Oval 5743"/>
                <wp:cNvGraphicFramePr/>
                <a:graphic xmlns:a="http://schemas.openxmlformats.org/drawingml/2006/main">
                  <a:graphicData uri="http://schemas.microsoft.com/office/word/2010/wordprocessingShape">
                    <wps:wsp>
                      <wps:cNvSpPr/>
                      <wps:spPr>
                        <a:xfrm>
                          <a:off x="0" y="0"/>
                          <a:ext cx="796925" cy="595630"/>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43" o:spid="_x0000_s1088" style="position:absolute;margin-left:150.35pt;margin-top:20.05pt;width:62.75pt;height:46.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" filled="f" stroked="f" strokeweight="2pt">
                <v:textbox>
                  <w:txbxContent>
                    <w:p w:rsidR="00DC5B33" w:rsidRPr="005A5CD7" w:rsidRDefault="00DC5B33" w:rsidP="001811F6">
                      <w:pPr>
                        <w:jc w:val="center"/>
                        <w:rPr>
                          <w:rFonts w:ascii="Times New Roman" w:hAnsi="Times New Roman" w:cs="Times New Roman"/>
                          <w:b/>
                          <w:sz w:val="24"/>
                        </w:rPr>
                      </w:pPr>
                      <w:r w:rsidRPr="005A5CD7">
                        <w:rPr>
                          <w:rFonts w:ascii="Times New Roman" w:hAnsi="Times New Roman" w:cs="Times New Roman"/>
                          <w:b/>
                          <w:sz w:val="24"/>
                        </w:rPr>
                        <w:t>1</w:t>
                      </w:r>
                      <w:r>
                        <w:rPr>
                          <w:rFonts w:ascii="Times New Roman" w:hAnsi="Times New Roman" w:cs="Times New Roman"/>
                          <w:b/>
                          <w:sz w:val="24"/>
                        </w:rPr>
                        <w:t>4</w:t>
                      </w:r>
                    </w:p>
                  </w:txbxContent>
                </v:textbox>
              </v:oval>
            </w:pict>
          </mc:Fallback>
        </mc:AlternateContent>
      </w:r>
      <w:r>
        <w:rPr>
          <w:noProof/>
          <w:lang w:eastAsia="id-ID"/>
        </w:rPr>
        <mc:AlternateContent>
          <mc:Choice Requires="wps">
            <w:drawing>
              <wp:anchor distT="0" distB="0" distL="114300" distR="114300" simplePos="0" relativeHeight="251804672" behindDoc="0" locked="0" layoutInCell="1" allowOverlap="1" wp14:anchorId="46A44657" wp14:editId="272B5FC3">
                <wp:simplePos x="0" y="0"/>
                <wp:positionH relativeFrom="column">
                  <wp:posOffset>2406650</wp:posOffset>
                </wp:positionH>
                <wp:positionV relativeFrom="paragraph">
                  <wp:posOffset>86096</wp:posOffset>
                </wp:positionV>
                <wp:extent cx="797442" cy="595978"/>
                <wp:effectExtent l="0" t="0" r="0" b="0"/>
                <wp:wrapNone/>
                <wp:docPr id="5713" name="Oval 5713"/>
                <wp:cNvGraphicFramePr/>
                <a:graphic xmlns:a="http://schemas.openxmlformats.org/drawingml/2006/main">
                  <a:graphicData uri="http://schemas.microsoft.com/office/word/2010/wordprocessingShape">
                    <wps:wsp>
                      <wps:cNvSpPr/>
                      <wps:spPr>
                        <a:xfrm>
                          <a:off x="0" y="0"/>
                          <a:ext cx="797442" cy="595978"/>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rsidR="00DC5B33" w:rsidRPr="006A7FED" w:rsidRDefault="00DC5B33" w:rsidP="001811F6">
                            <w:pPr>
                              <w:jc w:val="center"/>
                              <w:rPr>
                                <w:rFonts w:ascii="Times New Roman" w:hAnsi="Times New Roman" w:cs="Times New Roman"/>
                                <w:color w:val="FFFFFF" w:themeColor="background1"/>
                                <w:sz w:val="24"/>
                              </w:rPr>
                            </w:pPr>
                            <w:r w:rsidRPr="006A7FED">
                              <w:rPr>
                                <w:rFonts w:ascii="Times New Roman" w:hAnsi="Times New Roman" w:cs="Times New Roman"/>
                                <w:color w:val="FFFFFF" w:themeColor="background1"/>
                                <w:sz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13" o:spid="_x0000_s1089" style="position:absolute;margin-left:189.5pt;margin-top:6.8pt;width:62.8pt;height:46.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" filled="f" stroked="f" strokeweight="2pt">
                <v:textbox>
                  <w:txbxContent>
                    <w:p w:rsidR="00DC5B33" w:rsidRPr="006A7FED" w:rsidRDefault="00DC5B33" w:rsidP="001811F6">
                      <w:pPr>
                        <w:jc w:val="center"/>
                        <w:rPr>
                          <w:rFonts w:ascii="Times New Roman" w:hAnsi="Times New Roman" w:cs="Times New Roman"/>
                          <w:color w:val="FFFFFF" w:themeColor="background1"/>
                          <w:sz w:val="24"/>
                        </w:rPr>
                      </w:pPr>
                      <w:r w:rsidRPr="006A7FED">
                        <w:rPr>
                          <w:rFonts w:ascii="Times New Roman" w:hAnsi="Times New Roman" w:cs="Times New Roman"/>
                          <w:color w:val="FFFFFF" w:themeColor="background1"/>
                          <w:sz w:val="24"/>
                        </w:rPr>
                        <w:t>1</w:t>
                      </w:r>
                    </w:p>
                  </w:txbxContent>
                </v:textbox>
              </v:oval>
            </w:pict>
          </mc:Fallback>
        </mc:AlternateContent>
      </w:r>
    </w:p>
    <w:p w:rsidR="001811F6" w:rsidRDefault="001811F6" w:rsidP="001811F6"/>
    <w:p w:rsidR="00FF354E" w:rsidRDefault="00DD5ED0" w:rsidP="00FF354E">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id-ID"/>
        </w:rPr>
        <mc:AlternateContent>
          <mc:Choice Requires="wps">
            <w:drawing>
              <wp:anchor distT="0" distB="0" distL="114300" distR="114300" simplePos="0" relativeHeight="251836416" behindDoc="0" locked="0" layoutInCell="1" allowOverlap="1" wp14:anchorId="368DCBC3" wp14:editId="78CEBD38">
                <wp:simplePos x="0" y="0"/>
                <wp:positionH relativeFrom="column">
                  <wp:posOffset>1665497</wp:posOffset>
                </wp:positionH>
                <wp:positionV relativeFrom="paragraph">
                  <wp:posOffset>652145</wp:posOffset>
                </wp:positionV>
                <wp:extent cx="4831080" cy="558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4831080" cy="55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5B33" w:rsidRPr="00DD5ED0" w:rsidRDefault="00DC5B33" w:rsidP="00DD5ED0">
                            <w:pPr>
                              <w:spacing w:after="0" w:line="240" w:lineRule="auto"/>
                              <w:jc w:val="center"/>
                              <w:rPr>
                                <w:rFonts w:ascii="Times New Roman" w:hAnsi="Times New Roman" w:cs="Times New Roman"/>
                                <w:b/>
                                <w:sz w:val="24"/>
                              </w:rPr>
                            </w:pPr>
                            <w:r w:rsidRPr="00DD5ED0">
                              <w:rPr>
                                <w:rFonts w:ascii="Times New Roman" w:hAnsi="Times New Roman" w:cs="Times New Roman"/>
                                <w:b/>
                                <w:sz w:val="24"/>
                              </w:rPr>
                              <w:t>Gambar 5.4.1 Konsep Penataan Kawasan Wisata Danau Ayamaru</w:t>
                            </w:r>
                          </w:p>
                          <w:p w:rsidR="00DC5B33" w:rsidRPr="00DD5ED0" w:rsidRDefault="00DC5B33" w:rsidP="00DD5ED0">
                            <w:pPr>
                              <w:spacing w:after="0" w:line="240" w:lineRule="auto"/>
                              <w:jc w:val="center"/>
                              <w:rPr>
                                <w:rFonts w:ascii="Times New Roman" w:hAnsi="Times New Roman" w:cs="Times New Roman"/>
                                <w:i/>
                                <w:sz w:val="24"/>
                              </w:rPr>
                            </w:pPr>
                            <w:r w:rsidRPr="00DD5ED0">
                              <w:rPr>
                                <w:rFonts w:ascii="Times New Roman" w:hAnsi="Times New Roman" w:cs="Times New Roman"/>
                                <w:i/>
                                <w:sz w:val="24"/>
                              </w:rPr>
                              <w:t>Sumber : Konsep Penataan Kawasan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90" type="#_x0000_t202" style="position:absolute;left:0;text-align:left;margin-left:131.15pt;margin-top:51.35pt;width:380.4pt;height:44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" filled="f" stroked="f" strokeweight=".5pt">
                <v:textbox>
                  <w:txbxContent>
                    <w:p w:rsidR="00DC5B33" w:rsidRPr="00DD5ED0" w:rsidRDefault="00DC5B33" w:rsidP="00DD5ED0">
                      <w:pPr>
                        <w:spacing w:after="0" w:line="240" w:lineRule="auto"/>
                        <w:jc w:val="center"/>
                        <w:rPr>
                          <w:rFonts w:ascii="Times New Roman" w:hAnsi="Times New Roman" w:cs="Times New Roman"/>
                          <w:b/>
                          <w:sz w:val="24"/>
                        </w:rPr>
                      </w:pPr>
                      <w:r w:rsidRPr="00DD5ED0">
                        <w:rPr>
                          <w:rFonts w:ascii="Times New Roman" w:hAnsi="Times New Roman" w:cs="Times New Roman"/>
                          <w:b/>
                          <w:sz w:val="24"/>
                        </w:rPr>
                        <w:t>Gambar 5.4.1 Konsep Penataan Kawasan Wisata Danau Ayamaru</w:t>
                      </w:r>
                    </w:p>
                    <w:p w:rsidR="00DC5B33" w:rsidRPr="00DD5ED0" w:rsidRDefault="00DC5B33" w:rsidP="00DD5ED0">
                      <w:pPr>
                        <w:spacing w:after="0" w:line="240" w:lineRule="auto"/>
                        <w:jc w:val="center"/>
                        <w:rPr>
                          <w:rFonts w:ascii="Times New Roman" w:hAnsi="Times New Roman" w:cs="Times New Roman"/>
                          <w:i/>
                          <w:sz w:val="24"/>
                        </w:rPr>
                      </w:pPr>
                      <w:r w:rsidRPr="00DD5ED0">
                        <w:rPr>
                          <w:rFonts w:ascii="Times New Roman" w:hAnsi="Times New Roman" w:cs="Times New Roman"/>
                          <w:i/>
                          <w:sz w:val="24"/>
                        </w:rPr>
                        <w:t>Sumber : Konsep Penataan Kawasan 2023</w:t>
                      </w:r>
                    </w:p>
                  </w:txbxContent>
                </v:textbox>
              </v:shape>
            </w:pict>
          </mc:Fallback>
        </mc:AlternateContent>
      </w:r>
    </w:p>
    <w:p w:rsidR="00DD5ED0" w:rsidRDefault="00DD5ED0" w:rsidP="00FF354E">
      <w:pPr>
        <w:spacing w:after="0" w:line="360" w:lineRule="auto"/>
        <w:jc w:val="center"/>
        <w:rPr>
          <w:rFonts w:ascii="Times New Roman" w:eastAsia="Times New Roman" w:hAnsi="Times New Roman" w:cs="Times New Roman"/>
          <w:b/>
          <w:sz w:val="24"/>
          <w:szCs w:val="24"/>
        </w:rPr>
        <w:sectPr w:rsidR="00DD5ED0">
          <w:pgSz w:w="16838" w:h="11906" w:orient="landscape"/>
          <w:pgMar w:top="1701" w:right="1701" w:bottom="1985" w:left="1701" w:header="709" w:footer="709" w:gutter="0"/>
          <w:cols w:space="720"/>
        </w:sectPr>
      </w:pPr>
    </w:p>
    <w:p w:rsidR="00FF354E" w:rsidRDefault="00FF354E" w:rsidP="00295040">
      <w:pPr>
        <w:spacing w:line="36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Berikut merupakan elem – elem mendasar yang perlu di kembangkan Pada site kawasan pariwisata Danau Ayamaru, berikut penjelasan dan fungsi dari masing – masing elem – elem tersebut :</w:t>
      </w: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Gapura Pintu Masuk dan Pintu Keluar</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Gapura merupakan penanda masuk dan keluar wisatawan pada destinasi wisata yang </w:t>
      </w:r>
      <w:r>
        <w:rPr>
          <w:rFonts w:ascii="Times New Roman" w:eastAsia="Times New Roman" w:hAnsi="Times New Roman" w:cs="Times New Roman"/>
          <w:sz w:val="24"/>
          <w:szCs w:val="24"/>
        </w:rPr>
        <w:t>dikunjunginya</w:t>
      </w:r>
      <w:r>
        <w:rPr>
          <w:rFonts w:ascii="Times New Roman" w:eastAsia="Times New Roman" w:hAnsi="Times New Roman" w:cs="Times New Roman"/>
          <w:color w:val="000000"/>
          <w:sz w:val="24"/>
          <w:szCs w:val="24"/>
        </w:rPr>
        <w:t>, pada kawasan pariwisata Danau Ayamaru peneliti mencoba menampilkan konsep gapura dengan ciri khas dari orang asli maybrat dan papua pada umumnya dengan konsep tifa pada gapura pintu masuk dan pintu keluar kawasan wisata Danau Ayamaru.</w:t>
      </w: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r>
        <w:rPr>
          <w:noProof/>
          <w:lang w:eastAsia="id-ID"/>
        </w:rPr>
        <w:drawing>
          <wp:anchor distT="0" distB="0" distL="114300" distR="114300" simplePos="0" relativeHeight="251764736" behindDoc="0" locked="0" layoutInCell="1" hidden="0" allowOverlap="1" wp14:anchorId="366DCE6B" wp14:editId="2D94B93C">
            <wp:simplePos x="0" y="0"/>
            <wp:positionH relativeFrom="column">
              <wp:posOffset>196850</wp:posOffset>
            </wp:positionH>
            <wp:positionV relativeFrom="paragraph">
              <wp:posOffset>17780</wp:posOffset>
            </wp:positionV>
            <wp:extent cx="4810564" cy="2705100"/>
            <wp:effectExtent l="0" t="0" r="0" b="0"/>
            <wp:wrapNone/>
            <wp:docPr id="587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0"/>
                    <a:srcRect/>
                    <a:stretch>
                      <a:fillRect/>
                    </a:stretch>
                  </pic:blipFill>
                  <pic:spPr>
                    <a:xfrm>
                      <a:off x="0" y="0"/>
                      <a:ext cx="4810564" cy="2705100"/>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r>
        <w:rPr>
          <w:noProof/>
          <w:lang w:eastAsia="id-ID"/>
        </w:rPr>
        <w:drawing>
          <wp:anchor distT="0" distB="0" distL="114300" distR="114300" simplePos="0" relativeHeight="251765760" behindDoc="0" locked="0" layoutInCell="1" hidden="0" allowOverlap="1" wp14:anchorId="3D930EE2" wp14:editId="4DAED702">
            <wp:simplePos x="0" y="0"/>
            <wp:positionH relativeFrom="column">
              <wp:posOffset>196850</wp:posOffset>
            </wp:positionH>
            <wp:positionV relativeFrom="paragraph">
              <wp:posOffset>94615</wp:posOffset>
            </wp:positionV>
            <wp:extent cx="4802556" cy="2667000"/>
            <wp:effectExtent l="0" t="0" r="0" b="0"/>
            <wp:wrapNone/>
            <wp:docPr id="585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1"/>
                    <a:srcRect/>
                    <a:stretch>
                      <a:fillRect/>
                    </a:stretch>
                  </pic:blipFill>
                  <pic:spPr>
                    <a:xfrm>
                      <a:off x="0" y="0"/>
                      <a:ext cx="4802556" cy="2667000"/>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Gambar 5.4.2  Rencana Gapura Pintu Masuk Kawasan Wisata Danau Ayamaru</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4"/>
          <w:szCs w:val="24"/>
        </w:rPr>
      </w:pPr>
      <w:r>
        <w:rPr>
          <w:noProof/>
          <w:lang w:eastAsia="id-ID"/>
        </w:rPr>
        <w:lastRenderedPageBreak/>
        <w:drawing>
          <wp:anchor distT="0" distB="0" distL="114300" distR="114300" simplePos="0" relativeHeight="251766784" behindDoc="0" locked="0" layoutInCell="1" hidden="0" allowOverlap="1" wp14:anchorId="477B3893" wp14:editId="5D3638DE">
            <wp:simplePos x="0" y="0"/>
            <wp:positionH relativeFrom="column">
              <wp:posOffset>187325</wp:posOffset>
            </wp:positionH>
            <wp:positionV relativeFrom="paragraph">
              <wp:posOffset>62864</wp:posOffset>
            </wp:positionV>
            <wp:extent cx="4800600" cy="2700020"/>
            <wp:effectExtent l="0" t="0" r="0" b="0"/>
            <wp:wrapNone/>
            <wp:docPr id="587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2"/>
                    <a:srcRect/>
                    <a:stretch>
                      <a:fillRect/>
                    </a:stretch>
                  </pic:blipFill>
                  <pic:spPr>
                    <a:xfrm>
                      <a:off x="0" y="0"/>
                      <a:ext cx="4800600" cy="2700020"/>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4"/>
          <w:szCs w:val="24"/>
        </w:rPr>
      </w:pPr>
    </w:p>
    <w:p w:rsidR="00FF354E" w:rsidRDefault="00FF354E" w:rsidP="00FF354E">
      <w:pPr>
        <w:pBdr>
          <w:top w:val="nil"/>
          <w:left w:val="nil"/>
          <w:bottom w:val="nil"/>
          <w:right w:val="nil"/>
          <w:between w:val="nil"/>
        </w:pBdr>
        <w:spacing w:after="0" w:line="360" w:lineRule="auto"/>
        <w:rPr>
          <w:rFonts w:ascii="Times New Roman" w:eastAsia="Times New Roman" w:hAnsi="Times New Roman" w:cs="Times New Roman"/>
          <w:i/>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Gambar 5.4.3  Rencana Gapura Pintu Keluar Kawasan Wisata Danau Ayamaru</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4"/>
          <w:szCs w:val="24"/>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Lahan Parkir</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Ruang parkiran umum merupakan salah satu kebutuhan mendasar bagi wisatawan yang hendak berkunjung pada destinasi wisata oleh sebab itu peneliti mencoba untuk membuat sarana parkiran umum yang mampu menampung banyak kendaraan pada kawasan wisata Danau Ayamaru.</w:t>
      </w:r>
    </w:p>
    <w:p w:rsidR="00FF354E" w:rsidRDefault="00FF354E" w:rsidP="00FF354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noProof/>
          <w:lang w:eastAsia="id-ID"/>
        </w:rPr>
        <w:drawing>
          <wp:anchor distT="0" distB="0" distL="114300" distR="114300" simplePos="0" relativeHeight="251767808" behindDoc="0" locked="0" layoutInCell="1" hidden="0" allowOverlap="1" wp14:anchorId="043071D9" wp14:editId="518C3319">
            <wp:simplePos x="0" y="0"/>
            <wp:positionH relativeFrom="column">
              <wp:posOffset>202848</wp:posOffset>
            </wp:positionH>
            <wp:positionV relativeFrom="paragraph">
              <wp:posOffset>88265</wp:posOffset>
            </wp:positionV>
            <wp:extent cx="4800600" cy="2700020"/>
            <wp:effectExtent l="0" t="0" r="0" b="0"/>
            <wp:wrapNone/>
            <wp:docPr id="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a:stretch>
                      <a:fillRect/>
                    </a:stretch>
                  </pic:blipFill>
                  <pic:spPr>
                    <a:xfrm>
                      <a:off x="0" y="0"/>
                      <a:ext cx="4800600" cy="2700020"/>
                    </a:xfrm>
                    <a:prstGeom prst="rect">
                      <a:avLst/>
                    </a:prstGeom>
                    <a:ln/>
                  </pic:spPr>
                </pic:pic>
              </a:graphicData>
            </a:graphic>
          </wp:anchor>
        </w:drawing>
      </w:r>
    </w:p>
    <w:p w:rsidR="00FF354E" w:rsidRDefault="00FF354E" w:rsidP="00FF354E">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4"/>
          <w:szCs w:val="24"/>
        </w:rPr>
      </w:pPr>
    </w:p>
    <w:p w:rsidR="00FF354E" w:rsidRDefault="00FF354E" w:rsidP="00FF354E">
      <w:pPr>
        <w:spacing w:line="360" w:lineRule="auto"/>
        <w:jc w:val="both"/>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Gambar 5.4.4  Rencana Parkiran Umum Kawasan Wisata Danau Ayamaru </w:t>
      </w:r>
      <w:r>
        <w:rPr>
          <w:rFonts w:ascii="Times New Roman" w:eastAsia="Times New Roman" w:hAnsi="Times New Roman" w:cs="Times New Roman"/>
          <w:b/>
          <w:sz w:val="20"/>
          <w:szCs w:val="20"/>
        </w:rPr>
        <w:t>Tampak</w:t>
      </w:r>
      <w:r>
        <w:rPr>
          <w:rFonts w:ascii="Times New Roman" w:eastAsia="Times New Roman" w:hAnsi="Times New Roman" w:cs="Times New Roman"/>
          <w:b/>
          <w:color w:val="000000"/>
          <w:sz w:val="20"/>
          <w:szCs w:val="20"/>
        </w:rPr>
        <w:t xml:space="preserve"> Atas</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spacing w:line="360" w:lineRule="auto"/>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68832" behindDoc="0" locked="0" layoutInCell="1" hidden="0" allowOverlap="1" wp14:anchorId="0A9138CD" wp14:editId="003CC779">
            <wp:simplePos x="0" y="0"/>
            <wp:positionH relativeFrom="column">
              <wp:posOffset>254000</wp:posOffset>
            </wp:positionH>
            <wp:positionV relativeFrom="paragraph">
              <wp:posOffset>62864</wp:posOffset>
            </wp:positionV>
            <wp:extent cx="4800600" cy="2699385"/>
            <wp:effectExtent l="0" t="0" r="0" b="0"/>
            <wp:wrapNone/>
            <wp:docPr id="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4"/>
                    <a:srcRect/>
                    <a:stretch>
                      <a:fillRect/>
                    </a:stretch>
                  </pic:blipFill>
                  <pic:spPr>
                    <a:xfrm>
                      <a:off x="0" y="0"/>
                      <a:ext cx="4800600" cy="269938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Gambar 5.4.5  Rencana Parkiran Umum Kawasan Wisata Danau Ayamaru </w:t>
      </w:r>
      <w:r>
        <w:rPr>
          <w:rFonts w:ascii="Times New Roman" w:eastAsia="Times New Roman" w:hAnsi="Times New Roman" w:cs="Times New Roman"/>
          <w:b/>
          <w:sz w:val="20"/>
          <w:szCs w:val="20"/>
        </w:rPr>
        <w:t>Tampak</w:t>
      </w:r>
      <w:r>
        <w:rPr>
          <w:rFonts w:ascii="Times New Roman" w:eastAsia="Times New Roman" w:hAnsi="Times New Roman" w:cs="Times New Roman"/>
          <w:b/>
          <w:color w:val="000000"/>
          <w:sz w:val="20"/>
          <w:szCs w:val="20"/>
        </w:rPr>
        <w:t xml:space="preserve"> Samping Kanan</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Musholla</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Musholla merupakan prasarana </w:t>
      </w:r>
      <w:r>
        <w:rPr>
          <w:rFonts w:ascii="Times New Roman" w:eastAsia="Times New Roman" w:hAnsi="Times New Roman" w:cs="Times New Roman"/>
          <w:sz w:val="24"/>
          <w:szCs w:val="24"/>
        </w:rPr>
        <w:t>ibadah</w:t>
      </w:r>
      <w:r>
        <w:rPr>
          <w:rFonts w:ascii="Times New Roman" w:eastAsia="Times New Roman" w:hAnsi="Times New Roman" w:cs="Times New Roman"/>
          <w:color w:val="000000"/>
          <w:sz w:val="24"/>
          <w:szCs w:val="24"/>
        </w:rPr>
        <w:t xml:space="preserve"> untuk wisatawan yang beragama islam yang hendak berkunjung pada kawasan wisata Danau Ayamaru, oleh sebab itu peneliti mencoba untuk  menampilkan konsep musholla dengan ciri khas dari orang asli papua dengan konsep honai atau rumah </w:t>
      </w:r>
      <w:r>
        <w:rPr>
          <w:rFonts w:ascii="Times New Roman" w:eastAsia="Times New Roman" w:hAnsi="Times New Roman" w:cs="Times New Roman"/>
          <w:sz w:val="24"/>
          <w:szCs w:val="24"/>
        </w:rPr>
        <w:t>honai</w:t>
      </w:r>
      <w:r>
        <w:rPr>
          <w:rFonts w:ascii="Times New Roman" w:eastAsia="Times New Roman" w:hAnsi="Times New Roman" w:cs="Times New Roman"/>
          <w:color w:val="000000"/>
          <w:sz w:val="24"/>
          <w:szCs w:val="24"/>
        </w:rPr>
        <w:t xml:space="preserve">. </w:t>
      </w:r>
      <w:r>
        <w:rPr>
          <w:noProof/>
          <w:lang w:eastAsia="id-ID"/>
        </w:rPr>
        <w:drawing>
          <wp:anchor distT="0" distB="0" distL="114300" distR="114300" simplePos="0" relativeHeight="251769856" behindDoc="0" locked="0" layoutInCell="1" hidden="0" allowOverlap="1" wp14:anchorId="36BD2CDF" wp14:editId="126F3E88">
            <wp:simplePos x="0" y="0"/>
            <wp:positionH relativeFrom="column">
              <wp:posOffset>184150</wp:posOffset>
            </wp:positionH>
            <wp:positionV relativeFrom="paragraph">
              <wp:posOffset>1017270</wp:posOffset>
            </wp:positionV>
            <wp:extent cx="4800600" cy="2699385"/>
            <wp:effectExtent l="0" t="0" r="0" b="0"/>
            <wp:wrapNone/>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5"/>
                    <a:srcRect/>
                    <a:stretch>
                      <a:fillRect/>
                    </a:stretch>
                  </pic:blipFill>
                  <pic:spPr>
                    <a:xfrm>
                      <a:off x="0" y="0"/>
                      <a:ext cx="4800600" cy="2699385"/>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Gambar 5.4.6  Rencana Mushola Kawasan Wisata Danau Ayamaru </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234119">
      <w:pPr>
        <w:numPr>
          <w:ilvl w:val="0"/>
          <w:numId w:val="9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Toko Souvenir</w:t>
      </w:r>
    </w:p>
    <w:p w:rsidR="00FF354E" w:rsidRDefault="00FF354E" w:rsidP="00FF354E">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Toko souvenir merupakan sebuah tempat transaksi jual beli barang dengan ciri khas Suku Maybrat, oleh sebab itu peneliti mencoba untuk menampilkan konsep toko souvenir dengan dua bangunan yang dapat memudahkan wisatawan untuk berbelanja. </w:t>
      </w:r>
      <w:r>
        <w:rPr>
          <w:noProof/>
          <w:lang w:eastAsia="id-ID"/>
        </w:rPr>
        <w:drawing>
          <wp:anchor distT="0" distB="0" distL="114300" distR="114300" simplePos="0" relativeHeight="251770880" behindDoc="0" locked="0" layoutInCell="1" hidden="0" allowOverlap="1" wp14:anchorId="50BEAF43" wp14:editId="3E567E99">
            <wp:simplePos x="0" y="0"/>
            <wp:positionH relativeFrom="column">
              <wp:posOffset>263525</wp:posOffset>
            </wp:positionH>
            <wp:positionV relativeFrom="paragraph">
              <wp:posOffset>1095375</wp:posOffset>
            </wp:positionV>
            <wp:extent cx="4791710" cy="2695575"/>
            <wp:effectExtent l="0" t="0" r="0" b="0"/>
            <wp:wrapNone/>
            <wp:docPr id="585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96"/>
                    <a:srcRect/>
                    <a:stretch>
                      <a:fillRect/>
                    </a:stretch>
                  </pic:blipFill>
                  <pic:spPr>
                    <a:xfrm>
                      <a:off x="0" y="0"/>
                      <a:ext cx="4791710" cy="269557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Gambar 5.4.7  Rencana Toko Souvenir  Kawasan Wisata Danau Ayamaru </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Cafe &amp; Resto</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kawasan wisata Danau Ayamaru belum tersedia prasarana Cafe dan resto yang menyajikan beragam jenis makanan yang </w:t>
      </w:r>
      <w:r>
        <w:rPr>
          <w:rFonts w:ascii="Times New Roman" w:eastAsia="Times New Roman" w:hAnsi="Times New Roman" w:cs="Times New Roman"/>
          <w:sz w:val="24"/>
          <w:szCs w:val="24"/>
        </w:rPr>
        <w:t>dibutuhkan</w:t>
      </w:r>
      <w:r>
        <w:rPr>
          <w:rFonts w:ascii="Times New Roman" w:eastAsia="Times New Roman" w:hAnsi="Times New Roman" w:cs="Times New Roman"/>
          <w:color w:val="000000"/>
          <w:sz w:val="24"/>
          <w:szCs w:val="24"/>
        </w:rPr>
        <w:t xml:space="preserve"> oleh wisatawan oleh sebab itu peneliti mencoba untuk membuat cafe dan resto </w:t>
      </w:r>
      <w:r>
        <w:rPr>
          <w:rFonts w:ascii="Times New Roman" w:eastAsia="Times New Roman" w:hAnsi="Times New Roman" w:cs="Times New Roman"/>
          <w:sz w:val="24"/>
          <w:szCs w:val="24"/>
        </w:rPr>
        <w:t>di</w:t>
      </w:r>
      <w:r>
        <w:rPr>
          <w:rFonts w:ascii="Times New Roman" w:eastAsia="Times New Roman" w:hAnsi="Times New Roman" w:cs="Times New Roman"/>
          <w:color w:val="000000"/>
          <w:sz w:val="24"/>
          <w:szCs w:val="24"/>
        </w:rPr>
        <w:t xml:space="preserve"> kawasan objek wisata Danau Ayamaru yang menyajikan berbagai jenis makanan dengan menu beragam dan menjadi tempat bersantai atau ngobrol yang menyajikan menu seputar kopi dan camilan ringan, khas daerah objek wisata Danau Ayamaru.</w:t>
      </w:r>
    </w:p>
    <w:p w:rsidR="00FF354E" w:rsidRDefault="00FF354E" w:rsidP="00FF354E">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71904" behindDoc="0" locked="0" layoutInCell="1" hidden="0" allowOverlap="1" wp14:anchorId="17438495" wp14:editId="1442092B">
            <wp:simplePos x="0" y="0"/>
            <wp:positionH relativeFrom="column">
              <wp:posOffset>206375</wp:posOffset>
            </wp:positionH>
            <wp:positionV relativeFrom="paragraph">
              <wp:posOffset>129540</wp:posOffset>
            </wp:positionV>
            <wp:extent cx="4791075" cy="2694305"/>
            <wp:effectExtent l="0" t="0" r="0" b="0"/>
            <wp:wrapNone/>
            <wp:docPr id="587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7"/>
                    <a:srcRect/>
                    <a:stretch>
                      <a:fillRect/>
                    </a:stretch>
                  </pic:blipFill>
                  <pic:spPr>
                    <a:xfrm>
                      <a:off x="0" y="0"/>
                      <a:ext cx="4791075" cy="269430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Gambar  5.4.8  Rencana Cafe &amp; Resto  Kawasan Wisata Danau Ayamaru Tapak Jauh</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r>
        <w:rPr>
          <w:noProof/>
          <w:lang w:eastAsia="id-ID"/>
        </w:rPr>
        <w:drawing>
          <wp:anchor distT="0" distB="0" distL="114300" distR="114300" simplePos="0" relativeHeight="251772928" behindDoc="0" locked="0" layoutInCell="1" hidden="0" allowOverlap="1" wp14:anchorId="44668393" wp14:editId="2BD266C9">
            <wp:simplePos x="0" y="0"/>
            <wp:positionH relativeFrom="column">
              <wp:posOffset>206375</wp:posOffset>
            </wp:positionH>
            <wp:positionV relativeFrom="paragraph">
              <wp:posOffset>300355</wp:posOffset>
            </wp:positionV>
            <wp:extent cx="4791075" cy="2694305"/>
            <wp:effectExtent l="0" t="0" r="0" b="0"/>
            <wp:wrapNone/>
            <wp:docPr id="585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8"/>
                    <a:srcRect/>
                    <a:stretch>
                      <a:fillRect/>
                    </a:stretch>
                  </pic:blipFill>
                  <pic:spPr>
                    <a:xfrm>
                      <a:off x="0" y="0"/>
                      <a:ext cx="4791075" cy="269430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Gambar  5.4.9  Rencana Cafe &amp; Resto Kawasan Wisata Danau Ayamaru Tapak Dekat</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Toilet Umum</w:t>
      </w:r>
    </w:p>
    <w:p w:rsidR="00FF354E" w:rsidRDefault="00FF354E" w:rsidP="00FF354E">
      <w:pPr>
        <w:pBdr>
          <w:top w:val="nil"/>
          <w:left w:val="nil"/>
          <w:bottom w:val="nil"/>
          <w:right w:val="nil"/>
          <w:between w:val="nil"/>
        </w:pBdr>
        <w:spacing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Toilet merupakan fasilitas penunjang wisata yang bertujuan mengakomodasi kebutuhan membuang hajat yang </w:t>
      </w:r>
      <w:r>
        <w:rPr>
          <w:rFonts w:ascii="Times New Roman" w:eastAsia="Times New Roman" w:hAnsi="Times New Roman" w:cs="Times New Roman"/>
          <w:sz w:val="24"/>
          <w:szCs w:val="24"/>
        </w:rPr>
        <w:t>digunakan</w:t>
      </w:r>
      <w:r>
        <w:rPr>
          <w:rFonts w:ascii="Times New Roman" w:eastAsia="Times New Roman" w:hAnsi="Times New Roman" w:cs="Times New Roman"/>
          <w:color w:val="000000"/>
          <w:sz w:val="24"/>
          <w:szCs w:val="24"/>
        </w:rPr>
        <w:t xml:space="preserve"> oleh wisatawan oleh sebab itu </w:t>
      </w:r>
      <w:r>
        <w:rPr>
          <w:rFonts w:ascii="Times New Roman" w:eastAsia="Times New Roman" w:hAnsi="Times New Roman" w:cs="Times New Roman"/>
          <w:sz w:val="24"/>
          <w:szCs w:val="24"/>
        </w:rPr>
        <w:t>penulis</w:t>
      </w:r>
      <w:r>
        <w:rPr>
          <w:rFonts w:ascii="Times New Roman" w:eastAsia="Times New Roman" w:hAnsi="Times New Roman" w:cs="Times New Roman"/>
          <w:color w:val="000000"/>
          <w:sz w:val="24"/>
          <w:szCs w:val="24"/>
        </w:rPr>
        <w:t xml:space="preserve"> mencoba membuat 2 toilet pada kawasan wisata Danau Ayamaru yaitu  1 Toilet Umum yang dapat </w:t>
      </w:r>
      <w:r>
        <w:rPr>
          <w:rFonts w:ascii="Times New Roman" w:eastAsia="Times New Roman" w:hAnsi="Times New Roman" w:cs="Times New Roman"/>
          <w:sz w:val="24"/>
          <w:szCs w:val="24"/>
        </w:rPr>
        <w:t>digunakan</w:t>
      </w:r>
      <w:r>
        <w:rPr>
          <w:rFonts w:ascii="Times New Roman" w:eastAsia="Times New Roman" w:hAnsi="Times New Roman" w:cs="Times New Roman"/>
          <w:color w:val="000000"/>
          <w:sz w:val="24"/>
          <w:szCs w:val="24"/>
        </w:rPr>
        <w:t xml:space="preserve"> wisatawan laki – laki dan perempuan, dan yang satunya toilet khusus sebagai tempat wudhu</w:t>
      </w:r>
    </w:p>
    <w:p w:rsidR="00FF354E" w:rsidRDefault="00FF354E" w:rsidP="00FF354E">
      <w:pPr>
        <w:spacing w:line="360" w:lineRule="auto"/>
        <w:rPr>
          <w:rFonts w:ascii="Times New Roman" w:eastAsia="Times New Roman" w:hAnsi="Times New Roman" w:cs="Times New Roman"/>
          <w:sz w:val="24"/>
          <w:szCs w:val="24"/>
        </w:rPr>
      </w:pPr>
      <w:r>
        <w:rPr>
          <w:noProof/>
          <w:lang w:eastAsia="id-ID"/>
        </w:rPr>
        <w:drawing>
          <wp:anchor distT="0" distB="0" distL="114300" distR="114300" simplePos="0" relativeHeight="251773952" behindDoc="0" locked="0" layoutInCell="1" hidden="0" allowOverlap="1" wp14:anchorId="41BDF254" wp14:editId="2F065B08">
            <wp:simplePos x="0" y="0"/>
            <wp:positionH relativeFrom="column">
              <wp:posOffset>168275</wp:posOffset>
            </wp:positionH>
            <wp:positionV relativeFrom="paragraph">
              <wp:posOffset>6350</wp:posOffset>
            </wp:positionV>
            <wp:extent cx="4791710" cy="2695575"/>
            <wp:effectExtent l="0" t="0" r="0" b="0"/>
            <wp:wrapNone/>
            <wp:docPr id="58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9"/>
                    <a:srcRect/>
                    <a:stretch>
                      <a:fillRect/>
                    </a:stretch>
                  </pic:blipFill>
                  <pic:spPr>
                    <a:xfrm>
                      <a:off x="0" y="0"/>
                      <a:ext cx="4791710" cy="269557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Gambar  5.4.10   Rencana Toilet Umum Kawasan Wisata Danau Ayamaru </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r>
        <w:rPr>
          <w:noProof/>
          <w:lang w:eastAsia="id-ID"/>
        </w:rPr>
        <w:drawing>
          <wp:anchor distT="0" distB="0" distL="114300" distR="114300" simplePos="0" relativeHeight="251774976" behindDoc="0" locked="0" layoutInCell="1" hidden="0" allowOverlap="1" wp14:anchorId="21DF0592" wp14:editId="03E56658">
            <wp:simplePos x="0" y="0"/>
            <wp:positionH relativeFrom="column">
              <wp:posOffset>254000</wp:posOffset>
            </wp:positionH>
            <wp:positionV relativeFrom="paragraph">
              <wp:posOffset>212090</wp:posOffset>
            </wp:positionV>
            <wp:extent cx="4756785" cy="2524125"/>
            <wp:effectExtent l="0" t="0" r="0" b="0"/>
            <wp:wrapNone/>
            <wp:docPr id="4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0"/>
                    <a:srcRect r="37354" b="40909"/>
                    <a:stretch>
                      <a:fillRect/>
                    </a:stretch>
                  </pic:blipFill>
                  <pic:spPr>
                    <a:xfrm>
                      <a:off x="0" y="0"/>
                      <a:ext cx="4756785" cy="2524125"/>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Gambar 5.4.11  Rencana Toilet  Khusu  Kawasan Wisata Danau Ayamaru </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Dermaga Perahu dan  Wisata Jet sky</w:t>
      </w:r>
    </w:p>
    <w:p w:rsidR="00FF354E" w:rsidRDefault="00FF354E" w:rsidP="00FF354E">
      <w:pPr>
        <w:pBdr>
          <w:top w:val="nil"/>
          <w:left w:val="nil"/>
          <w:bottom w:val="nil"/>
          <w:right w:val="nil"/>
          <w:between w:val="nil"/>
        </w:pBdr>
        <w:spacing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kawasan eksisting suda tersedia dermaga namun </w:t>
      </w:r>
      <w:r>
        <w:rPr>
          <w:rFonts w:ascii="Times New Roman" w:eastAsia="Times New Roman" w:hAnsi="Times New Roman" w:cs="Times New Roman"/>
          <w:sz w:val="24"/>
          <w:szCs w:val="24"/>
        </w:rPr>
        <w:t>masih</w:t>
      </w:r>
      <w:r>
        <w:rPr>
          <w:rFonts w:ascii="Times New Roman" w:eastAsia="Times New Roman" w:hAnsi="Times New Roman" w:cs="Times New Roman"/>
          <w:color w:val="000000"/>
          <w:sz w:val="24"/>
          <w:szCs w:val="24"/>
        </w:rPr>
        <w:t xml:space="preserve"> seadannya </w:t>
      </w:r>
      <w:r>
        <w:rPr>
          <w:rFonts w:ascii="Times New Roman" w:eastAsia="Times New Roman" w:hAnsi="Times New Roman" w:cs="Times New Roman"/>
          <w:sz w:val="24"/>
          <w:szCs w:val="24"/>
        </w:rPr>
        <w:t>tanpa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pembatalan</w:t>
      </w:r>
      <w:r>
        <w:rPr>
          <w:rFonts w:ascii="Times New Roman" w:eastAsia="Times New Roman" w:hAnsi="Times New Roman" w:cs="Times New Roman"/>
          <w:color w:val="000000"/>
          <w:sz w:val="24"/>
          <w:szCs w:val="24"/>
        </w:rPr>
        <w:t xml:space="preserve"> kiri dan kanan, oleh sebab itu peneliti </w:t>
      </w:r>
      <w:r>
        <w:rPr>
          <w:rFonts w:ascii="Times New Roman" w:eastAsia="Times New Roman" w:hAnsi="Times New Roman" w:cs="Times New Roman"/>
          <w:sz w:val="24"/>
          <w:szCs w:val="24"/>
        </w:rPr>
        <w:t>mencoba</w:t>
      </w:r>
      <w:r>
        <w:rPr>
          <w:rFonts w:ascii="Times New Roman" w:eastAsia="Times New Roman" w:hAnsi="Times New Roman" w:cs="Times New Roman"/>
          <w:color w:val="000000"/>
          <w:sz w:val="24"/>
          <w:szCs w:val="24"/>
        </w:rPr>
        <w:t xml:space="preserve"> membuat dermaga dengan pembatas pada sisi kiri dan kanan dengan tujuan memberikan keamanan kepada wisatawan yang berkunjung, dan dermaga ini sekaligus sebagai tempat untuk dapat berwisata perahu mengelilingi Danau  Ayamaru, berwisata menuju objek Danau Framu, wisata Jet Ski, wisata pemancingan ikan dan berwisata menuju Kali Kaca/ bawy.</w:t>
      </w:r>
    </w:p>
    <w:p w:rsidR="00FF354E" w:rsidRDefault="00FF354E" w:rsidP="00FF354E">
      <w:pPr>
        <w:spacing w:line="360" w:lineRule="auto"/>
        <w:rPr>
          <w:rFonts w:ascii="Times New Roman" w:eastAsia="Times New Roman" w:hAnsi="Times New Roman" w:cs="Times New Roman"/>
          <w:sz w:val="24"/>
          <w:szCs w:val="24"/>
        </w:rPr>
      </w:pPr>
      <w:r>
        <w:rPr>
          <w:noProof/>
          <w:lang w:eastAsia="id-ID"/>
        </w:rPr>
        <w:drawing>
          <wp:anchor distT="0" distB="0" distL="114300" distR="114300" simplePos="0" relativeHeight="251776000" behindDoc="0" locked="0" layoutInCell="1" hidden="0" allowOverlap="1" wp14:anchorId="1293E935" wp14:editId="4F664250">
            <wp:simplePos x="0" y="0"/>
            <wp:positionH relativeFrom="column">
              <wp:posOffset>320040</wp:posOffset>
            </wp:positionH>
            <wp:positionV relativeFrom="paragraph">
              <wp:posOffset>26035</wp:posOffset>
            </wp:positionV>
            <wp:extent cx="4689475" cy="2638425"/>
            <wp:effectExtent l="0" t="0" r="0" b="0"/>
            <wp:wrapNone/>
            <wp:docPr id="4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1"/>
                    <a:srcRect/>
                    <a:stretch>
                      <a:fillRect/>
                    </a:stretch>
                  </pic:blipFill>
                  <pic:spPr>
                    <a:xfrm>
                      <a:off x="0" y="0"/>
                      <a:ext cx="4689475" cy="263842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r>
        <w:rPr>
          <w:noProof/>
          <w:lang w:eastAsia="id-ID"/>
        </w:rPr>
        <w:drawing>
          <wp:anchor distT="0" distB="0" distL="114300" distR="114300" simplePos="0" relativeHeight="251777024" behindDoc="0" locked="0" layoutInCell="1" hidden="0" allowOverlap="1" wp14:anchorId="210AC969" wp14:editId="35DD8C86">
            <wp:simplePos x="0" y="0"/>
            <wp:positionH relativeFrom="column">
              <wp:posOffset>317954</wp:posOffset>
            </wp:positionH>
            <wp:positionV relativeFrom="paragraph">
              <wp:posOffset>315776</wp:posOffset>
            </wp:positionV>
            <wp:extent cx="4701402" cy="2644429"/>
            <wp:effectExtent l="0" t="0" r="0" b="0"/>
            <wp:wrapNone/>
            <wp:docPr id="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2"/>
                    <a:srcRect/>
                    <a:stretch>
                      <a:fillRect/>
                    </a:stretch>
                  </pic:blipFill>
                  <pic:spPr>
                    <a:xfrm>
                      <a:off x="0" y="0"/>
                      <a:ext cx="4701402" cy="2644429"/>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Gambar 5.4.12 Rencana Dermaga Kawasan Wisata Danau Ayamaru </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Shelter</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Shelter merupakan tempat yang dapat digunakan wisatawan untuk beristirahat, oleh sebab itu Pada kawasan wisata Danau Ayamaru peneliti mencoba membuat 3 shelter yang dapat </w:t>
      </w:r>
      <w:r>
        <w:rPr>
          <w:rFonts w:ascii="Times New Roman" w:eastAsia="Times New Roman" w:hAnsi="Times New Roman" w:cs="Times New Roman"/>
          <w:sz w:val="24"/>
          <w:szCs w:val="24"/>
        </w:rPr>
        <w:t>digunakan</w:t>
      </w:r>
      <w:r>
        <w:rPr>
          <w:rFonts w:ascii="Times New Roman" w:eastAsia="Times New Roman" w:hAnsi="Times New Roman" w:cs="Times New Roman"/>
          <w:color w:val="000000"/>
          <w:sz w:val="24"/>
          <w:szCs w:val="24"/>
        </w:rPr>
        <w:t xml:space="preserve"> wisatawan untuk bersantai seketika mengelilingi kawasan wisata.</w:t>
      </w:r>
    </w:p>
    <w:p w:rsidR="00FF354E" w:rsidRDefault="00FF354E" w:rsidP="00FF354E">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r>
        <w:rPr>
          <w:noProof/>
          <w:lang w:eastAsia="id-ID"/>
        </w:rPr>
        <w:drawing>
          <wp:anchor distT="0" distB="0" distL="114300" distR="114300" simplePos="0" relativeHeight="251778048" behindDoc="0" locked="0" layoutInCell="1" hidden="0" allowOverlap="1" wp14:anchorId="0F64C02F" wp14:editId="272D73D6">
            <wp:simplePos x="0" y="0"/>
            <wp:positionH relativeFrom="column">
              <wp:posOffset>273050</wp:posOffset>
            </wp:positionH>
            <wp:positionV relativeFrom="paragraph">
              <wp:posOffset>244475</wp:posOffset>
            </wp:positionV>
            <wp:extent cx="4418965" cy="2486025"/>
            <wp:effectExtent l="0" t="0" r="0" b="0"/>
            <wp:wrapNone/>
            <wp:docPr id="586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3"/>
                    <a:srcRect/>
                    <a:stretch>
                      <a:fillRect/>
                    </a:stretch>
                  </pic:blipFill>
                  <pic:spPr>
                    <a:xfrm>
                      <a:off x="0" y="0"/>
                      <a:ext cx="4418965" cy="248602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Gambar 5.4.13  Rencana Shelter  Kawasan Wisata Danau Ayamaru </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i/>
          <w:color w:val="000000"/>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Lapangan Pertunjukan </w:t>
      </w:r>
      <w:r>
        <w:rPr>
          <w:rFonts w:ascii="Times New Roman" w:eastAsia="Times New Roman" w:hAnsi="Times New Roman" w:cs="Times New Roman"/>
          <w:sz w:val="24"/>
          <w:szCs w:val="24"/>
        </w:rPr>
        <w:t>Festival</w:t>
      </w:r>
      <w:r>
        <w:rPr>
          <w:rFonts w:ascii="Times New Roman" w:eastAsia="Times New Roman" w:hAnsi="Times New Roman" w:cs="Times New Roman"/>
          <w:color w:val="000000"/>
          <w:sz w:val="24"/>
          <w:szCs w:val="24"/>
        </w:rPr>
        <w:t xml:space="preserve"> Budaya Suku Maybrat</w:t>
      </w:r>
    </w:p>
    <w:p w:rsidR="00FF354E" w:rsidRDefault="00FF354E" w:rsidP="00FF354E">
      <w:pPr>
        <w:pBdr>
          <w:top w:val="nil"/>
          <w:left w:val="nil"/>
          <w:bottom w:val="nil"/>
          <w:right w:val="nil"/>
          <w:between w:val="nil"/>
        </w:pBdr>
        <w:spacing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kawasan eksisting belum tersedia ruang pertunjukan pentas seni budaya atau acara – acara </w:t>
      </w:r>
      <w:r>
        <w:rPr>
          <w:rFonts w:ascii="Times New Roman" w:eastAsia="Times New Roman" w:hAnsi="Times New Roman" w:cs="Times New Roman"/>
          <w:sz w:val="24"/>
          <w:szCs w:val="24"/>
        </w:rPr>
        <w:t>festival</w:t>
      </w:r>
      <w:r>
        <w:rPr>
          <w:rFonts w:ascii="Times New Roman" w:eastAsia="Times New Roman" w:hAnsi="Times New Roman" w:cs="Times New Roman"/>
          <w:color w:val="000000"/>
          <w:sz w:val="24"/>
          <w:szCs w:val="24"/>
        </w:rPr>
        <w:t xml:space="preserve"> budaya suku maybrat, oleh sebab itu peneliti mencoba membuat ruang pertunjukan  </w:t>
      </w:r>
      <w:r>
        <w:rPr>
          <w:rFonts w:ascii="Times New Roman" w:eastAsia="Times New Roman" w:hAnsi="Times New Roman" w:cs="Times New Roman"/>
          <w:sz w:val="24"/>
          <w:szCs w:val="24"/>
        </w:rPr>
        <w:t>festival</w:t>
      </w:r>
      <w:r>
        <w:rPr>
          <w:rFonts w:ascii="Times New Roman" w:eastAsia="Times New Roman" w:hAnsi="Times New Roman" w:cs="Times New Roman"/>
          <w:color w:val="000000"/>
          <w:sz w:val="24"/>
          <w:szCs w:val="24"/>
        </w:rPr>
        <w:t xml:space="preserve"> budaya dan permainan </w:t>
      </w:r>
      <w:r>
        <w:rPr>
          <w:rFonts w:ascii="Times New Roman" w:eastAsia="Times New Roman" w:hAnsi="Times New Roman" w:cs="Times New Roman"/>
          <w:sz w:val="24"/>
          <w:szCs w:val="24"/>
        </w:rPr>
        <w:t>tradisional</w:t>
      </w:r>
      <w:r>
        <w:rPr>
          <w:rFonts w:ascii="Times New Roman" w:eastAsia="Times New Roman" w:hAnsi="Times New Roman" w:cs="Times New Roman"/>
          <w:color w:val="000000"/>
          <w:sz w:val="24"/>
          <w:szCs w:val="24"/>
        </w:rPr>
        <w:t xml:space="preserve"> khas suku maybrat dengan view menghadap ke Danau Ayamaru.</w:t>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r>
        <w:rPr>
          <w:noProof/>
          <w:lang w:eastAsia="id-ID"/>
        </w:rPr>
        <w:lastRenderedPageBreak/>
        <w:drawing>
          <wp:anchor distT="0" distB="0" distL="114300" distR="114300" simplePos="0" relativeHeight="251779072" behindDoc="0" locked="0" layoutInCell="1" hidden="0" allowOverlap="1" wp14:anchorId="15C1AB64" wp14:editId="41D8DC37">
            <wp:simplePos x="0" y="0"/>
            <wp:positionH relativeFrom="column">
              <wp:posOffset>158750</wp:posOffset>
            </wp:positionH>
            <wp:positionV relativeFrom="paragraph">
              <wp:posOffset>166370</wp:posOffset>
            </wp:positionV>
            <wp:extent cx="4909820" cy="2761615"/>
            <wp:effectExtent l="0" t="0" r="0" b="0"/>
            <wp:wrapNone/>
            <wp:docPr id="587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4"/>
                    <a:srcRect/>
                    <a:stretch>
                      <a:fillRect/>
                    </a:stretch>
                  </pic:blipFill>
                  <pic:spPr>
                    <a:xfrm>
                      <a:off x="0" y="0"/>
                      <a:ext cx="4909820" cy="2761615"/>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Gambar 5.4.14  Rencana Ruang Pertunjukan </w:t>
      </w:r>
      <w:r>
        <w:rPr>
          <w:rFonts w:ascii="Times New Roman" w:eastAsia="Times New Roman" w:hAnsi="Times New Roman" w:cs="Times New Roman"/>
          <w:b/>
        </w:rPr>
        <w:t>Festival</w:t>
      </w:r>
      <w:r>
        <w:rPr>
          <w:rFonts w:ascii="Times New Roman" w:eastAsia="Times New Roman" w:hAnsi="Times New Roman" w:cs="Times New Roman"/>
          <w:b/>
          <w:color w:val="000000"/>
        </w:rPr>
        <w:t xml:space="preserve">  Budaya  Kawasan Wisata Danau Ayamaru Tapak Depak </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p>
    <w:p w:rsidR="00FF354E" w:rsidRDefault="00FF354E" w:rsidP="00FF354E">
      <w:pPr>
        <w:spacing w:line="360" w:lineRule="auto"/>
        <w:rPr>
          <w:rFonts w:ascii="Times New Roman" w:eastAsia="Times New Roman" w:hAnsi="Times New Roman" w:cs="Times New Roman"/>
          <w:sz w:val="24"/>
          <w:szCs w:val="24"/>
        </w:rPr>
      </w:pPr>
      <w:r>
        <w:rPr>
          <w:noProof/>
          <w:lang w:eastAsia="id-ID"/>
        </w:rPr>
        <w:drawing>
          <wp:anchor distT="0" distB="0" distL="114300" distR="114300" simplePos="0" relativeHeight="251780096" behindDoc="0" locked="0" layoutInCell="1" hidden="0" allowOverlap="1" wp14:anchorId="37850F5C" wp14:editId="06AB0D0C">
            <wp:simplePos x="0" y="0"/>
            <wp:positionH relativeFrom="column">
              <wp:posOffset>187325</wp:posOffset>
            </wp:positionH>
            <wp:positionV relativeFrom="paragraph">
              <wp:posOffset>250190</wp:posOffset>
            </wp:positionV>
            <wp:extent cx="4876165" cy="2743200"/>
            <wp:effectExtent l="0" t="0" r="0" b="0"/>
            <wp:wrapNone/>
            <wp:docPr id="587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5"/>
                    <a:srcRect/>
                    <a:stretch>
                      <a:fillRect/>
                    </a:stretch>
                  </pic:blipFill>
                  <pic:spPr>
                    <a:xfrm>
                      <a:off x="0" y="0"/>
                      <a:ext cx="4876165" cy="2743200"/>
                    </a:xfrm>
                    <a:prstGeom prst="rect">
                      <a:avLst/>
                    </a:prstGeom>
                    <a:ln/>
                  </pic:spPr>
                </pic:pic>
              </a:graphicData>
            </a:graphic>
          </wp:anchor>
        </w:drawing>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Gambar  5.4.15  Rencana Ruang Pertunjukan </w:t>
      </w:r>
      <w:r>
        <w:rPr>
          <w:rFonts w:ascii="Times New Roman" w:eastAsia="Times New Roman" w:hAnsi="Times New Roman" w:cs="Times New Roman"/>
          <w:b/>
        </w:rPr>
        <w:t>Festival</w:t>
      </w:r>
      <w:r>
        <w:rPr>
          <w:rFonts w:ascii="Times New Roman" w:eastAsia="Times New Roman" w:hAnsi="Times New Roman" w:cs="Times New Roman"/>
          <w:b/>
          <w:color w:val="000000"/>
        </w:rPr>
        <w:t xml:space="preserve">  Budaya  Kawasan Wisata Danau Ayamaru </w:t>
      </w:r>
      <w:r>
        <w:rPr>
          <w:rFonts w:ascii="Times New Roman" w:eastAsia="Times New Roman" w:hAnsi="Times New Roman" w:cs="Times New Roman"/>
          <w:b/>
        </w:rPr>
        <w:t>Tampak</w:t>
      </w:r>
      <w:r>
        <w:rPr>
          <w:rFonts w:ascii="Times New Roman" w:eastAsia="Times New Roman" w:hAnsi="Times New Roman" w:cs="Times New Roman"/>
          <w:b/>
          <w:color w:val="000000"/>
        </w:rPr>
        <w:t xml:space="preserve"> Belakang </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Sumber : Konsep Penataan Kawasan 2023</w:t>
      </w: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234119">
      <w:pPr>
        <w:numPr>
          <w:ilvl w:val="0"/>
          <w:numId w:val="99"/>
        </w:numPr>
        <w:pBdr>
          <w:top w:val="nil"/>
          <w:left w:val="nil"/>
          <w:bottom w:val="nil"/>
          <w:right w:val="nil"/>
          <w:between w:val="nil"/>
        </w:pBdr>
        <w:spacing w:after="0" w:line="360" w:lineRule="auto"/>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Spot Foto</w:t>
      </w:r>
    </w:p>
    <w:p w:rsidR="00FF354E" w:rsidRDefault="00FF354E" w:rsidP="00FF354E">
      <w:pPr>
        <w:pBdr>
          <w:top w:val="nil"/>
          <w:left w:val="nil"/>
          <w:bottom w:val="nil"/>
          <w:right w:val="nil"/>
          <w:between w:val="nil"/>
        </w:pBdr>
        <w:spacing w:after="0" w:line="360" w:lineRule="auto"/>
        <w:ind w:left="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kawasan eksisting belum tersedia spot foto yang </w:t>
      </w:r>
      <w:r>
        <w:rPr>
          <w:rFonts w:ascii="Times New Roman" w:eastAsia="Times New Roman" w:hAnsi="Times New Roman" w:cs="Times New Roman"/>
          <w:sz w:val="24"/>
          <w:szCs w:val="24"/>
        </w:rPr>
        <w:t>menggambarkan</w:t>
      </w:r>
      <w:r>
        <w:rPr>
          <w:rFonts w:ascii="Times New Roman" w:eastAsia="Times New Roman" w:hAnsi="Times New Roman" w:cs="Times New Roman"/>
          <w:color w:val="000000"/>
          <w:sz w:val="24"/>
          <w:szCs w:val="24"/>
        </w:rPr>
        <w:t xml:space="preserve"> ciri khas dan nama dari objek wisata Danau Ayamaru, oleh sebab itu peneliti mencoba membuat spot foto yang sekaligus menuju pintu masuk dermaga dengan konsep </w:t>
      </w:r>
      <w:r>
        <w:rPr>
          <w:rFonts w:ascii="Times New Roman" w:eastAsia="Times New Roman" w:hAnsi="Times New Roman" w:cs="Times New Roman"/>
          <w:sz w:val="24"/>
          <w:szCs w:val="24"/>
        </w:rPr>
        <w:t>modern</w:t>
      </w:r>
      <w:r>
        <w:rPr>
          <w:rFonts w:ascii="Times New Roman" w:eastAsia="Times New Roman" w:hAnsi="Times New Roman" w:cs="Times New Roman"/>
          <w:color w:val="000000"/>
          <w:sz w:val="24"/>
          <w:szCs w:val="24"/>
        </w:rPr>
        <w:t xml:space="preserve"> yang dapat menarik wisatawan untuk berfoto.</w:t>
      </w:r>
    </w:p>
    <w:p w:rsidR="00FF354E" w:rsidRDefault="00FF354E" w:rsidP="00FF354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r>
        <w:rPr>
          <w:noProof/>
          <w:lang w:eastAsia="id-ID"/>
        </w:rPr>
        <w:drawing>
          <wp:anchor distT="0" distB="0" distL="114300" distR="114300" simplePos="0" relativeHeight="251781120" behindDoc="0" locked="0" layoutInCell="1" hidden="0" allowOverlap="1" wp14:anchorId="6B2049EB" wp14:editId="50C09DED">
            <wp:simplePos x="0" y="0"/>
            <wp:positionH relativeFrom="column">
              <wp:posOffset>139700</wp:posOffset>
            </wp:positionH>
            <wp:positionV relativeFrom="paragraph">
              <wp:posOffset>37465</wp:posOffset>
            </wp:positionV>
            <wp:extent cx="4825365" cy="2714625"/>
            <wp:effectExtent l="0" t="0" r="0" b="0"/>
            <wp:wrapNone/>
            <wp:docPr id="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6"/>
                    <a:srcRect/>
                    <a:stretch>
                      <a:fillRect/>
                    </a:stretch>
                  </pic:blipFill>
                  <pic:spPr>
                    <a:xfrm>
                      <a:off x="0" y="0"/>
                      <a:ext cx="4825365" cy="2714625"/>
                    </a:xfrm>
                    <a:prstGeom prst="rect">
                      <a:avLst/>
                    </a:prstGeom>
                    <a:ln/>
                  </pic:spPr>
                </pic:pic>
              </a:graphicData>
            </a:graphic>
          </wp:anchor>
        </w:drawing>
      </w: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after="0" w:line="360" w:lineRule="auto"/>
        <w:ind w:left="1571"/>
        <w:rPr>
          <w:rFonts w:ascii="Times New Roman" w:eastAsia="Times New Roman" w:hAnsi="Times New Roman" w:cs="Times New Roman"/>
          <w:color w:val="000000"/>
          <w:sz w:val="24"/>
          <w:szCs w:val="24"/>
        </w:rPr>
      </w:pPr>
    </w:p>
    <w:p w:rsidR="00FF354E" w:rsidRDefault="00FF354E" w:rsidP="00FF354E">
      <w:pPr>
        <w:pBdr>
          <w:top w:val="nil"/>
          <w:left w:val="nil"/>
          <w:bottom w:val="nil"/>
          <w:right w:val="nil"/>
          <w:between w:val="nil"/>
        </w:pBdr>
        <w:spacing w:line="360" w:lineRule="auto"/>
        <w:ind w:left="1571"/>
        <w:rPr>
          <w:rFonts w:ascii="Times New Roman" w:eastAsia="Times New Roman" w:hAnsi="Times New Roman" w:cs="Times New Roman"/>
          <w:color w:val="000000"/>
          <w:sz w:val="24"/>
          <w:szCs w:val="24"/>
        </w:rPr>
      </w:pPr>
    </w:p>
    <w:p w:rsidR="00FF354E" w:rsidRDefault="00FF354E" w:rsidP="00FF354E">
      <w:pPr>
        <w:spacing w:line="360" w:lineRule="auto"/>
        <w:rPr>
          <w:rFonts w:ascii="Times New Roman" w:eastAsia="Times New Roman" w:hAnsi="Times New Roman" w:cs="Times New Roman"/>
          <w:sz w:val="24"/>
          <w:szCs w:val="24"/>
        </w:rPr>
      </w:pPr>
    </w:p>
    <w:p w:rsidR="00FF354E" w:rsidRDefault="00FF354E" w:rsidP="00FF354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Gamba</w:t>
      </w:r>
      <w:r w:rsidR="00685648">
        <w:rPr>
          <w:rFonts w:ascii="Times New Roman" w:eastAsia="Times New Roman" w:hAnsi="Times New Roman" w:cs="Times New Roman"/>
          <w:b/>
          <w:color w:val="000000"/>
          <w:sz w:val="20"/>
          <w:szCs w:val="20"/>
        </w:rPr>
        <w:t>r 5.4</w:t>
      </w:r>
      <w:r>
        <w:rPr>
          <w:rFonts w:ascii="Times New Roman" w:eastAsia="Times New Roman" w:hAnsi="Times New Roman" w:cs="Times New Roman"/>
          <w:b/>
          <w:color w:val="000000"/>
          <w:sz w:val="20"/>
          <w:szCs w:val="20"/>
        </w:rPr>
        <w:t>.</w:t>
      </w:r>
      <w:r w:rsidR="00685648">
        <w:rPr>
          <w:rFonts w:ascii="Times New Roman" w:eastAsia="Times New Roman" w:hAnsi="Times New Roman" w:cs="Times New Roman"/>
          <w:b/>
          <w:color w:val="000000"/>
          <w:sz w:val="20"/>
          <w:szCs w:val="20"/>
        </w:rPr>
        <w:t xml:space="preserve">16 </w:t>
      </w:r>
      <w:r>
        <w:rPr>
          <w:rFonts w:ascii="Times New Roman" w:eastAsia="Times New Roman" w:hAnsi="Times New Roman" w:cs="Times New Roman"/>
          <w:b/>
          <w:color w:val="000000"/>
          <w:sz w:val="20"/>
          <w:szCs w:val="20"/>
        </w:rPr>
        <w:t xml:space="preserve"> Rencana Tempat Foto Kawasan Wisata Danau Ayamaru </w:t>
      </w:r>
    </w:p>
    <w:p w:rsidR="00FF354E" w:rsidRDefault="00FF354E" w:rsidP="00FF354E">
      <w:pPr>
        <w:pBdr>
          <w:top w:val="nil"/>
          <w:left w:val="nil"/>
          <w:bottom w:val="nil"/>
          <w:right w:val="nil"/>
          <w:between w:val="nil"/>
        </w:pBdr>
        <w:spacing w:line="36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Sumber : Konsep Penataan Kawasan 2023</w:t>
      </w:r>
    </w:p>
    <w:p w:rsidR="00FF354E" w:rsidRDefault="00FF354E" w:rsidP="00FF354E">
      <w:pPr>
        <w:spacing w:line="360" w:lineRule="auto"/>
        <w:jc w:val="both"/>
        <w:rPr>
          <w:rFonts w:ascii="Times New Roman" w:eastAsia="Times New Roman" w:hAnsi="Times New Roman" w:cs="Times New Roman"/>
          <w:sz w:val="24"/>
          <w:szCs w:val="24"/>
        </w:rPr>
      </w:pPr>
    </w:p>
    <w:p w:rsidR="00FF354E" w:rsidRDefault="00FF354E" w:rsidP="00FF354E">
      <w:pPr>
        <w:spacing w:line="360" w:lineRule="auto"/>
        <w:jc w:val="both"/>
        <w:rPr>
          <w:rFonts w:ascii="Times New Roman" w:eastAsia="Times New Roman" w:hAnsi="Times New Roman" w:cs="Times New Roman"/>
          <w:sz w:val="24"/>
          <w:szCs w:val="24"/>
        </w:rPr>
      </w:pPr>
    </w:p>
    <w:p w:rsidR="00FF354E" w:rsidRDefault="00FF354E" w:rsidP="00FF354E">
      <w:pPr>
        <w:spacing w:line="360" w:lineRule="auto"/>
        <w:jc w:val="both"/>
        <w:rPr>
          <w:rFonts w:ascii="Times New Roman" w:eastAsia="Times New Roman" w:hAnsi="Times New Roman" w:cs="Times New Roman"/>
          <w:sz w:val="24"/>
          <w:szCs w:val="24"/>
        </w:rPr>
      </w:pPr>
    </w:p>
    <w:p w:rsidR="00FF354E" w:rsidRDefault="00FF354E" w:rsidP="00FF354E">
      <w:pPr>
        <w:spacing w:line="360" w:lineRule="auto"/>
        <w:jc w:val="both"/>
        <w:rPr>
          <w:rFonts w:ascii="Times New Roman" w:eastAsia="Times New Roman" w:hAnsi="Times New Roman" w:cs="Times New Roman"/>
          <w:sz w:val="24"/>
          <w:szCs w:val="24"/>
        </w:rPr>
      </w:pPr>
    </w:p>
    <w:p w:rsidR="00FF354E" w:rsidRPr="00FF354E" w:rsidRDefault="00FF354E" w:rsidP="00FF354E">
      <w:pPr>
        <w:rPr>
          <w:rFonts w:ascii="Times New Roman" w:hAnsi="Times New Roman" w:cs="Times New Roman"/>
          <w:b/>
          <w:sz w:val="24"/>
          <w:szCs w:val="24"/>
        </w:rPr>
      </w:pPr>
    </w:p>
    <w:p w:rsidR="003D56FD" w:rsidRDefault="003D56FD" w:rsidP="003D56FD">
      <w:pPr>
        <w:jc w:val="center"/>
        <w:rPr>
          <w:rFonts w:ascii="Times New Roman" w:hAnsi="Times New Roman" w:cs="Times New Roman"/>
          <w:b/>
          <w:sz w:val="28"/>
        </w:rPr>
      </w:pPr>
    </w:p>
    <w:p w:rsidR="003D56FD" w:rsidRDefault="003D56FD" w:rsidP="003D56FD">
      <w:pPr>
        <w:jc w:val="center"/>
        <w:rPr>
          <w:rFonts w:ascii="Times New Roman" w:hAnsi="Times New Roman" w:cs="Times New Roman"/>
          <w:b/>
          <w:sz w:val="28"/>
        </w:rPr>
      </w:pPr>
    </w:p>
    <w:p w:rsidR="003D56FD" w:rsidRDefault="003D56FD" w:rsidP="003D56FD">
      <w:pPr>
        <w:jc w:val="center"/>
        <w:rPr>
          <w:rFonts w:ascii="Times New Roman" w:hAnsi="Times New Roman" w:cs="Times New Roman"/>
          <w:b/>
          <w:sz w:val="28"/>
        </w:rPr>
      </w:pPr>
    </w:p>
    <w:p w:rsidR="003D56FD" w:rsidRDefault="003D56FD" w:rsidP="00685648">
      <w:pPr>
        <w:rPr>
          <w:rFonts w:ascii="Times New Roman" w:hAnsi="Times New Roman" w:cs="Times New Roman"/>
          <w:b/>
          <w:sz w:val="28"/>
        </w:rPr>
      </w:pPr>
    </w:p>
    <w:p w:rsidR="003D56FD" w:rsidRDefault="003D56FD" w:rsidP="003D56FD">
      <w:pPr>
        <w:jc w:val="center"/>
        <w:rPr>
          <w:rFonts w:ascii="Times New Roman" w:hAnsi="Times New Roman" w:cs="Times New Roman"/>
          <w:b/>
          <w:sz w:val="28"/>
        </w:rPr>
      </w:pPr>
    </w:p>
    <w:p w:rsidR="003D56FD" w:rsidRDefault="003D56FD" w:rsidP="003D56FD">
      <w:pPr>
        <w:jc w:val="center"/>
        <w:rPr>
          <w:rFonts w:ascii="Times New Roman" w:hAnsi="Times New Roman" w:cs="Times New Roman"/>
          <w:b/>
          <w:sz w:val="28"/>
        </w:rPr>
      </w:pPr>
      <w:r>
        <w:rPr>
          <w:rFonts w:ascii="Times New Roman" w:hAnsi="Times New Roman" w:cs="Times New Roman"/>
          <w:b/>
          <w:sz w:val="28"/>
        </w:rPr>
        <w:lastRenderedPageBreak/>
        <w:t>BAB VI</w:t>
      </w:r>
    </w:p>
    <w:p w:rsidR="003D56FD" w:rsidRDefault="003D56FD" w:rsidP="003D56FD">
      <w:pPr>
        <w:jc w:val="center"/>
        <w:rPr>
          <w:rFonts w:ascii="Times New Roman" w:hAnsi="Times New Roman" w:cs="Times New Roman"/>
          <w:b/>
          <w:sz w:val="28"/>
        </w:rPr>
      </w:pPr>
      <w:r>
        <w:rPr>
          <w:rFonts w:ascii="Times New Roman" w:hAnsi="Times New Roman" w:cs="Times New Roman"/>
          <w:b/>
          <w:sz w:val="28"/>
        </w:rPr>
        <w:t>KESIMPULAN</w:t>
      </w:r>
    </w:p>
    <w:p w:rsidR="00685648" w:rsidRDefault="00685648" w:rsidP="00295040">
      <w:pPr>
        <w:pStyle w:val="ListParagraph"/>
        <w:numPr>
          <w:ilvl w:val="0"/>
          <w:numId w:val="100"/>
        </w:numPr>
        <w:ind w:left="709" w:hanging="425"/>
        <w:rPr>
          <w:rFonts w:ascii="Times New Roman" w:hAnsi="Times New Roman" w:cs="Times New Roman"/>
          <w:b/>
          <w:sz w:val="24"/>
          <w:szCs w:val="24"/>
        </w:rPr>
      </w:pPr>
      <w:r w:rsidRPr="00685648">
        <w:rPr>
          <w:rFonts w:ascii="Times New Roman" w:hAnsi="Times New Roman" w:cs="Times New Roman"/>
          <w:b/>
          <w:sz w:val="24"/>
          <w:szCs w:val="24"/>
        </w:rPr>
        <w:t xml:space="preserve">Kesimpulan </w:t>
      </w:r>
    </w:p>
    <w:p w:rsidR="00685648" w:rsidRPr="00685648" w:rsidRDefault="00685648" w:rsidP="00685648">
      <w:pPr>
        <w:spacing w:line="360" w:lineRule="auto"/>
        <w:ind w:firstLine="709"/>
        <w:jc w:val="both"/>
        <w:rPr>
          <w:rFonts w:ascii="Times New Roman" w:eastAsia="Times New Roman" w:hAnsi="Times New Roman" w:cs="Times New Roman"/>
          <w:sz w:val="24"/>
          <w:szCs w:val="24"/>
          <w:lang w:eastAsia="id-ID"/>
        </w:rPr>
      </w:pPr>
      <w:r w:rsidRPr="00685648">
        <w:rPr>
          <w:rFonts w:ascii="Times New Roman" w:eastAsia="Times New Roman" w:hAnsi="Times New Roman" w:cs="Times New Roman"/>
          <w:sz w:val="24"/>
          <w:szCs w:val="24"/>
          <w:lang w:eastAsia="id-ID"/>
        </w:rPr>
        <w:t>Berdasarkan hasil penelitian  dan pembahasan mengenai Strategi Pengembangan Kawasan Pariwisata Danau Ayamaru maka  dapat dibahas beberapa kesimpulan yang dihasilkan yaitu sebagai berikut:</w:t>
      </w:r>
    </w:p>
    <w:p w:rsidR="00685648" w:rsidRPr="00685648" w:rsidRDefault="00685648" w:rsidP="00234119">
      <w:pPr>
        <w:numPr>
          <w:ilvl w:val="0"/>
          <w:numId w:val="102"/>
        </w:numPr>
        <w:pBdr>
          <w:top w:val="nil"/>
          <w:left w:val="nil"/>
          <w:bottom w:val="nil"/>
          <w:right w:val="nil"/>
          <w:between w:val="nil"/>
        </w:pBdr>
        <w:spacing w:after="0"/>
        <w:ind w:left="709"/>
        <w:jc w:val="both"/>
        <w:rPr>
          <w:rFonts w:ascii="Times New Roman" w:eastAsia="Times New Roman" w:hAnsi="Times New Roman" w:cs="Times New Roman"/>
          <w:b/>
          <w:color w:val="000000"/>
          <w:sz w:val="24"/>
          <w:szCs w:val="24"/>
          <w:lang w:eastAsia="id-ID"/>
        </w:rPr>
      </w:pPr>
      <w:r w:rsidRPr="00685648">
        <w:rPr>
          <w:rFonts w:ascii="Times New Roman" w:eastAsia="Times New Roman" w:hAnsi="Times New Roman" w:cs="Times New Roman"/>
          <w:b/>
          <w:color w:val="000000"/>
          <w:sz w:val="24"/>
          <w:szCs w:val="24"/>
          <w:lang w:eastAsia="id-ID"/>
        </w:rPr>
        <w:t xml:space="preserve">Daya Tarik Objek Wisata </w:t>
      </w:r>
    </w:p>
    <w:p w:rsidR="00685648" w:rsidRPr="00685648" w:rsidRDefault="00685648" w:rsidP="00685648">
      <w:pPr>
        <w:pBdr>
          <w:top w:val="nil"/>
          <w:left w:val="nil"/>
          <w:bottom w:val="nil"/>
          <w:right w:val="nil"/>
          <w:between w:val="nil"/>
        </w:pBdr>
        <w:spacing w:after="0"/>
        <w:ind w:left="709"/>
        <w:jc w:val="both"/>
        <w:rPr>
          <w:rFonts w:ascii="Times New Roman" w:eastAsia="Times New Roman" w:hAnsi="Times New Roman" w:cs="Times New Roman"/>
          <w:color w:val="000000"/>
          <w:sz w:val="24"/>
          <w:szCs w:val="24"/>
          <w:lang w:eastAsia="id-ID"/>
        </w:rPr>
      </w:pPr>
    </w:p>
    <w:p w:rsidR="00685648" w:rsidRPr="00685648" w:rsidRDefault="00685648" w:rsidP="00234119">
      <w:pPr>
        <w:numPr>
          <w:ilvl w:val="0"/>
          <w:numId w:val="10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eastAsia="id-ID"/>
        </w:rPr>
      </w:pPr>
      <w:r w:rsidRPr="00685648">
        <w:rPr>
          <w:rFonts w:ascii="Times New Roman" w:eastAsia="Times New Roman" w:hAnsi="Times New Roman" w:cs="Times New Roman"/>
          <w:color w:val="000000"/>
          <w:sz w:val="24"/>
          <w:szCs w:val="24"/>
          <w:lang w:eastAsia="id-ID"/>
        </w:rPr>
        <w:t>Daya Tarik Kejernihan Air</w:t>
      </w:r>
    </w:p>
    <w:p w:rsidR="00685648" w:rsidRPr="00685648" w:rsidRDefault="00685648" w:rsidP="00685648">
      <w:pPr>
        <w:pBdr>
          <w:top w:val="nil"/>
          <w:left w:val="nil"/>
          <w:bottom w:val="nil"/>
          <w:right w:val="nil"/>
          <w:between w:val="nil"/>
        </w:pBdr>
        <w:spacing w:after="0" w:line="360" w:lineRule="auto"/>
        <w:ind w:left="1418"/>
        <w:jc w:val="both"/>
        <w:rPr>
          <w:rFonts w:ascii="Times New Roman" w:eastAsia="Times New Roman" w:hAnsi="Times New Roman" w:cs="Times New Roman"/>
          <w:color w:val="000000"/>
          <w:sz w:val="24"/>
          <w:szCs w:val="24"/>
          <w:lang w:eastAsia="id-ID"/>
        </w:rPr>
      </w:pPr>
      <w:r w:rsidRPr="00685648">
        <w:rPr>
          <w:rFonts w:ascii="Times New Roman" w:eastAsia="Times New Roman" w:hAnsi="Times New Roman" w:cs="Times New Roman"/>
          <w:color w:val="000000"/>
          <w:sz w:val="24"/>
          <w:szCs w:val="24"/>
          <w:lang w:eastAsia="id-ID"/>
        </w:rPr>
        <w:t xml:space="preserve">Memiliki daya tarik dari kejernihan air,  menjadi satu keunikan yang dimiliki Danau Ayamaru,Danau Framu, dan Kali Bawy/kaca, secara etimologis Air sungai dan Danau merupakan  salah satu ekosistem yang secara potensial dapat dikembangkan sebagai objek daya tarik wisata.  Danau Ayamaru, Danau Framu, dan kali Kaca/Bawy  merupakan sumber daya alam yang saat ini di kembangkan secara sederhana oleh masyarakat sebagai atraksi wisata tempat </w:t>
      </w:r>
      <w:r w:rsidRPr="00685648">
        <w:rPr>
          <w:rFonts w:ascii="Times New Roman" w:eastAsia="Times New Roman" w:hAnsi="Times New Roman" w:cs="Times New Roman"/>
          <w:sz w:val="24"/>
          <w:szCs w:val="24"/>
          <w:lang w:eastAsia="id-ID"/>
        </w:rPr>
        <w:t>pemandian</w:t>
      </w:r>
      <w:r w:rsidRPr="00685648">
        <w:rPr>
          <w:rFonts w:ascii="Times New Roman" w:eastAsia="Times New Roman" w:hAnsi="Times New Roman" w:cs="Times New Roman"/>
          <w:color w:val="000000"/>
          <w:sz w:val="24"/>
          <w:szCs w:val="24"/>
          <w:lang w:eastAsia="id-ID"/>
        </w:rPr>
        <w:t xml:space="preserve"> dan foto-foto bagi wisatawan yang hendak berkunjung. Dari hasil analisis dapat </w:t>
      </w:r>
      <w:r w:rsidRPr="00685648">
        <w:rPr>
          <w:rFonts w:ascii="Times New Roman" w:eastAsia="Times New Roman" w:hAnsi="Times New Roman" w:cs="Times New Roman"/>
          <w:sz w:val="24"/>
          <w:szCs w:val="24"/>
          <w:lang w:eastAsia="id-ID"/>
        </w:rPr>
        <w:t>disimpulkan</w:t>
      </w:r>
      <w:r w:rsidRPr="00685648">
        <w:rPr>
          <w:rFonts w:ascii="Times New Roman" w:eastAsia="Times New Roman" w:hAnsi="Times New Roman" w:cs="Times New Roman"/>
          <w:color w:val="000000"/>
          <w:sz w:val="24"/>
          <w:szCs w:val="24"/>
          <w:lang w:eastAsia="id-ID"/>
        </w:rPr>
        <w:t xml:space="preserve"> bahwa dengan memiliki keunikan pada air Danau yang jernih dan berwarna bening kebiru-biruan menjadi salah satu daya tarik mengapa wisatawan selalu  berkunjung pada wisata ini, memiliki keunikan yang sangat luar biasa menarik wisatawan, namun adapun kekurangan yang menjadi faktor penghambat tumbuh kembangnya wisata ini. Kurangnya fasilitas pendukung wisata menjadi satu bentuk faktor penghambat berkembangnya objek wisata di kenal publik.</w:t>
      </w:r>
    </w:p>
    <w:p w:rsidR="00685648" w:rsidRPr="00685648" w:rsidRDefault="00685648" w:rsidP="00685648">
      <w:pPr>
        <w:pBdr>
          <w:top w:val="nil"/>
          <w:left w:val="nil"/>
          <w:bottom w:val="nil"/>
          <w:right w:val="nil"/>
          <w:between w:val="nil"/>
        </w:pBdr>
        <w:spacing w:after="0" w:line="360" w:lineRule="auto"/>
        <w:ind w:left="1134" w:firstLine="284"/>
        <w:jc w:val="both"/>
        <w:rPr>
          <w:rFonts w:ascii="Times New Roman" w:eastAsia="Times New Roman" w:hAnsi="Times New Roman" w:cs="Times New Roman"/>
          <w:color w:val="000000"/>
          <w:sz w:val="24"/>
          <w:szCs w:val="24"/>
          <w:lang w:eastAsia="id-ID"/>
        </w:rPr>
      </w:pPr>
    </w:p>
    <w:p w:rsidR="00685648" w:rsidRPr="00685648" w:rsidRDefault="00685648" w:rsidP="00234119">
      <w:pPr>
        <w:numPr>
          <w:ilvl w:val="0"/>
          <w:numId w:val="10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685648">
        <w:rPr>
          <w:rFonts w:ascii="Times New Roman" w:eastAsia="Times New Roman" w:hAnsi="Times New Roman" w:cs="Times New Roman"/>
          <w:color w:val="000000"/>
          <w:sz w:val="24"/>
          <w:szCs w:val="24"/>
          <w:lang w:eastAsia="id-ID"/>
        </w:rPr>
        <w:t>Daya Tarik Kicauan Burung-burung</w:t>
      </w:r>
    </w:p>
    <w:p w:rsidR="00685648" w:rsidRPr="00685648" w:rsidRDefault="00685648" w:rsidP="00685648">
      <w:pPr>
        <w:spacing w:line="360" w:lineRule="auto"/>
        <w:ind w:left="1418"/>
        <w:jc w:val="both"/>
        <w:rPr>
          <w:rFonts w:ascii="Times New Roman" w:eastAsia="Times New Roman" w:hAnsi="Times New Roman" w:cs="Times New Roman"/>
          <w:sz w:val="24"/>
          <w:szCs w:val="24"/>
          <w:lang w:eastAsia="id-ID"/>
        </w:rPr>
      </w:pPr>
      <w:r w:rsidRPr="00685648">
        <w:rPr>
          <w:rFonts w:ascii="Times New Roman" w:eastAsia="Times New Roman" w:hAnsi="Times New Roman" w:cs="Times New Roman"/>
          <w:sz w:val="24"/>
          <w:szCs w:val="24"/>
          <w:lang w:eastAsia="id-ID"/>
        </w:rPr>
        <w:t xml:space="preserve">Danau Ayamaru, Danau Framu, dan Kali Bawy/Kaca merupakan salah satu tempat wisata andalan dari Kabupaten Maybrat terlebih khusus Distrik Ayamaru. Danau Ayamaru dan objek wisata terdekat di sekitarnya menyimpan banyak sekali keanekaragaman hayati,salah </w:t>
      </w:r>
      <w:r w:rsidRPr="00685648">
        <w:rPr>
          <w:rFonts w:ascii="Times New Roman" w:eastAsia="Times New Roman" w:hAnsi="Times New Roman" w:cs="Times New Roman"/>
          <w:sz w:val="24"/>
          <w:szCs w:val="24"/>
          <w:lang w:eastAsia="id-ID"/>
        </w:rPr>
        <w:lastRenderedPageBreak/>
        <w:t xml:space="preserve">satunya adalah burung. Berdasarkan hasil analisis dapat disimpulkan bahwa Daya Tarik Kicauan Burung-burung menjadikan Ketiga Objek wisata ini sangat potensial di kunjungi oleh wisatawan, secara filosofis burung dapat dijadikan sebagai suatu daya tarik  objek wisata dikarenakan memiliki peran secara ekologis, secara ekologis  burung dapat berperan sebagai penyebar biji, membantu penyerbukan, dan pengontrolan hama </w:t>
      </w:r>
    </w:p>
    <w:p w:rsidR="00685648" w:rsidRPr="00685648" w:rsidRDefault="00685648" w:rsidP="00234119">
      <w:pPr>
        <w:numPr>
          <w:ilvl w:val="0"/>
          <w:numId w:val="10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lang w:eastAsia="id-ID"/>
        </w:rPr>
      </w:pPr>
      <w:r w:rsidRPr="00685648">
        <w:rPr>
          <w:rFonts w:ascii="Times New Roman" w:eastAsia="Times New Roman" w:hAnsi="Times New Roman" w:cs="Times New Roman"/>
          <w:color w:val="000000"/>
          <w:sz w:val="24"/>
          <w:szCs w:val="24"/>
          <w:lang w:eastAsia="id-ID"/>
        </w:rPr>
        <w:t>Daya Tarik Suasana Alam</w:t>
      </w:r>
    </w:p>
    <w:p w:rsidR="00685648" w:rsidRPr="00685648" w:rsidRDefault="00685648" w:rsidP="00685648">
      <w:pPr>
        <w:spacing w:line="360" w:lineRule="auto"/>
        <w:ind w:left="1418"/>
        <w:jc w:val="both"/>
        <w:rPr>
          <w:rFonts w:ascii="Times New Roman" w:eastAsia="Times New Roman" w:hAnsi="Times New Roman" w:cs="Times New Roman"/>
          <w:sz w:val="24"/>
          <w:szCs w:val="24"/>
          <w:lang w:eastAsia="id-ID"/>
        </w:rPr>
      </w:pPr>
      <w:r w:rsidRPr="00685648">
        <w:rPr>
          <w:rFonts w:ascii="Times New Roman" w:eastAsia="Times New Roman" w:hAnsi="Times New Roman" w:cs="Times New Roman"/>
          <w:sz w:val="24"/>
          <w:szCs w:val="24"/>
          <w:lang w:eastAsia="id-ID"/>
        </w:rPr>
        <w:t xml:space="preserve">Daya tarik suasana alam kerap menarik minat wisatawan untuk berkunjung pada ketiga objek wisata ini. Memiliki keunikan hutan dan sabana dengan keaslian flora dan faunanya memanjakan jiwa wisatawan yang berkunjung pada ketiga objek wisata ini. Berdasarkan hasil analisis dapat disimpulkan bahwa sebagai daya tarik suasana alam ketiga objek wisata ini memiliki keunikan, keindahan, keaslian serta nilai berupa keanekaragaman alam hasil ciptaan Tuhan yang sangat menarik, dapat terlihat mulai dari gunung-gunung yang  menjulang tinggi  dengan pepohonan  hijau yang membentang luas, dengan ekologis alami memberikan kedamaian di dalam jiwa. </w:t>
      </w:r>
    </w:p>
    <w:p w:rsidR="00685648" w:rsidRPr="00685648" w:rsidRDefault="00685648" w:rsidP="00234119">
      <w:pPr>
        <w:numPr>
          <w:ilvl w:val="0"/>
          <w:numId w:val="102"/>
        </w:numPr>
        <w:pBdr>
          <w:top w:val="nil"/>
          <w:left w:val="nil"/>
          <w:bottom w:val="nil"/>
          <w:right w:val="nil"/>
          <w:between w:val="nil"/>
        </w:pBdr>
        <w:spacing w:after="0" w:line="360" w:lineRule="auto"/>
        <w:ind w:left="709"/>
        <w:jc w:val="both"/>
        <w:rPr>
          <w:rFonts w:ascii="Times New Roman" w:eastAsia="Times New Roman" w:hAnsi="Times New Roman" w:cs="Times New Roman"/>
          <w:b/>
          <w:color w:val="000000"/>
          <w:sz w:val="24"/>
          <w:szCs w:val="24"/>
          <w:lang w:eastAsia="id-ID"/>
        </w:rPr>
      </w:pPr>
      <w:r w:rsidRPr="00685648">
        <w:rPr>
          <w:rFonts w:ascii="Times New Roman" w:eastAsia="Times New Roman" w:hAnsi="Times New Roman" w:cs="Times New Roman"/>
          <w:b/>
          <w:color w:val="000000"/>
          <w:sz w:val="24"/>
          <w:szCs w:val="24"/>
          <w:lang w:eastAsia="id-ID"/>
        </w:rPr>
        <w:t>Kondisi Kebersihan Lingkungan</w:t>
      </w:r>
    </w:p>
    <w:p w:rsidR="00685648" w:rsidRDefault="00685648" w:rsidP="00685648">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r w:rsidRPr="00685648">
        <w:rPr>
          <w:rFonts w:ascii="Times New Roman" w:eastAsia="Times New Roman" w:hAnsi="Times New Roman" w:cs="Times New Roman"/>
          <w:color w:val="000000"/>
          <w:sz w:val="24"/>
          <w:szCs w:val="24"/>
          <w:lang w:eastAsia="id-ID"/>
        </w:rPr>
        <w:t xml:space="preserve">Kebersihan lingkungan kerap menjadi salah satu daya tarik bagi wisatawan untuk berkunjung pada suatu destinasi wisata salah satunya ketiga objek wisata ini, salah satu faktor yang perlu </w:t>
      </w:r>
      <w:r w:rsidRPr="00685648">
        <w:rPr>
          <w:rFonts w:ascii="Times New Roman" w:eastAsia="Times New Roman" w:hAnsi="Times New Roman" w:cs="Times New Roman"/>
          <w:sz w:val="24"/>
          <w:szCs w:val="24"/>
          <w:lang w:eastAsia="id-ID"/>
        </w:rPr>
        <w:t>diperhatikan</w:t>
      </w:r>
      <w:r w:rsidRPr="00685648">
        <w:rPr>
          <w:rFonts w:ascii="Times New Roman" w:eastAsia="Times New Roman" w:hAnsi="Times New Roman" w:cs="Times New Roman"/>
          <w:color w:val="000000"/>
          <w:sz w:val="24"/>
          <w:szCs w:val="24"/>
          <w:lang w:eastAsia="id-ID"/>
        </w:rPr>
        <w:t xml:space="preserve"> pada kawasan objek wisata adalah terkait kebersihan lingkungan, kebersihan lingkungan sangat mempengaruhi minat wisatawan untuk datang kembali ke objek wisata yang </w:t>
      </w:r>
      <w:r w:rsidRPr="00685648">
        <w:rPr>
          <w:rFonts w:ascii="Times New Roman" w:eastAsia="Times New Roman" w:hAnsi="Times New Roman" w:cs="Times New Roman"/>
          <w:sz w:val="24"/>
          <w:szCs w:val="24"/>
          <w:lang w:eastAsia="id-ID"/>
        </w:rPr>
        <w:t>sudah</w:t>
      </w:r>
      <w:r w:rsidRPr="00685648">
        <w:rPr>
          <w:rFonts w:ascii="Times New Roman" w:eastAsia="Times New Roman" w:hAnsi="Times New Roman" w:cs="Times New Roman"/>
          <w:color w:val="000000"/>
          <w:sz w:val="24"/>
          <w:szCs w:val="24"/>
          <w:lang w:eastAsia="id-ID"/>
        </w:rPr>
        <w:t xml:space="preserve"> dikunjungi. Berdasarkan hasil analisis dapat disimpulkan </w:t>
      </w:r>
      <w:r w:rsidRPr="00685648">
        <w:rPr>
          <w:rFonts w:ascii="Times New Roman" w:eastAsia="Times New Roman" w:hAnsi="Times New Roman" w:cs="Times New Roman"/>
          <w:sz w:val="24"/>
          <w:szCs w:val="24"/>
          <w:lang w:eastAsia="id-ID"/>
        </w:rPr>
        <w:t>bahwa</w:t>
      </w:r>
      <w:r w:rsidRPr="00685648">
        <w:rPr>
          <w:rFonts w:ascii="Times New Roman" w:eastAsia="Times New Roman" w:hAnsi="Times New Roman" w:cs="Times New Roman"/>
          <w:color w:val="000000"/>
          <w:sz w:val="24"/>
          <w:szCs w:val="24"/>
          <w:lang w:eastAsia="id-ID"/>
        </w:rPr>
        <w:t xml:space="preserve"> kondisi kebersihan lingkungan pada ketiga objek wisata ini </w:t>
      </w:r>
      <w:r w:rsidRPr="00685648">
        <w:rPr>
          <w:rFonts w:ascii="Times New Roman" w:eastAsia="Times New Roman" w:hAnsi="Times New Roman" w:cs="Times New Roman"/>
          <w:sz w:val="24"/>
          <w:szCs w:val="24"/>
          <w:lang w:eastAsia="id-ID"/>
        </w:rPr>
        <w:t>sudah</w:t>
      </w:r>
      <w:r w:rsidRPr="00685648">
        <w:rPr>
          <w:rFonts w:ascii="Times New Roman" w:eastAsia="Times New Roman" w:hAnsi="Times New Roman" w:cs="Times New Roman"/>
          <w:color w:val="000000"/>
          <w:sz w:val="24"/>
          <w:szCs w:val="24"/>
          <w:lang w:eastAsia="id-ID"/>
        </w:rPr>
        <w:t xml:space="preserve"> cukup baik, adapun </w:t>
      </w:r>
      <w:r w:rsidRPr="00685648">
        <w:rPr>
          <w:rFonts w:ascii="Times New Roman" w:eastAsia="Times New Roman" w:hAnsi="Times New Roman" w:cs="Times New Roman"/>
          <w:sz w:val="24"/>
          <w:szCs w:val="24"/>
          <w:lang w:eastAsia="id-ID"/>
        </w:rPr>
        <w:t>kendala</w:t>
      </w:r>
      <w:r w:rsidRPr="00685648">
        <w:rPr>
          <w:rFonts w:ascii="Times New Roman" w:eastAsia="Times New Roman" w:hAnsi="Times New Roman" w:cs="Times New Roman"/>
          <w:color w:val="000000"/>
          <w:sz w:val="24"/>
          <w:szCs w:val="24"/>
          <w:lang w:eastAsia="id-ID"/>
        </w:rPr>
        <w:t xml:space="preserve"> yang </w:t>
      </w:r>
      <w:r w:rsidRPr="00685648">
        <w:rPr>
          <w:rFonts w:ascii="Times New Roman" w:eastAsia="Times New Roman" w:hAnsi="Times New Roman" w:cs="Times New Roman"/>
          <w:sz w:val="24"/>
          <w:szCs w:val="24"/>
          <w:lang w:eastAsia="id-ID"/>
        </w:rPr>
        <w:t>dialami</w:t>
      </w:r>
      <w:r w:rsidRPr="00685648">
        <w:rPr>
          <w:rFonts w:ascii="Times New Roman" w:eastAsia="Times New Roman" w:hAnsi="Times New Roman" w:cs="Times New Roman"/>
          <w:color w:val="000000"/>
          <w:sz w:val="24"/>
          <w:szCs w:val="24"/>
          <w:lang w:eastAsia="id-ID"/>
        </w:rPr>
        <w:t xml:space="preserve"> pada ketiga objek wisata ini dalam pengelolaan sampah, dengan belum tersedianya kotak-kotak pembuangan sampah yang baik, membuat para wisatawan yang berkunjung harus membuang sampah dengan sembarangan pada kawan objek wisata.</w:t>
      </w:r>
    </w:p>
    <w:p w:rsidR="0076414D" w:rsidRPr="00685648" w:rsidRDefault="0076414D" w:rsidP="00685648">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sz w:val="24"/>
          <w:szCs w:val="24"/>
          <w:lang w:eastAsia="id-ID"/>
        </w:rPr>
      </w:pPr>
    </w:p>
    <w:p w:rsidR="00685648" w:rsidRPr="00685648" w:rsidRDefault="00685648" w:rsidP="00234119">
      <w:pPr>
        <w:numPr>
          <w:ilvl w:val="0"/>
          <w:numId w:val="102"/>
        </w:numPr>
        <w:pBdr>
          <w:top w:val="nil"/>
          <w:left w:val="nil"/>
          <w:bottom w:val="nil"/>
          <w:right w:val="nil"/>
          <w:between w:val="nil"/>
        </w:pBdr>
        <w:ind w:left="709"/>
        <w:jc w:val="both"/>
        <w:rPr>
          <w:rFonts w:ascii="Times New Roman" w:eastAsia="Times New Roman" w:hAnsi="Times New Roman" w:cs="Times New Roman"/>
          <w:b/>
          <w:color w:val="000000"/>
          <w:sz w:val="24"/>
          <w:szCs w:val="24"/>
          <w:lang w:eastAsia="id-ID"/>
        </w:rPr>
      </w:pPr>
      <w:r w:rsidRPr="00685648">
        <w:rPr>
          <w:rFonts w:ascii="Times New Roman" w:eastAsia="Times New Roman" w:hAnsi="Times New Roman" w:cs="Times New Roman"/>
          <w:b/>
          <w:color w:val="000000"/>
          <w:sz w:val="24"/>
          <w:szCs w:val="24"/>
          <w:lang w:eastAsia="id-ID"/>
        </w:rPr>
        <w:lastRenderedPageBreak/>
        <w:t>Ketersediaan Sarana Prasarana</w:t>
      </w:r>
    </w:p>
    <w:p w:rsidR="00685648" w:rsidRPr="00685648" w:rsidRDefault="00685648" w:rsidP="0076414D">
      <w:pPr>
        <w:spacing w:line="360" w:lineRule="auto"/>
        <w:ind w:left="709"/>
        <w:jc w:val="both"/>
        <w:rPr>
          <w:rFonts w:ascii="Times New Roman" w:eastAsia="Times New Roman" w:hAnsi="Times New Roman" w:cs="Times New Roman"/>
          <w:sz w:val="24"/>
          <w:szCs w:val="24"/>
          <w:lang w:eastAsia="id-ID"/>
        </w:rPr>
      </w:pPr>
      <w:r w:rsidRPr="00685648">
        <w:rPr>
          <w:rFonts w:ascii="Times New Roman" w:eastAsia="Times New Roman" w:hAnsi="Times New Roman" w:cs="Times New Roman"/>
          <w:sz w:val="24"/>
          <w:szCs w:val="24"/>
          <w:lang w:eastAsia="id-ID"/>
        </w:rPr>
        <w:t>Berdasarkan data hasil analisis pada tabel skoring di atas, terdapat beberapa kelengkapan sarana dan prasarana penunjang wisata yang belum tersedia atau di bangun pada kawasan wisata. Oleh sebab itu perlu adanya pembangunan sarana prasarana penunjang aktivitas wisata agar dapat menarik dan membuat nyaman wisatawan dan tentunya akan semakin ramai minat pengunjung yang datang berwisata pada objek wisata di Distrik Ayamaru. Dengan mengacu pada pedoman Peraturan Menteri Lingkungan dan Kehutanan Republik Indonesia Nomor P.13 /Menlhk/Setjen/Kum.1/5/2020, tentang Pembangunan Sarana dan Prasarana Wisata Alam di Kawasan Hutan, sebagai pedoman standar pengembangan, tentunya hal ini ke depan akan sangat berpengaruh besar terhadap peningkatan jumlah wisatawan yang berkunjung tidak hanya pada Distrik Ayamaru saja tetapi pada Kabupaten Maybrat secara umum.</w:t>
      </w:r>
    </w:p>
    <w:p w:rsidR="00685648" w:rsidRDefault="00685648" w:rsidP="00295040">
      <w:pPr>
        <w:pStyle w:val="ListParagraph"/>
        <w:numPr>
          <w:ilvl w:val="0"/>
          <w:numId w:val="100"/>
        </w:numPr>
        <w:spacing w:line="360" w:lineRule="auto"/>
        <w:ind w:left="709" w:hanging="425"/>
        <w:rPr>
          <w:rFonts w:ascii="Times New Roman" w:hAnsi="Times New Roman" w:cs="Times New Roman"/>
          <w:b/>
          <w:sz w:val="24"/>
          <w:szCs w:val="24"/>
        </w:rPr>
      </w:pPr>
      <w:r>
        <w:rPr>
          <w:rFonts w:ascii="Times New Roman" w:hAnsi="Times New Roman" w:cs="Times New Roman"/>
          <w:b/>
          <w:sz w:val="24"/>
          <w:szCs w:val="24"/>
        </w:rPr>
        <w:t>Rekomendasi</w:t>
      </w:r>
    </w:p>
    <w:p w:rsidR="00685648" w:rsidRDefault="00685648" w:rsidP="00295040">
      <w:pPr>
        <w:pStyle w:val="ListParagraph"/>
        <w:numPr>
          <w:ilvl w:val="0"/>
          <w:numId w:val="101"/>
        </w:numPr>
        <w:spacing w:line="360" w:lineRule="auto"/>
        <w:ind w:left="1134" w:hanging="567"/>
        <w:rPr>
          <w:rFonts w:ascii="Times New Roman" w:hAnsi="Times New Roman" w:cs="Times New Roman"/>
          <w:b/>
          <w:sz w:val="24"/>
          <w:szCs w:val="24"/>
        </w:rPr>
      </w:pPr>
      <w:r>
        <w:rPr>
          <w:rFonts w:ascii="Times New Roman" w:hAnsi="Times New Roman" w:cs="Times New Roman"/>
          <w:b/>
          <w:sz w:val="24"/>
          <w:szCs w:val="24"/>
        </w:rPr>
        <w:t>Rekomendasi Kepada Masyarakat Distrik Ayamaru</w:t>
      </w:r>
    </w:p>
    <w:p w:rsidR="00282382" w:rsidRDefault="00282382" w:rsidP="00295040">
      <w:pPr>
        <w:ind w:firstLine="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Rekomendasi yang dapat peneliti berikan sebagai bahan masukan  kepada masyarakat Distrik Ayamaru dalam mengembangkan objek – objek wisata yang ada yaitu sebagai berikut :</w:t>
      </w:r>
    </w:p>
    <w:p w:rsidR="00282382" w:rsidRDefault="00282382" w:rsidP="00234119">
      <w:pPr>
        <w:numPr>
          <w:ilvl w:val="0"/>
          <w:numId w:val="10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Pengembangan  Kelembagaan Masyarakat Distrik  Ayamaru Dalam Pengelolaan Objek wisata. Terkait dengan partisipasi masyarakat, sangat </w:t>
      </w:r>
      <w:r>
        <w:rPr>
          <w:rFonts w:ascii="Times New Roman" w:eastAsia="Times New Roman" w:hAnsi="Times New Roman" w:cs="Times New Roman"/>
          <w:sz w:val="24"/>
          <w:szCs w:val="24"/>
        </w:rPr>
        <w:t>disadari</w:t>
      </w:r>
      <w:r>
        <w:rPr>
          <w:rFonts w:ascii="Times New Roman" w:eastAsia="Times New Roman" w:hAnsi="Times New Roman" w:cs="Times New Roman"/>
          <w:color w:val="000000"/>
          <w:sz w:val="24"/>
          <w:szCs w:val="24"/>
        </w:rPr>
        <w:t xml:space="preserve"> bahwa di Distrik Ayamaru, belum terbentuk suatu kelembagaan yang solid, sehingga diperlukan upaya-upaya penguatan terhadap lembaga-lembaga masyarakat di Distrik Ayamaru agar solid dan </w:t>
      </w:r>
      <w:r>
        <w:rPr>
          <w:rFonts w:ascii="Times New Roman" w:eastAsia="Times New Roman" w:hAnsi="Times New Roman" w:cs="Times New Roman"/>
          <w:sz w:val="24"/>
          <w:szCs w:val="24"/>
        </w:rPr>
        <w:t>kompak</w:t>
      </w:r>
      <w:r>
        <w:rPr>
          <w:rFonts w:ascii="Times New Roman" w:eastAsia="Times New Roman" w:hAnsi="Times New Roman" w:cs="Times New Roman"/>
          <w:color w:val="000000"/>
          <w:sz w:val="24"/>
          <w:szCs w:val="24"/>
        </w:rPr>
        <w:t xml:space="preserve"> untuk mengelola destinasi objek wisata.</w:t>
      </w:r>
    </w:p>
    <w:p w:rsidR="00282382" w:rsidRDefault="00282382" w:rsidP="00234119">
      <w:pPr>
        <w:numPr>
          <w:ilvl w:val="0"/>
          <w:numId w:val="10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Meningkatkan  hubungan  kerja sama dengan instansi Pemerintah dan  Swasta untuk pengembangan objek wisata Danau Ayamaru agar </w:t>
      </w:r>
      <w:r>
        <w:rPr>
          <w:rFonts w:ascii="Times New Roman" w:eastAsia="Times New Roman" w:hAnsi="Times New Roman" w:cs="Times New Roman"/>
          <w:sz w:val="24"/>
          <w:szCs w:val="24"/>
        </w:rPr>
        <w:t>dikenal</w:t>
      </w:r>
      <w:r>
        <w:rPr>
          <w:rFonts w:ascii="Times New Roman" w:eastAsia="Times New Roman" w:hAnsi="Times New Roman" w:cs="Times New Roman"/>
          <w:color w:val="000000"/>
          <w:sz w:val="24"/>
          <w:szCs w:val="24"/>
        </w:rPr>
        <w:t xml:space="preserve"> publik secara luas. Pembangunan sektor kepariwisataan pada prinsipnya sangat memerlukan adanya dukungan dan keterlibatan sinergis dari semua pemangku kepentingan terkait, baik dari unsur pemerintah sebagai fasilitator dan pengendali (regulator), pihak industri atau swasta yang akan berperan sebagai pelaku dan inisiator </w:t>
      </w:r>
      <w:r>
        <w:rPr>
          <w:rFonts w:ascii="Times New Roman" w:eastAsia="Times New Roman" w:hAnsi="Times New Roman" w:cs="Times New Roman"/>
          <w:color w:val="000000"/>
          <w:sz w:val="24"/>
          <w:szCs w:val="24"/>
        </w:rPr>
        <w:lastRenderedPageBreak/>
        <w:t xml:space="preserve">pengembangan destinasi, dan masyarakat selaku </w:t>
      </w:r>
      <w:r>
        <w:rPr>
          <w:rFonts w:ascii="Times New Roman" w:eastAsia="Times New Roman" w:hAnsi="Times New Roman" w:cs="Times New Roman"/>
          <w:sz w:val="24"/>
          <w:szCs w:val="24"/>
        </w:rPr>
        <w:t>pemilik</w:t>
      </w:r>
      <w:r>
        <w:rPr>
          <w:rFonts w:ascii="Times New Roman" w:eastAsia="Times New Roman" w:hAnsi="Times New Roman" w:cs="Times New Roman"/>
          <w:color w:val="000000"/>
          <w:sz w:val="24"/>
          <w:szCs w:val="24"/>
        </w:rPr>
        <w:t xml:space="preserve"> destinasi objek wisata di Distrik Ayamaru sangat penting untuk meningkatkan hubungan kerja sama tersebut.</w:t>
      </w:r>
    </w:p>
    <w:p w:rsidR="00685648" w:rsidRDefault="00282382" w:rsidP="00234119">
      <w:pPr>
        <w:numPr>
          <w:ilvl w:val="0"/>
          <w:numId w:val="10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Perlunya  pemahaman Sadar Wisata. Dalam artiannya perlu adanya dorongan kepada masyarakat yang mendiami wilayah sekitar destinasi wisata atau Distrik Ayamaru untuk dapat menciptakan iklim yang kondusif bagi tumbuh dan berkembangnya kegiatan kepariwisataan yang berada di Distrik Ayamaru (masyarakat sebagai host atau tuan rumah yang baik).</w:t>
      </w:r>
    </w:p>
    <w:p w:rsidR="00282382" w:rsidRPr="00282382" w:rsidRDefault="00282382" w:rsidP="00282382">
      <w:pPr>
        <w:pBdr>
          <w:top w:val="nil"/>
          <w:left w:val="nil"/>
          <w:bottom w:val="nil"/>
          <w:right w:val="nil"/>
          <w:between w:val="nil"/>
        </w:pBdr>
        <w:spacing w:after="0" w:line="360" w:lineRule="auto"/>
        <w:ind w:left="1429"/>
        <w:jc w:val="both"/>
        <w:rPr>
          <w:rFonts w:ascii="Times New Roman" w:eastAsia="Times New Roman" w:hAnsi="Times New Roman" w:cs="Times New Roman"/>
          <w:color w:val="000000"/>
          <w:sz w:val="24"/>
          <w:szCs w:val="24"/>
        </w:rPr>
      </w:pPr>
    </w:p>
    <w:p w:rsidR="00685648" w:rsidRDefault="00685648" w:rsidP="00295040">
      <w:pPr>
        <w:pStyle w:val="ListParagraph"/>
        <w:numPr>
          <w:ilvl w:val="0"/>
          <w:numId w:val="101"/>
        </w:numPr>
        <w:ind w:left="1134" w:hanging="567"/>
        <w:rPr>
          <w:rFonts w:ascii="Times New Roman" w:hAnsi="Times New Roman" w:cs="Times New Roman"/>
          <w:b/>
          <w:sz w:val="24"/>
          <w:szCs w:val="24"/>
        </w:rPr>
      </w:pPr>
      <w:r>
        <w:rPr>
          <w:rFonts w:ascii="Times New Roman" w:hAnsi="Times New Roman" w:cs="Times New Roman"/>
          <w:b/>
          <w:sz w:val="24"/>
          <w:szCs w:val="24"/>
        </w:rPr>
        <w:t>Rekomendasi Kepada Pemerintah Daerah</w:t>
      </w:r>
    </w:p>
    <w:p w:rsidR="00282382" w:rsidRDefault="00282382" w:rsidP="00295040">
      <w:pPr>
        <w:pBdr>
          <w:top w:val="nil"/>
          <w:left w:val="nil"/>
          <w:bottom w:val="nil"/>
          <w:right w:val="nil"/>
          <w:between w:val="nil"/>
        </w:pBdr>
        <w:spacing w:after="0" w:line="36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Berdasarkan  hasil dari penelitian ini peneliti merumuskan beberapa rekomendasi sebagai bahan masukan kepada Pemerintah Kabupaten Maybrat dalam mengelola destinasi objek wisata yang ada di Distrik Ayamaru sebagai berikut:</w:t>
      </w:r>
    </w:p>
    <w:p w:rsidR="00282382" w:rsidRDefault="00282382" w:rsidP="00282382">
      <w:pPr>
        <w:pBdr>
          <w:top w:val="nil"/>
          <w:left w:val="nil"/>
          <w:bottom w:val="nil"/>
          <w:right w:val="nil"/>
          <w:between w:val="nil"/>
        </w:pBdr>
        <w:spacing w:after="0" w:line="360" w:lineRule="auto"/>
        <w:ind w:firstLine="851"/>
        <w:jc w:val="both"/>
        <w:rPr>
          <w:rFonts w:ascii="Times New Roman" w:eastAsia="Times New Roman" w:hAnsi="Times New Roman" w:cs="Times New Roman"/>
          <w:color w:val="000000"/>
          <w:sz w:val="24"/>
          <w:szCs w:val="24"/>
        </w:rPr>
      </w:pPr>
    </w:p>
    <w:p w:rsidR="00282382" w:rsidRDefault="00282382" w:rsidP="00234119">
      <w:pPr>
        <w:numPr>
          <w:ilvl w:val="0"/>
          <w:numId w:val="105"/>
        </w:numPr>
        <w:pBdr>
          <w:top w:val="nil"/>
          <w:left w:val="nil"/>
          <w:bottom w:val="nil"/>
          <w:right w:val="nil"/>
          <w:between w:val="nil"/>
        </w:pBdr>
        <w:spacing w:after="0" w:line="360" w:lineRule="auto"/>
        <w:ind w:left="141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Melakukan pemberdayaan  kepada masyarakat Distrik Ayamaru  yang bertujuan  menambah  pengetahuan tentang  pengelolaan  Objek Wisata. Hal ini perlu dilakukan tidak hanya menambah pengetahuan masyarakat dalam sistem pengelolaan objek wisata, tetapi juga meningkatkan kreatifitas masyarakat dalam mengembangkan objek wisata yang ada di Distrik Ayamaru.</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Pengembangan Sumberdaya Manusia Pariwisata Distrik Ayamaru  agar  masyarakat dapat beradaptasi dengan kemajuan teknologi saat ini. Pengembangan sumberdaya manusia perlu dilakukan agar masyarakat Distrik Ayamaru mampu mengelola potensi yang </w:t>
      </w:r>
      <w:r>
        <w:rPr>
          <w:rFonts w:ascii="Times New Roman" w:eastAsia="Times New Roman" w:hAnsi="Times New Roman" w:cs="Times New Roman"/>
          <w:sz w:val="24"/>
          <w:szCs w:val="24"/>
        </w:rPr>
        <w:t>terkandung</w:t>
      </w:r>
      <w:r>
        <w:rPr>
          <w:rFonts w:ascii="Times New Roman" w:eastAsia="Times New Roman" w:hAnsi="Times New Roman" w:cs="Times New Roman"/>
          <w:color w:val="000000"/>
          <w:sz w:val="24"/>
          <w:szCs w:val="24"/>
        </w:rPr>
        <w:t xml:space="preserve"> dalam dirinya untuk mewujudkan perannya sebagai makhluk sosial yang adaptif dan transformatif yang mampu mengelola seluruh potensi yang terkandung di alam menuju terciptanya kesejahteraan kehidupan </w:t>
      </w:r>
      <w:r>
        <w:rPr>
          <w:rFonts w:ascii="Times New Roman" w:eastAsia="Times New Roman" w:hAnsi="Times New Roman" w:cs="Times New Roman"/>
          <w:sz w:val="24"/>
          <w:szCs w:val="24"/>
        </w:rPr>
        <w:t>dalam</w:t>
      </w:r>
      <w:r>
        <w:rPr>
          <w:rFonts w:ascii="Times New Roman" w:eastAsia="Times New Roman" w:hAnsi="Times New Roman" w:cs="Times New Roman"/>
          <w:color w:val="000000"/>
          <w:sz w:val="24"/>
          <w:szCs w:val="24"/>
        </w:rPr>
        <w:t xml:space="preserve"> tatanan yang seimbang dan berkelanjutan di bidang kepariwisataan dengan memanfaatkan kemajuan teknologi dan informasi yang ada</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Perlu Peningkatan  Prasarana Parkiran Umum dan Jalur Aksesibilitas Menuju Objek wisata  agar dapat memudahkan wisatawan  untuk berkunjung  dan memberikan  kenyamanan saat parkir. Jalur akses dan parkiran umum merupakan hal penting yang perlu di kembangkan agar dapat memberikan kemudahan akses menuju destinasi wisata, dan pengunjung juga dapat memarkirkan kendaraan mereka dengan aman.</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Perlu adanya Prasarana Toilet Umum dan  kotak/bak pembuangan sampah  agar wisatawan yang berkunjung dapat membuang sampah pada tempatnya. Salah satu prasarana dan sarana  mendasar yang harus di bangun pada destinasi wisata di Distrik Ayamaru adalah Toilet/ruang ganti </w:t>
      </w:r>
      <w:r>
        <w:rPr>
          <w:rFonts w:ascii="Times New Roman" w:eastAsia="Times New Roman" w:hAnsi="Times New Roman" w:cs="Times New Roman"/>
          <w:sz w:val="24"/>
          <w:szCs w:val="24"/>
        </w:rPr>
        <w:t>pakaian</w:t>
      </w:r>
      <w:r>
        <w:rPr>
          <w:rFonts w:ascii="Times New Roman" w:eastAsia="Times New Roman" w:hAnsi="Times New Roman" w:cs="Times New Roman"/>
          <w:color w:val="000000"/>
          <w:sz w:val="24"/>
          <w:szCs w:val="24"/>
        </w:rPr>
        <w:t xml:space="preserve"> dan kotak/bak pembuangan sampah, </w:t>
      </w:r>
      <w:r>
        <w:rPr>
          <w:rFonts w:ascii="Times New Roman" w:eastAsia="Times New Roman" w:hAnsi="Times New Roman" w:cs="Times New Roman"/>
          <w:sz w:val="24"/>
          <w:szCs w:val="24"/>
        </w:rPr>
        <w:t>sehingga</w:t>
      </w:r>
      <w:r>
        <w:rPr>
          <w:rFonts w:ascii="Times New Roman" w:eastAsia="Times New Roman" w:hAnsi="Times New Roman" w:cs="Times New Roman"/>
          <w:color w:val="000000"/>
          <w:sz w:val="24"/>
          <w:szCs w:val="24"/>
        </w:rPr>
        <w:t xml:space="preserve"> wisatawan yang berkunjung dapat </w:t>
      </w:r>
      <w:r>
        <w:rPr>
          <w:rFonts w:ascii="Times New Roman" w:eastAsia="Times New Roman" w:hAnsi="Times New Roman" w:cs="Times New Roman"/>
          <w:sz w:val="24"/>
          <w:szCs w:val="24"/>
        </w:rPr>
        <w:t>menggunakan</w:t>
      </w:r>
      <w:r>
        <w:rPr>
          <w:rFonts w:ascii="Times New Roman" w:eastAsia="Times New Roman" w:hAnsi="Times New Roman" w:cs="Times New Roman"/>
          <w:color w:val="000000"/>
          <w:sz w:val="24"/>
          <w:szCs w:val="24"/>
        </w:rPr>
        <w:t xml:space="preserve"> toilet sesuai kebutuhannya, dan tujuan diberi kotak/bak pembuangan sampah agar wisatawan yang berkunjung dapat membuang sampah pada tempat yang telah disediakan.</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Perlu adanya,  Pondok/Shelter agar wisatawan  yang berkunjung dapat beristirahat dan bersantai – santai. Pondok/shelter merupakan prasarana mendasar yang perlu dikembangkan yang bertujuan sebagai tempat peristirahatan dan atau tempat bersantai-santai wisatawan yang hendak berkunjung pada objek wisata di Distrik Ayamaru.</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Perlu adanya Gapura penyambutan  selamat datang dan  selamat jalan  pada  tiap objek wisata Distrik Ayamaru. Gapura merupakan bagian dari penanda atau pintu masuk menuju destinasi wisata, maka dari itu pengelolaan destinasi wisata di Distrik  Ayamaru perlu membangun gapura sehingga dapat menginformasikan kepada wisatawan yang berkunjung pada objek wisata yang ada di Distrik Ayamaru.</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Perlunya kegiatan  sosialisasi kepada masyarakat terkait pemanfaatan sarana media sosial dalam mempromosikan objek wisata. Perlu adanya sosialisasi atau pelatihan kepada masyarakat </w:t>
      </w:r>
      <w:r>
        <w:rPr>
          <w:rFonts w:ascii="Times New Roman" w:eastAsia="Times New Roman" w:hAnsi="Times New Roman" w:cs="Times New Roman"/>
          <w:color w:val="000000"/>
          <w:sz w:val="24"/>
          <w:szCs w:val="24"/>
        </w:rPr>
        <w:lastRenderedPageBreak/>
        <w:t>yang difasilitasi oleh pemerintah berkaitan dengan sistem promosi destinasi wisata di Distrik Ayamaru.</w:t>
      </w:r>
    </w:p>
    <w:p w:rsidR="00282382" w:rsidRDefault="00282382" w:rsidP="00234119">
      <w:pPr>
        <w:numPr>
          <w:ilvl w:val="0"/>
          <w:numId w:val="10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Meningkatkan   Humanizing security (Memanusiawikan Keamanan) di Distrik Ayamaru bahkan  tingkat Kabupaten. Pada strategi ini, upaya yang harus </w:t>
      </w:r>
      <w:r>
        <w:rPr>
          <w:rFonts w:ascii="Times New Roman" w:eastAsia="Times New Roman" w:hAnsi="Times New Roman" w:cs="Times New Roman"/>
          <w:sz w:val="24"/>
          <w:szCs w:val="24"/>
        </w:rPr>
        <w:t>ditingkatkan</w:t>
      </w:r>
      <w:r>
        <w:rPr>
          <w:rFonts w:ascii="Times New Roman" w:eastAsia="Times New Roman" w:hAnsi="Times New Roman" w:cs="Times New Roman"/>
          <w:color w:val="000000"/>
          <w:sz w:val="24"/>
          <w:szCs w:val="24"/>
        </w:rPr>
        <w:t xml:space="preserve"> pada destinasi wisata Distrik Ayamaru adalah  mewujudkan keamanan manusia dilakukan secara struktural melalui penegakan hukum serta upaya perlindungan terhadap setiap individu dan atau komunitas dari perilaku kekerasan yang terjadi di objek wisata.</w:t>
      </w:r>
    </w:p>
    <w:p w:rsidR="00282382" w:rsidRPr="00282382" w:rsidRDefault="00282382" w:rsidP="00282382">
      <w:pPr>
        <w:pBdr>
          <w:top w:val="nil"/>
          <w:left w:val="nil"/>
          <w:bottom w:val="nil"/>
          <w:right w:val="nil"/>
          <w:between w:val="nil"/>
        </w:pBdr>
        <w:spacing w:after="0" w:line="360" w:lineRule="auto"/>
        <w:ind w:left="1571"/>
        <w:jc w:val="both"/>
        <w:rPr>
          <w:rFonts w:ascii="Times New Roman" w:eastAsia="Times New Roman" w:hAnsi="Times New Roman" w:cs="Times New Roman"/>
          <w:color w:val="000000"/>
          <w:sz w:val="24"/>
          <w:szCs w:val="24"/>
        </w:rPr>
      </w:pPr>
    </w:p>
    <w:p w:rsidR="00685648" w:rsidRDefault="0076414D" w:rsidP="00295040">
      <w:pPr>
        <w:pStyle w:val="ListParagraph"/>
        <w:numPr>
          <w:ilvl w:val="0"/>
          <w:numId w:val="100"/>
        </w:numPr>
        <w:ind w:left="567"/>
        <w:rPr>
          <w:rFonts w:ascii="Times New Roman" w:hAnsi="Times New Roman" w:cs="Times New Roman"/>
          <w:b/>
          <w:sz w:val="24"/>
          <w:szCs w:val="24"/>
        </w:rPr>
      </w:pPr>
      <w:r>
        <w:rPr>
          <w:rFonts w:ascii="Times New Roman" w:hAnsi="Times New Roman" w:cs="Times New Roman"/>
          <w:b/>
          <w:sz w:val="24"/>
          <w:szCs w:val="24"/>
        </w:rPr>
        <w:t xml:space="preserve"> </w:t>
      </w:r>
      <w:r w:rsidR="00685648">
        <w:rPr>
          <w:rFonts w:ascii="Times New Roman" w:hAnsi="Times New Roman" w:cs="Times New Roman"/>
          <w:b/>
          <w:sz w:val="24"/>
          <w:szCs w:val="24"/>
        </w:rPr>
        <w:t>Rekomendasi Studi Lanjutan</w:t>
      </w:r>
    </w:p>
    <w:p w:rsidR="00282382" w:rsidRDefault="00282382" w:rsidP="00234119">
      <w:pPr>
        <w:numPr>
          <w:ilvl w:val="0"/>
          <w:numId w:val="10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Studi tentang daya dukung dan daya tampung lahan kepariwisataan</w:t>
      </w:r>
    </w:p>
    <w:p w:rsidR="00282382" w:rsidRDefault="00282382" w:rsidP="00234119">
      <w:pPr>
        <w:numPr>
          <w:ilvl w:val="0"/>
          <w:numId w:val="10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Studi tentang pengaruh Pariwisata terhadap perekonomian masyarakat Distrik Ayamaru </w:t>
      </w:r>
    </w:p>
    <w:p w:rsidR="00282382" w:rsidRDefault="00282382" w:rsidP="00234119">
      <w:pPr>
        <w:numPr>
          <w:ilvl w:val="0"/>
          <w:numId w:val="10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Studi tentang kebutuhan sarana dan prasarana wisata </w:t>
      </w:r>
    </w:p>
    <w:p w:rsidR="00282382" w:rsidRPr="00282382" w:rsidRDefault="00282382" w:rsidP="00282382">
      <w:pPr>
        <w:pBdr>
          <w:top w:val="nil"/>
          <w:left w:val="nil"/>
          <w:bottom w:val="nil"/>
          <w:right w:val="nil"/>
          <w:between w:val="nil"/>
        </w:pBdr>
        <w:spacing w:after="0" w:line="360" w:lineRule="auto"/>
        <w:ind w:left="1429"/>
        <w:rPr>
          <w:rFonts w:ascii="Times New Roman" w:eastAsia="Times New Roman" w:hAnsi="Times New Roman" w:cs="Times New Roman"/>
          <w:color w:val="000000"/>
          <w:sz w:val="24"/>
          <w:szCs w:val="24"/>
        </w:rPr>
      </w:pPr>
    </w:p>
    <w:p w:rsidR="00685648" w:rsidRDefault="0076414D" w:rsidP="00295040">
      <w:pPr>
        <w:pStyle w:val="ListParagraph"/>
        <w:numPr>
          <w:ilvl w:val="0"/>
          <w:numId w:val="100"/>
        </w:numPr>
        <w:ind w:left="567"/>
        <w:rPr>
          <w:rFonts w:ascii="Times New Roman" w:hAnsi="Times New Roman" w:cs="Times New Roman"/>
          <w:b/>
          <w:sz w:val="24"/>
          <w:szCs w:val="24"/>
        </w:rPr>
      </w:pPr>
      <w:r>
        <w:rPr>
          <w:rFonts w:ascii="Times New Roman" w:hAnsi="Times New Roman" w:cs="Times New Roman"/>
          <w:b/>
          <w:sz w:val="24"/>
          <w:szCs w:val="24"/>
        </w:rPr>
        <w:t xml:space="preserve"> </w:t>
      </w:r>
      <w:r w:rsidR="00685648">
        <w:rPr>
          <w:rFonts w:ascii="Times New Roman" w:hAnsi="Times New Roman" w:cs="Times New Roman"/>
          <w:b/>
          <w:sz w:val="24"/>
          <w:szCs w:val="24"/>
        </w:rPr>
        <w:t>Kelemahan Studi</w:t>
      </w:r>
    </w:p>
    <w:p w:rsidR="00282382" w:rsidRDefault="0076414D" w:rsidP="00295040">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82382">
        <w:rPr>
          <w:rFonts w:ascii="Times New Roman" w:eastAsia="Times New Roman" w:hAnsi="Times New Roman" w:cs="Times New Roman"/>
          <w:sz w:val="24"/>
          <w:szCs w:val="24"/>
        </w:rPr>
        <w:t>Dalam Penelitian Ini tentu masih terdapat beberapa kelemahan baik kaitannya dengan data dan informasi yang belum lengkap maupun landasan konseptual dan yuridis yang masih sangat terbatas, hal ini lebih disebabkan oleh karna kabupaten maybrat sebagai daerah otonom baru (Pemekaran dari Kabupaten Sorong).</w:t>
      </w:r>
    </w:p>
    <w:p w:rsidR="00282382" w:rsidRDefault="00282382" w:rsidP="00282382">
      <w:pPr>
        <w:spacing w:line="360" w:lineRule="auto"/>
        <w:ind w:firstLine="709"/>
        <w:jc w:val="both"/>
        <w:rPr>
          <w:rFonts w:ascii="Times New Roman" w:eastAsia="Times New Roman" w:hAnsi="Times New Roman" w:cs="Times New Roman"/>
          <w:sz w:val="24"/>
          <w:szCs w:val="24"/>
        </w:rPr>
      </w:pPr>
    </w:p>
    <w:p w:rsidR="00282382" w:rsidRDefault="00282382" w:rsidP="00282382">
      <w:pPr>
        <w:spacing w:line="360" w:lineRule="auto"/>
        <w:ind w:firstLine="709"/>
        <w:jc w:val="both"/>
        <w:rPr>
          <w:rFonts w:ascii="Times New Roman" w:eastAsia="Times New Roman" w:hAnsi="Times New Roman" w:cs="Times New Roman"/>
          <w:sz w:val="24"/>
          <w:szCs w:val="24"/>
        </w:rPr>
      </w:pPr>
    </w:p>
    <w:p w:rsidR="00282382" w:rsidRDefault="00282382" w:rsidP="00282382">
      <w:pPr>
        <w:spacing w:line="360" w:lineRule="auto"/>
        <w:ind w:firstLine="709"/>
        <w:jc w:val="both"/>
        <w:rPr>
          <w:rFonts w:ascii="Times New Roman" w:eastAsia="Times New Roman" w:hAnsi="Times New Roman" w:cs="Times New Roman"/>
          <w:sz w:val="24"/>
          <w:szCs w:val="24"/>
        </w:rPr>
      </w:pPr>
    </w:p>
    <w:p w:rsidR="00282382" w:rsidRDefault="00282382" w:rsidP="00282382">
      <w:pPr>
        <w:spacing w:line="360" w:lineRule="auto"/>
        <w:ind w:firstLine="709"/>
        <w:jc w:val="both"/>
        <w:rPr>
          <w:rFonts w:ascii="Times New Roman" w:eastAsia="Times New Roman" w:hAnsi="Times New Roman" w:cs="Times New Roman"/>
          <w:sz w:val="24"/>
          <w:szCs w:val="24"/>
        </w:rPr>
      </w:pPr>
    </w:p>
    <w:p w:rsidR="00282382" w:rsidRDefault="00282382" w:rsidP="00282382">
      <w:pPr>
        <w:spacing w:line="360" w:lineRule="auto"/>
        <w:ind w:firstLine="709"/>
        <w:jc w:val="both"/>
        <w:rPr>
          <w:rFonts w:ascii="Times New Roman" w:eastAsia="Times New Roman" w:hAnsi="Times New Roman" w:cs="Times New Roman"/>
          <w:sz w:val="24"/>
          <w:szCs w:val="24"/>
        </w:rPr>
      </w:pPr>
    </w:p>
    <w:p w:rsidR="00D87581" w:rsidRDefault="00D87581" w:rsidP="00282382">
      <w:pPr>
        <w:spacing w:line="360" w:lineRule="auto"/>
        <w:ind w:firstLine="709"/>
        <w:jc w:val="both"/>
        <w:rPr>
          <w:rFonts w:ascii="Times New Roman" w:eastAsia="Times New Roman" w:hAnsi="Times New Roman" w:cs="Times New Roman"/>
          <w:sz w:val="24"/>
          <w:szCs w:val="24"/>
        </w:rPr>
      </w:pPr>
    </w:p>
    <w:p w:rsidR="00D87581" w:rsidRDefault="00D87581" w:rsidP="00282382">
      <w:pPr>
        <w:spacing w:line="360" w:lineRule="auto"/>
        <w:ind w:firstLine="709"/>
        <w:jc w:val="both"/>
        <w:rPr>
          <w:rFonts w:ascii="Times New Roman" w:eastAsia="Times New Roman" w:hAnsi="Times New Roman" w:cs="Times New Roman"/>
          <w:sz w:val="24"/>
          <w:szCs w:val="24"/>
        </w:rPr>
      </w:pPr>
    </w:p>
    <w:p w:rsidR="00282382" w:rsidRPr="00282382" w:rsidRDefault="00282382" w:rsidP="00282382">
      <w:pPr>
        <w:ind w:firstLine="709"/>
        <w:jc w:val="center"/>
        <w:rPr>
          <w:rFonts w:ascii="Times New Roman" w:eastAsia="Times New Roman" w:hAnsi="Times New Roman" w:cs="Times New Roman"/>
          <w:b/>
          <w:sz w:val="32"/>
          <w:szCs w:val="32"/>
          <w:lang w:eastAsia="id-ID"/>
        </w:rPr>
      </w:pPr>
      <w:r w:rsidRPr="00282382">
        <w:rPr>
          <w:rFonts w:ascii="Times New Roman" w:eastAsia="Times New Roman" w:hAnsi="Times New Roman" w:cs="Times New Roman"/>
          <w:b/>
          <w:sz w:val="32"/>
          <w:szCs w:val="32"/>
          <w:lang w:eastAsia="id-ID"/>
        </w:rPr>
        <w:lastRenderedPageBreak/>
        <w:t>DAFTAR PUSTAKA</w:t>
      </w:r>
    </w:p>
    <w:p w:rsidR="00282382" w:rsidRPr="00282382" w:rsidRDefault="00282382" w:rsidP="00282382">
      <w:pPr>
        <w:ind w:firstLine="709"/>
        <w:jc w:val="center"/>
        <w:rPr>
          <w:rFonts w:ascii="Times New Roman" w:eastAsia="Times New Roman" w:hAnsi="Times New Roman" w:cs="Times New Roman"/>
          <w:b/>
          <w:sz w:val="32"/>
          <w:szCs w:val="32"/>
          <w:lang w:eastAsia="id-ID"/>
        </w:rPr>
      </w:pPr>
    </w:p>
    <w:p w:rsidR="00282382" w:rsidRPr="00282382" w:rsidRDefault="00282382" w:rsidP="00282382">
      <w:pPr>
        <w:rPr>
          <w:rFonts w:ascii="Times New Roman" w:eastAsia="Times New Roman" w:hAnsi="Times New Roman" w:cs="Times New Roman"/>
          <w:b/>
          <w:sz w:val="24"/>
          <w:szCs w:val="24"/>
          <w:u w:val="single"/>
          <w:lang w:eastAsia="id-ID"/>
        </w:rPr>
      </w:pPr>
      <w:r w:rsidRPr="00282382">
        <w:rPr>
          <w:rFonts w:ascii="Times New Roman" w:eastAsia="Times New Roman" w:hAnsi="Times New Roman" w:cs="Times New Roman"/>
          <w:b/>
          <w:sz w:val="24"/>
          <w:szCs w:val="24"/>
          <w:u w:val="single"/>
          <w:lang w:eastAsia="id-ID"/>
        </w:rPr>
        <w:t>Buku dan Media Online</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Drs.Bambang Sunaryo, M.Sc.,MC (2012) Kebijakan Pembangunan Destinasi Pariwisata Konsep dan Aplikasinya di Indonesia.</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Sumaryono, H.M (20212) Potensi dan Pengembangan Hutan Lindung Ayamaru.</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Erdy Andre Rumbang (2022) Pengembangan Objek Wisata Danau Uter Dan Puncak Petik Bintang Dalam Peningkatan Pendapatan Asli Daerah Di Kabupaten Maybrat Provinsi Papua Barat.</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Henny dan Rully (2018) Pengembangan Potensi Danau Sentani Sebagai Destinasi Wisata: Peluang Dan Tantangan.</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Rangkuti, F., (2013), Teknik Membedah Kasus Bisnis Analisis SWOT Cava Perhitungan Bobot, Ranting Dan OCAI.</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Rangkuti, F., (2015). Analisis SWOT: Teknik Membedah Kasus Bisnis</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Mecky Sagrim, SP., M.Si (2013) Studi Pemetaan Lahan Pertanian Kabupaten Maybrat</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Risanty (2015). Metode skoring merupakan teknik pengambilan keputusan pada suatu proses yang melibatkan berbagai faktor secara bersama-sama</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Wuisang &amp; Suryadi Supardjo Analisis Kebutuhan Prasarana Dan Sarana Pariwisata Di Danau Uter Kecamatan Aitinyo Kabupaten Maybrat Provinsi Papua Barat</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Rencana Tata Ruang Wilayah (RTRW) Kabupaten Maybrat Tahun 2010 - 2030</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p>
    <w:p w:rsidR="00282382" w:rsidRPr="00282382" w:rsidRDefault="00282382" w:rsidP="00282382">
      <w:pPr>
        <w:ind w:left="709" w:hanging="709"/>
        <w:rPr>
          <w:rFonts w:ascii="Times New Roman" w:eastAsia="Times New Roman" w:hAnsi="Times New Roman" w:cs="Times New Roman"/>
          <w:b/>
          <w:sz w:val="24"/>
          <w:szCs w:val="24"/>
          <w:u w:val="single"/>
          <w:lang w:eastAsia="id-ID"/>
        </w:rPr>
      </w:pPr>
      <w:r w:rsidRPr="00282382">
        <w:rPr>
          <w:rFonts w:ascii="Times New Roman" w:eastAsia="Times New Roman" w:hAnsi="Times New Roman" w:cs="Times New Roman"/>
          <w:b/>
          <w:sz w:val="24"/>
          <w:szCs w:val="24"/>
          <w:u w:val="single"/>
          <w:lang w:eastAsia="id-ID"/>
        </w:rPr>
        <w:t>Peraturan dan Undang-undang Pemerintah</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Undang – Undang Republik Indonesia  Nomor 10 Tahun 2009 Tentang Kepariwisataan.</w:t>
      </w:r>
    </w:p>
    <w:p w:rsidR="00282382" w:rsidRP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Peraturan Menteri Lingkungan Hidup Dan Kehutanan Republik Indonesia Nomor P.13/Menlhk/Setjen/Kum.1/5/2020 , mengenai Pembangunan Sarana dan Prasarana Wisata Alam di Kawasan Hutan.</w:t>
      </w:r>
    </w:p>
    <w:p w:rsidR="00282382" w:rsidRDefault="00282382" w:rsidP="00282382">
      <w:pPr>
        <w:ind w:left="709" w:hanging="709"/>
        <w:jc w:val="both"/>
        <w:rPr>
          <w:rFonts w:ascii="Times New Roman" w:eastAsia="Times New Roman" w:hAnsi="Times New Roman" w:cs="Times New Roman"/>
          <w:sz w:val="24"/>
          <w:szCs w:val="24"/>
          <w:lang w:eastAsia="id-ID"/>
        </w:rPr>
      </w:pPr>
      <w:r w:rsidRPr="00282382">
        <w:rPr>
          <w:rFonts w:ascii="Times New Roman" w:eastAsia="Times New Roman" w:hAnsi="Times New Roman" w:cs="Times New Roman"/>
          <w:sz w:val="24"/>
          <w:szCs w:val="24"/>
          <w:lang w:eastAsia="id-ID"/>
        </w:rPr>
        <w:t>Peraturan Daerah Provinsi Papua Barat Nomor  4 Tahun 2013 Tentang Rencana Tata Ruang Wilayah Provinsi Papua Barat Tahun 2013-2033.</w:t>
      </w:r>
    </w:p>
    <w:p w:rsidR="00D87581" w:rsidRDefault="00D87581" w:rsidP="00950775">
      <w:pPr>
        <w:ind w:left="709" w:hanging="709"/>
        <w:jc w:val="center"/>
        <w:rPr>
          <w:rFonts w:ascii="Times New Roman" w:eastAsia="Times New Roman" w:hAnsi="Times New Roman" w:cs="Times New Roman"/>
          <w:b/>
          <w:sz w:val="32"/>
          <w:szCs w:val="24"/>
          <w:lang w:eastAsia="id-ID"/>
        </w:rPr>
        <w:sectPr w:rsidR="00D87581" w:rsidSect="00DD5ED0">
          <w:headerReference w:type="default" r:id="rId107"/>
          <w:footerReference w:type="default" r:id="rId108"/>
          <w:pgSz w:w="11906" w:h="16838"/>
          <w:pgMar w:top="1701" w:right="1701" w:bottom="1701" w:left="1985" w:header="709" w:footer="709" w:gutter="0"/>
          <w:cols w:space="708"/>
          <w:docGrid w:linePitch="360"/>
        </w:sectPr>
      </w:pPr>
    </w:p>
    <w:p w:rsidR="00950775" w:rsidRDefault="00950775" w:rsidP="00950775">
      <w:pPr>
        <w:ind w:left="709" w:hanging="709"/>
        <w:jc w:val="center"/>
        <w:rPr>
          <w:rFonts w:ascii="Times New Roman" w:eastAsia="Times New Roman" w:hAnsi="Times New Roman" w:cs="Times New Roman"/>
          <w:b/>
          <w:sz w:val="32"/>
          <w:szCs w:val="24"/>
          <w:lang w:eastAsia="id-ID"/>
        </w:rPr>
      </w:pPr>
      <w:r w:rsidRPr="00950775">
        <w:rPr>
          <w:rFonts w:ascii="Times New Roman" w:eastAsia="Times New Roman" w:hAnsi="Times New Roman" w:cs="Times New Roman"/>
          <w:b/>
          <w:sz w:val="32"/>
          <w:szCs w:val="24"/>
          <w:lang w:eastAsia="id-ID"/>
        </w:rPr>
        <w:lastRenderedPageBreak/>
        <w:t>LAMPIRAN</w:t>
      </w:r>
    </w:p>
    <w:p w:rsidR="00950775" w:rsidRDefault="00950775" w:rsidP="00950775">
      <w:pPr>
        <w:ind w:left="709" w:hanging="709"/>
        <w:jc w:val="center"/>
        <w:rPr>
          <w:rFonts w:ascii="Times New Roman" w:eastAsia="Times New Roman" w:hAnsi="Times New Roman" w:cs="Times New Roman"/>
          <w:b/>
          <w:sz w:val="32"/>
          <w:szCs w:val="24"/>
          <w:lang w:eastAsia="id-ID"/>
        </w:rPr>
      </w:pPr>
    </w:p>
    <w:p w:rsidR="003C6592" w:rsidRDefault="003C6592" w:rsidP="00195EE5">
      <w:pPr>
        <w:pStyle w:val="ListParagraph"/>
        <w:numPr>
          <w:ilvl w:val="0"/>
          <w:numId w:val="114"/>
        </w:numPr>
        <w:rPr>
          <w:rFonts w:ascii="Times New Roman" w:eastAsia="Times New Roman" w:hAnsi="Times New Roman" w:cs="Times New Roman"/>
          <w:sz w:val="32"/>
          <w:szCs w:val="24"/>
          <w:lang w:eastAsia="id-ID"/>
        </w:rPr>
      </w:pPr>
      <w:r>
        <w:rPr>
          <w:rFonts w:ascii="Times New Roman" w:eastAsia="Times New Roman" w:hAnsi="Times New Roman" w:cs="Times New Roman"/>
          <w:sz w:val="32"/>
          <w:szCs w:val="24"/>
          <w:lang w:eastAsia="id-ID"/>
        </w:rPr>
        <w:t>Kartu Konsultasi</w:t>
      </w:r>
    </w:p>
    <w:p w:rsidR="00950775" w:rsidRPr="00950775" w:rsidRDefault="00950775" w:rsidP="00195EE5">
      <w:pPr>
        <w:pStyle w:val="ListParagraph"/>
        <w:numPr>
          <w:ilvl w:val="0"/>
          <w:numId w:val="114"/>
        </w:numPr>
        <w:rPr>
          <w:rFonts w:ascii="Times New Roman" w:eastAsia="Times New Roman" w:hAnsi="Times New Roman" w:cs="Times New Roman"/>
          <w:sz w:val="32"/>
          <w:szCs w:val="24"/>
          <w:lang w:eastAsia="id-ID"/>
        </w:rPr>
      </w:pPr>
      <w:r w:rsidRPr="00950775">
        <w:rPr>
          <w:rFonts w:ascii="Times New Roman" w:eastAsia="Times New Roman" w:hAnsi="Times New Roman" w:cs="Times New Roman"/>
          <w:sz w:val="32"/>
          <w:szCs w:val="24"/>
          <w:lang w:eastAsia="id-ID"/>
        </w:rPr>
        <w:t>Kuesioner Offline</w:t>
      </w:r>
    </w:p>
    <w:p w:rsidR="00950775" w:rsidRPr="00950775" w:rsidRDefault="00950775" w:rsidP="00195EE5">
      <w:pPr>
        <w:pStyle w:val="ListParagraph"/>
        <w:numPr>
          <w:ilvl w:val="0"/>
          <w:numId w:val="114"/>
        </w:numPr>
        <w:rPr>
          <w:rFonts w:ascii="Times New Roman" w:eastAsia="Times New Roman" w:hAnsi="Times New Roman" w:cs="Times New Roman"/>
          <w:sz w:val="32"/>
          <w:szCs w:val="24"/>
          <w:lang w:eastAsia="id-ID"/>
        </w:rPr>
      </w:pPr>
      <w:r w:rsidRPr="00950775">
        <w:rPr>
          <w:rFonts w:ascii="Times New Roman" w:eastAsia="Times New Roman" w:hAnsi="Times New Roman" w:cs="Times New Roman"/>
          <w:sz w:val="32"/>
          <w:szCs w:val="24"/>
          <w:lang w:eastAsia="id-ID"/>
        </w:rPr>
        <w:t>Kuesioner Online</w:t>
      </w:r>
    </w:p>
    <w:p w:rsidR="00950775" w:rsidRPr="00950775" w:rsidRDefault="00950775" w:rsidP="00950775">
      <w:pPr>
        <w:ind w:left="709" w:hanging="709"/>
        <w:jc w:val="center"/>
        <w:rPr>
          <w:rFonts w:ascii="Times New Roman" w:eastAsia="Times New Roman" w:hAnsi="Times New Roman" w:cs="Times New Roman"/>
          <w:b/>
          <w:sz w:val="24"/>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950775" w:rsidP="00950775">
      <w:pPr>
        <w:ind w:left="709" w:hanging="709"/>
        <w:jc w:val="center"/>
        <w:rPr>
          <w:rFonts w:ascii="Times New Roman" w:eastAsia="Times New Roman" w:hAnsi="Times New Roman" w:cs="Times New Roman"/>
          <w:b/>
          <w:sz w:val="32"/>
          <w:szCs w:val="24"/>
          <w:lang w:eastAsia="id-ID"/>
        </w:rPr>
      </w:pPr>
    </w:p>
    <w:p w:rsidR="00950775" w:rsidRDefault="003C6592" w:rsidP="00950775">
      <w:pPr>
        <w:ind w:left="709" w:hanging="709"/>
        <w:jc w:val="center"/>
        <w:rPr>
          <w:rFonts w:ascii="Times New Roman" w:eastAsia="Times New Roman" w:hAnsi="Times New Roman" w:cs="Times New Roman"/>
          <w:b/>
          <w:sz w:val="32"/>
          <w:szCs w:val="24"/>
          <w:lang w:eastAsia="id-ID"/>
        </w:rPr>
      </w:pPr>
      <w:r>
        <w:rPr>
          <w:rFonts w:ascii="Times New Roman" w:eastAsia="Times New Roman" w:hAnsi="Times New Roman" w:cs="Times New Roman"/>
          <w:b/>
          <w:noProof/>
          <w:sz w:val="32"/>
          <w:szCs w:val="24"/>
          <w:lang w:eastAsia="id-ID"/>
        </w:rPr>
        <w:lastRenderedPageBreak/>
        <w:drawing>
          <wp:anchor distT="0" distB="0" distL="114300" distR="114300" simplePos="0" relativeHeight="251799552" behindDoc="0" locked="0" layoutInCell="1" allowOverlap="1" wp14:anchorId="087779F9" wp14:editId="6A8EF602">
            <wp:simplePos x="0" y="0"/>
            <wp:positionH relativeFrom="column">
              <wp:posOffset>9031</wp:posOffset>
            </wp:positionH>
            <wp:positionV relativeFrom="paragraph">
              <wp:posOffset>29575</wp:posOffset>
            </wp:positionV>
            <wp:extent cx="5163653" cy="8495930"/>
            <wp:effectExtent l="0" t="0" r="0" b="6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E2994.JPG"/>
                    <pic:cNvPicPr/>
                  </pic:nvPicPr>
                  <pic:blipFill>
                    <a:blip r:embed="rId109">
                      <a:extLst>
                        <a:ext uri="{BEBA8EAE-BF5A-486C-A8C5-ECC9F3942E4B}">
                          <a14:imgProps xmlns:a14="http://schemas.microsoft.com/office/drawing/2010/main">
                            <a14:imgLayer r:embed="rId110">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176341" cy="8516806"/>
                    </a:xfrm>
                    <a:prstGeom prst="rect">
                      <a:avLst/>
                    </a:prstGeom>
                  </pic:spPr>
                </pic:pic>
              </a:graphicData>
            </a:graphic>
            <wp14:sizeRelH relativeFrom="page">
              <wp14:pctWidth>0</wp14:pctWidth>
            </wp14:sizeRelH>
            <wp14:sizeRelV relativeFrom="page">
              <wp14:pctHeight>0</wp14:pctHeight>
            </wp14:sizeRelV>
          </wp:anchor>
        </w:drawing>
      </w:r>
    </w:p>
    <w:p w:rsidR="00D87581" w:rsidRDefault="00D87581" w:rsidP="00950775">
      <w:pPr>
        <w:jc w:val="center"/>
        <w:rPr>
          <w:rFonts w:ascii="Times New Roman" w:hAnsi="Times New Roman" w:cs="Times New Roman"/>
          <w:sz w:val="24"/>
          <w:u w:val="single"/>
        </w:rPr>
        <w:sectPr w:rsidR="00D87581" w:rsidSect="00DD5ED0">
          <w:headerReference w:type="default" r:id="rId111"/>
          <w:footerReference w:type="default" r:id="rId112"/>
          <w:pgSz w:w="11906" w:h="16838"/>
          <w:pgMar w:top="1701" w:right="1701" w:bottom="1701" w:left="1985" w:header="709" w:footer="709" w:gutter="0"/>
          <w:cols w:space="708"/>
          <w:docGrid w:linePitch="360"/>
        </w:sectPr>
      </w:pPr>
    </w:p>
    <w:p w:rsidR="00950775" w:rsidRDefault="00950775" w:rsidP="00950775">
      <w:pPr>
        <w:jc w:val="center"/>
        <w:rPr>
          <w:rFonts w:ascii="Times New Roman" w:hAnsi="Times New Roman" w:cs="Times New Roman"/>
          <w:sz w:val="24"/>
          <w:u w:val="single"/>
        </w:rPr>
      </w:pPr>
      <w:r>
        <w:rPr>
          <w:rFonts w:ascii="Times New Roman" w:hAnsi="Times New Roman" w:cs="Times New Roman"/>
          <w:sz w:val="24"/>
          <w:u w:val="single"/>
        </w:rPr>
        <w:lastRenderedPageBreak/>
        <w:t>KUESIONER OFLINE</w:t>
      </w:r>
    </w:p>
    <w:p w:rsidR="00950775" w:rsidRDefault="00950775" w:rsidP="00950775">
      <w:pPr>
        <w:spacing w:after="0"/>
        <w:jc w:val="center"/>
        <w:rPr>
          <w:rFonts w:ascii="Times New Roman" w:hAnsi="Times New Roman" w:cs="Times New Roman"/>
          <w:sz w:val="32"/>
        </w:rPr>
      </w:pPr>
    </w:p>
    <w:p w:rsidR="00950775" w:rsidRDefault="00950775" w:rsidP="00950775">
      <w:pPr>
        <w:spacing w:after="0"/>
        <w:rPr>
          <w:rFonts w:ascii="Times New Roman" w:hAnsi="Times New Roman" w:cs="Times New Roman"/>
          <w:sz w:val="32"/>
        </w:rPr>
      </w:pPr>
      <w:r w:rsidRPr="002D0778">
        <w:rPr>
          <w:rFonts w:ascii="Times New Roman" w:hAnsi="Times New Roman" w:cs="Times New Roman"/>
          <w:noProof/>
          <w:sz w:val="24"/>
          <w:lang w:eastAsia="id-ID"/>
        </w:rPr>
        <w:drawing>
          <wp:anchor distT="0" distB="0" distL="114300" distR="114300" simplePos="0" relativeHeight="251784192" behindDoc="0" locked="0" layoutInCell="1" allowOverlap="1" wp14:anchorId="09809F8B" wp14:editId="267551CB">
            <wp:simplePos x="0" y="0"/>
            <wp:positionH relativeFrom="column">
              <wp:posOffset>308065</wp:posOffset>
            </wp:positionH>
            <wp:positionV relativeFrom="paragraph">
              <wp:posOffset>182880</wp:posOffset>
            </wp:positionV>
            <wp:extent cx="792480" cy="634365"/>
            <wp:effectExtent l="0" t="0" r="7620" b="0"/>
            <wp:wrapNone/>
            <wp:docPr id="5826" name="Picture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92480" cy="634365"/>
                    </a:xfrm>
                    <a:prstGeom prst="rect">
                      <a:avLst/>
                    </a:prstGeom>
                  </pic:spPr>
                </pic:pic>
              </a:graphicData>
            </a:graphic>
            <wp14:sizeRelH relativeFrom="page">
              <wp14:pctWidth>0</wp14:pctWidth>
            </wp14:sizeRelH>
            <wp14:sizeRelV relativeFrom="page">
              <wp14:pctHeight>0</wp14:pctHeight>
            </wp14:sizeRelV>
          </wp:anchor>
        </w:drawing>
      </w:r>
    </w:p>
    <w:p w:rsidR="00950775" w:rsidRPr="002D0778" w:rsidRDefault="00950775" w:rsidP="00950775">
      <w:pPr>
        <w:spacing w:after="0"/>
        <w:ind w:left="1843"/>
        <w:jc w:val="center"/>
        <w:rPr>
          <w:rFonts w:ascii="Times New Roman" w:hAnsi="Times New Roman" w:cs="Times New Roman"/>
          <w:sz w:val="24"/>
        </w:rPr>
      </w:pPr>
      <w:r w:rsidRPr="002D0778">
        <w:rPr>
          <w:rFonts w:ascii="Times New Roman" w:hAnsi="Times New Roman" w:cs="Times New Roman"/>
          <w:sz w:val="24"/>
        </w:rPr>
        <w:t>PROGRAM STUDI PERENCANAAN WILAYAH</w:t>
      </w:r>
      <w:r>
        <w:rPr>
          <w:rFonts w:ascii="Times New Roman" w:hAnsi="Times New Roman" w:cs="Times New Roman"/>
          <w:sz w:val="24"/>
        </w:rPr>
        <w:t xml:space="preserve"> </w:t>
      </w:r>
      <w:r w:rsidRPr="002D0778">
        <w:rPr>
          <w:rFonts w:ascii="Times New Roman" w:hAnsi="Times New Roman" w:cs="Times New Roman"/>
          <w:sz w:val="24"/>
        </w:rPr>
        <w:t>DAN KOTA</w:t>
      </w:r>
    </w:p>
    <w:p w:rsidR="00950775" w:rsidRPr="002D0778" w:rsidRDefault="00950775" w:rsidP="00950775">
      <w:pPr>
        <w:spacing w:after="0"/>
        <w:ind w:left="1843"/>
        <w:jc w:val="center"/>
        <w:rPr>
          <w:rFonts w:ascii="Times New Roman" w:hAnsi="Times New Roman" w:cs="Times New Roman"/>
          <w:sz w:val="24"/>
        </w:rPr>
      </w:pPr>
      <w:r w:rsidRPr="002D0778">
        <w:rPr>
          <w:rFonts w:ascii="Times New Roman" w:hAnsi="Times New Roman" w:cs="Times New Roman"/>
          <w:sz w:val="24"/>
        </w:rPr>
        <w:t>FAKULTAS TEKNIK PERENCANAAN DAN ARSITEKTUR</w:t>
      </w:r>
    </w:p>
    <w:p w:rsidR="00950775" w:rsidRDefault="00950775" w:rsidP="00950775">
      <w:pPr>
        <w:spacing w:after="0"/>
        <w:ind w:left="1843"/>
        <w:jc w:val="center"/>
        <w:rPr>
          <w:rFonts w:ascii="Times New Roman" w:hAnsi="Times New Roman" w:cs="Times New Roman"/>
          <w:sz w:val="32"/>
        </w:rPr>
      </w:pPr>
      <w:r>
        <w:rPr>
          <w:rFonts w:ascii="Times New Roman" w:hAnsi="Times New Roman" w:cs="Times New Roman"/>
          <w:sz w:val="24"/>
        </w:rPr>
        <w:t>UNIVERSITAS WINAYA MUKTI 2023</w:t>
      </w:r>
    </w:p>
    <w:p w:rsidR="00950775" w:rsidRDefault="00950775" w:rsidP="00950775">
      <w:pPr>
        <w:pBdr>
          <w:top w:val="single" w:sz="18" w:space="1" w:color="auto"/>
        </w:pBdr>
        <w:spacing w:after="0"/>
        <w:rPr>
          <w:rFonts w:ascii="Times New Roman" w:hAnsi="Times New Roman" w:cs="Times New Roman"/>
          <w:sz w:val="32"/>
        </w:rPr>
      </w:pPr>
    </w:p>
    <w:p w:rsidR="00950775" w:rsidRDefault="00950775" w:rsidP="00950775">
      <w:pPr>
        <w:spacing w:after="0"/>
        <w:rPr>
          <w:rFonts w:ascii="Times New Roman" w:hAnsi="Times New Roman" w:cs="Times New Roman"/>
          <w:sz w:val="28"/>
        </w:rPr>
      </w:pPr>
    </w:p>
    <w:p w:rsidR="00950775" w:rsidRPr="007C2B20" w:rsidRDefault="00950775" w:rsidP="00950775">
      <w:pPr>
        <w:jc w:val="center"/>
        <w:rPr>
          <w:rFonts w:ascii="Times New Roman" w:hAnsi="Times New Roman" w:cs="Times New Roman"/>
          <w:b/>
          <w:sz w:val="28"/>
          <w:szCs w:val="24"/>
        </w:rPr>
      </w:pPr>
      <w:r w:rsidRPr="007C2B20">
        <w:rPr>
          <w:rFonts w:ascii="Times New Roman" w:hAnsi="Times New Roman" w:cs="Times New Roman"/>
          <w:b/>
          <w:bCs/>
          <w:sz w:val="24"/>
        </w:rPr>
        <w:t>PENELITIAN TUGAS AKHIR STRATEGI PENGEMBANGAN KAWASAN PARIWISATA DANAU AYAMARU KABUPATEN MAYBRAT</w:t>
      </w:r>
    </w:p>
    <w:p w:rsidR="00950775" w:rsidRPr="007C2B20" w:rsidRDefault="00950775" w:rsidP="00950775">
      <w:pPr>
        <w:spacing w:after="0" w:line="240" w:lineRule="auto"/>
        <w:rPr>
          <w:rFonts w:ascii="Times New Roman" w:eastAsia="Times New Roman" w:hAnsi="Times New Roman" w:cs="Times New Roman"/>
          <w:sz w:val="24"/>
          <w:szCs w:val="24"/>
          <w:lang w:eastAsia="id-ID"/>
        </w:rPr>
      </w:pPr>
      <w:r w:rsidRPr="007C2B20">
        <w:rPr>
          <w:rFonts w:ascii="Times New Roman" w:eastAsia="Times New Roman" w:hAnsi="Times New Roman" w:cs="Times New Roman"/>
          <w:sz w:val="24"/>
          <w:szCs w:val="24"/>
          <w:lang w:eastAsia="id-ID"/>
        </w:rPr>
        <w:t xml:space="preserve">Assalamualaikum Wr. Wb </w:t>
      </w:r>
    </w:p>
    <w:p w:rsidR="00950775" w:rsidRPr="007C2B20" w:rsidRDefault="00950775" w:rsidP="00950775">
      <w:pPr>
        <w:spacing w:before="100" w:beforeAutospacing="1" w:after="100" w:afterAutospacing="1" w:line="240" w:lineRule="auto"/>
        <w:rPr>
          <w:rFonts w:ascii="Times New Roman" w:eastAsia="Times New Roman" w:hAnsi="Times New Roman" w:cs="Times New Roman"/>
          <w:sz w:val="24"/>
          <w:szCs w:val="24"/>
          <w:lang w:eastAsia="id-ID"/>
        </w:rPr>
      </w:pPr>
      <w:r w:rsidRPr="007C2B20">
        <w:rPr>
          <w:rFonts w:ascii="Times New Roman" w:eastAsia="Times New Roman" w:hAnsi="Times New Roman" w:cs="Times New Roman"/>
          <w:sz w:val="24"/>
          <w:szCs w:val="24"/>
          <w:lang w:eastAsia="id-ID"/>
        </w:rPr>
        <w:t>Salam Sejahtera, Untuk Kita Semua</w:t>
      </w:r>
    </w:p>
    <w:p w:rsidR="00950775" w:rsidRPr="007C2B20" w:rsidRDefault="00950775" w:rsidP="00950775">
      <w:pPr>
        <w:spacing w:before="100" w:beforeAutospacing="1" w:after="100" w:afterAutospacing="1" w:line="240" w:lineRule="auto"/>
        <w:rPr>
          <w:rFonts w:ascii="Times New Roman" w:eastAsia="Times New Roman" w:hAnsi="Times New Roman" w:cs="Times New Roman"/>
          <w:sz w:val="24"/>
          <w:szCs w:val="24"/>
          <w:lang w:eastAsia="id-ID"/>
        </w:rPr>
      </w:pPr>
      <w:r w:rsidRPr="007C2B20">
        <w:rPr>
          <w:rFonts w:ascii="Times New Roman" w:eastAsia="Times New Roman" w:hAnsi="Times New Roman" w:cs="Times New Roman"/>
          <w:sz w:val="24"/>
          <w:szCs w:val="24"/>
          <w:lang w:eastAsia="id-ID"/>
        </w:rPr>
        <w:t>Saya, Hermon Mahasiswa S1 Perencanaan Wilayah dan Kota U</w:t>
      </w:r>
      <w:r>
        <w:rPr>
          <w:rFonts w:ascii="Times New Roman" w:eastAsia="Times New Roman" w:hAnsi="Times New Roman" w:cs="Times New Roman"/>
          <w:sz w:val="24"/>
          <w:szCs w:val="24"/>
          <w:lang w:eastAsia="id-ID"/>
        </w:rPr>
        <w:t>niversitas Winaya Mukti</w:t>
      </w:r>
      <w:r w:rsidRPr="007C2B20">
        <w:rPr>
          <w:rFonts w:ascii="Times New Roman" w:eastAsia="Times New Roman" w:hAnsi="Times New Roman" w:cs="Times New Roman"/>
          <w:sz w:val="24"/>
          <w:szCs w:val="24"/>
          <w:lang w:eastAsia="id-ID"/>
        </w:rPr>
        <w:t>. Saat ini sedang mengadakan penelitian Tugas Akhir dan saya sangat membutuhkan partisipasi  Bpk/Ibu, Sdr/i  sebagai pengunjung Wisata Danau Framu, Danau Ayamaru, dan Kali Bawi/Kaca, serta seluruh objek wisata yang ada di Kabupaten Maybrat, untuk membantu memberikan alternatif jawaban yang tersedia dalam kuesioner ini untuk melengkapi data-data penelitian saya.</w:t>
      </w:r>
    </w:p>
    <w:p w:rsidR="00950775" w:rsidRPr="007C2B20" w:rsidRDefault="00950775" w:rsidP="00950775">
      <w:pPr>
        <w:spacing w:before="100" w:beforeAutospacing="1" w:after="100" w:afterAutospacing="1" w:line="240" w:lineRule="auto"/>
        <w:rPr>
          <w:rFonts w:ascii="Times New Roman" w:eastAsia="Times New Roman" w:hAnsi="Times New Roman" w:cs="Times New Roman"/>
          <w:sz w:val="24"/>
          <w:szCs w:val="24"/>
          <w:lang w:eastAsia="id-ID"/>
        </w:rPr>
      </w:pPr>
      <w:r w:rsidRPr="007C2B20">
        <w:rPr>
          <w:rFonts w:ascii="Times New Roman" w:eastAsia="Times New Roman" w:hAnsi="Times New Roman" w:cs="Times New Roman"/>
          <w:sz w:val="24"/>
          <w:szCs w:val="24"/>
          <w:lang w:eastAsia="id-ID"/>
        </w:rPr>
        <w:t>Semua jawaban yang diberikan adalah semata-mata untuk mendukung data penelitian. Jawaban dipilih sesuai dengan keinginan Bpk/Ibu, Sdr/i sendiri dan sangat membantu apabila seluruh pertanyaan diisi dengan lengkap dan jujur. Atas kesediaan dan waktu yang diluangkan, saya ucapkan terimakasih.</w:t>
      </w:r>
    </w:p>
    <w:p w:rsidR="00950775" w:rsidRDefault="00950775" w:rsidP="00950775">
      <w:pPr>
        <w:spacing w:before="100" w:beforeAutospacing="1" w:after="100" w:afterAutospacing="1" w:line="240" w:lineRule="auto"/>
        <w:jc w:val="right"/>
        <w:rPr>
          <w:rFonts w:ascii="Times New Roman" w:eastAsia="Times New Roman" w:hAnsi="Times New Roman" w:cs="Times New Roman"/>
          <w:b/>
          <w:bCs/>
          <w:sz w:val="24"/>
          <w:szCs w:val="24"/>
          <w:lang w:eastAsia="id-ID"/>
        </w:rPr>
      </w:pPr>
      <w:r>
        <w:rPr>
          <w:rFonts w:ascii="Times New Roman" w:eastAsia="Times New Roman" w:hAnsi="Times New Roman" w:cs="Times New Roman"/>
          <w:b/>
          <w:bCs/>
          <w:sz w:val="24"/>
          <w:szCs w:val="24"/>
          <w:lang w:eastAsia="id-ID"/>
        </w:rPr>
        <w:t>Peneliti</w:t>
      </w:r>
    </w:p>
    <w:p w:rsidR="00950775" w:rsidRDefault="00950775" w:rsidP="00950775">
      <w:pPr>
        <w:spacing w:before="100" w:beforeAutospacing="1" w:after="100" w:afterAutospacing="1" w:line="240" w:lineRule="auto"/>
        <w:jc w:val="right"/>
        <w:rPr>
          <w:rFonts w:ascii="Times New Roman" w:eastAsia="Times New Roman" w:hAnsi="Times New Roman" w:cs="Times New Roman"/>
          <w:b/>
          <w:bCs/>
          <w:sz w:val="24"/>
          <w:szCs w:val="24"/>
          <w:lang w:eastAsia="id-ID"/>
        </w:rPr>
      </w:pPr>
    </w:p>
    <w:p w:rsidR="00950775" w:rsidRPr="007C2B20" w:rsidRDefault="00950775" w:rsidP="00950775">
      <w:pPr>
        <w:spacing w:before="100" w:beforeAutospacing="1" w:after="100" w:afterAutospacing="1" w:line="240" w:lineRule="auto"/>
        <w:jc w:val="right"/>
        <w:rPr>
          <w:rFonts w:ascii="Times New Roman" w:eastAsia="Times New Roman" w:hAnsi="Times New Roman" w:cs="Times New Roman"/>
          <w:sz w:val="24"/>
          <w:szCs w:val="24"/>
          <w:lang w:eastAsia="id-ID"/>
        </w:rPr>
      </w:pPr>
    </w:p>
    <w:p w:rsidR="00950775" w:rsidRDefault="00950775" w:rsidP="00950775">
      <w:pPr>
        <w:spacing w:before="100" w:beforeAutospacing="1" w:after="100" w:afterAutospacing="1" w:line="240" w:lineRule="auto"/>
        <w:jc w:val="right"/>
        <w:rPr>
          <w:rFonts w:ascii="Times New Roman" w:eastAsia="Times New Roman" w:hAnsi="Times New Roman" w:cs="Times New Roman"/>
          <w:b/>
          <w:bCs/>
          <w:sz w:val="24"/>
          <w:szCs w:val="24"/>
          <w:lang w:eastAsia="id-ID"/>
        </w:rPr>
      </w:pPr>
      <w:r w:rsidRPr="007C2B20">
        <w:rPr>
          <w:rFonts w:ascii="Times New Roman" w:eastAsia="Times New Roman" w:hAnsi="Times New Roman" w:cs="Times New Roman"/>
          <w:b/>
          <w:bCs/>
          <w:sz w:val="24"/>
          <w:szCs w:val="24"/>
          <w:lang w:eastAsia="id-ID"/>
        </w:rPr>
        <w:t>Hermon Kambuaya</w:t>
      </w:r>
    </w:p>
    <w:p w:rsidR="00950775" w:rsidRDefault="00950775" w:rsidP="00950775">
      <w:pPr>
        <w:spacing w:before="100" w:beforeAutospacing="1" w:after="100" w:afterAutospacing="1" w:line="240" w:lineRule="auto"/>
        <w:jc w:val="right"/>
        <w:rPr>
          <w:rFonts w:ascii="Times New Roman" w:eastAsia="Times New Roman" w:hAnsi="Times New Roman" w:cs="Times New Roman"/>
          <w:b/>
          <w:bCs/>
          <w:sz w:val="24"/>
          <w:szCs w:val="24"/>
          <w:lang w:eastAsia="id-ID"/>
        </w:rPr>
      </w:pPr>
      <w:r w:rsidRPr="007C2B20">
        <w:rPr>
          <w:rFonts w:ascii="Times New Roman" w:eastAsia="Times New Roman" w:hAnsi="Times New Roman" w:cs="Times New Roman"/>
          <w:b/>
          <w:bCs/>
          <w:sz w:val="24"/>
          <w:szCs w:val="24"/>
          <w:lang w:eastAsia="id-ID"/>
        </w:rPr>
        <w:t>4122319150002</w:t>
      </w:r>
    </w:p>
    <w:p w:rsidR="00950775" w:rsidRDefault="00950775" w:rsidP="00950775">
      <w:pPr>
        <w:spacing w:before="100" w:beforeAutospacing="1" w:after="100" w:afterAutospacing="1" w:line="240" w:lineRule="auto"/>
        <w:jc w:val="right"/>
        <w:rPr>
          <w:rFonts w:ascii="Times New Roman" w:hAnsi="Times New Roman" w:cs="Times New Roman"/>
          <w:b/>
          <w:sz w:val="24"/>
          <w:szCs w:val="24"/>
        </w:rPr>
      </w:pPr>
    </w:p>
    <w:p w:rsidR="00950775" w:rsidRDefault="00950775" w:rsidP="00950775">
      <w:pPr>
        <w:spacing w:before="100" w:beforeAutospacing="1" w:after="100" w:afterAutospacing="1" w:line="240" w:lineRule="auto"/>
        <w:jc w:val="right"/>
        <w:rPr>
          <w:rFonts w:ascii="Times New Roman" w:hAnsi="Times New Roman" w:cs="Times New Roman"/>
          <w:b/>
          <w:sz w:val="24"/>
          <w:szCs w:val="24"/>
        </w:rPr>
      </w:pPr>
    </w:p>
    <w:p w:rsidR="00950775" w:rsidRDefault="00950775" w:rsidP="00950775">
      <w:pPr>
        <w:spacing w:before="100" w:beforeAutospacing="1" w:after="100" w:afterAutospacing="1" w:line="240" w:lineRule="auto"/>
        <w:jc w:val="right"/>
        <w:rPr>
          <w:rFonts w:ascii="Times New Roman" w:hAnsi="Times New Roman" w:cs="Times New Roman"/>
          <w:b/>
          <w:sz w:val="24"/>
          <w:szCs w:val="24"/>
        </w:rPr>
      </w:pPr>
    </w:p>
    <w:p w:rsidR="00D87581" w:rsidRDefault="00D87581" w:rsidP="00950775">
      <w:pPr>
        <w:spacing w:before="100" w:beforeAutospacing="1" w:after="100" w:afterAutospacing="1" w:line="240" w:lineRule="auto"/>
        <w:jc w:val="right"/>
        <w:rPr>
          <w:rFonts w:ascii="Times New Roman" w:hAnsi="Times New Roman" w:cs="Times New Roman"/>
          <w:b/>
          <w:sz w:val="24"/>
          <w:szCs w:val="24"/>
        </w:rPr>
      </w:pPr>
    </w:p>
    <w:p w:rsidR="00950775" w:rsidRDefault="00950775" w:rsidP="00950775">
      <w:pPr>
        <w:jc w:val="center"/>
        <w:rPr>
          <w:rFonts w:ascii="Times New Roman" w:hAnsi="Times New Roman" w:cs="Times New Roman"/>
          <w:b/>
          <w:sz w:val="24"/>
          <w:szCs w:val="24"/>
        </w:rPr>
      </w:pPr>
      <w:r w:rsidRPr="00AB4B78">
        <w:rPr>
          <w:rFonts w:ascii="Times New Roman" w:hAnsi="Times New Roman" w:cs="Times New Roman"/>
          <w:b/>
          <w:sz w:val="24"/>
          <w:szCs w:val="24"/>
        </w:rPr>
        <w:lastRenderedPageBreak/>
        <w:t>Identitas Responden</w:t>
      </w:r>
    </w:p>
    <w:tbl>
      <w:tblPr>
        <w:tblStyle w:val="TableGrid"/>
        <w:tblW w:w="0" w:type="auto"/>
        <w:tblInd w:w="250" w:type="dxa"/>
        <w:tblLook w:val="04A0" w:firstRow="1" w:lastRow="0" w:firstColumn="1" w:lastColumn="0" w:noHBand="0" w:noVBand="1"/>
      </w:tblPr>
      <w:tblGrid>
        <w:gridCol w:w="570"/>
        <w:gridCol w:w="3522"/>
        <w:gridCol w:w="2023"/>
        <w:gridCol w:w="2071"/>
      </w:tblGrid>
      <w:tr w:rsidR="00950775" w:rsidRPr="007C2B20" w:rsidTr="00950775">
        <w:tc>
          <w:tcPr>
            <w:tcW w:w="570" w:type="dxa"/>
            <w:vMerge w:val="restart"/>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No.</w:t>
            </w:r>
          </w:p>
        </w:tc>
        <w:tc>
          <w:tcPr>
            <w:tcW w:w="3541" w:type="dxa"/>
            <w:vMerge w:val="restart"/>
          </w:tcPr>
          <w:p w:rsidR="00950775" w:rsidRDefault="00950775" w:rsidP="00950775">
            <w:pPr>
              <w:jc w:val="center"/>
              <w:rPr>
                <w:rFonts w:ascii="Times New Roman" w:hAnsi="Times New Roman" w:cs="Times New Roman"/>
                <w:sz w:val="24"/>
                <w:szCs w:val="24"/>
              </w:rPr>
            </w:pPr>
          </w:p>
          <w:p w:rsidR="00950775" w:rsidRPr="007C2B20" w:rsidRDefault="00950775" w:rsidP="00950775">
            <w:pPr>
              <w:jc w:val="center"/>
              <w:rPr>
                <w:rFonts w:ascii="Times New Roman" w:hAnsi="Times New Roman" w:cs="Times New Roman"/>
                <w:sz w:val="24"/>
                <w:szCs w:val="24"/>
              </w:rPr>
            </w:pPr>
            <w:r>
              <w:rPr>
                <w:rFonts w:ascii="Times New Roman" w:hAnsi="Times New Roman" w:cs="Times New Roman"/>
                <w:sz w:val="24"/>
                <w:szCs w:val="24"/>
              </w:rPr>
              <w:t>Nama Responden</w:t>
            </w:r>
          </w:p>
        </w:tc>
        <w:tc>
          <w:tcPr>
            <w:tcW w:w="4111" w:type="dxa"/>
            <w:gridSpan w:val="2"/>
          </w:tcPr>
          <w:p w:rsidR="00950775" w:rsidRDefault="00950775" w:rsidP="00950775">
            <w:pPr>
              <w:jc w:val="center"/>
              <w:rPr>
                <w:rFonts w:ascii="Times New Roman" w:hAnsi="Times New Roman" w:cs="Times New Roman"/>
                <w:sz w:val="24"/>
                <w:szCs w:val="24"/>
              </w:rPr>
            </w:pPr>
            <w:r w:rsidRPr="007C2B20">
              <w:rPr>
                <w:rFonts w:ascii="Times New Roman" w:hAnsi="Times New Roman" w:cs="Times New Roman"/>
                <w:sz w:val="24"/>
                <w:szCs w:val="24"/>
              </w:rPr>
              <w:t>Keterangan</w:t>
            </w:r>
          </w:p>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vMerge/>
          </w:tcPr>
          <w:p w:rsidR="00950775" w:rsidRPr="007C2B20" w:rsidRDefault="00950775" w:rsidP="00950775">
            <w:pPr>
              <w:rPr>
                <w:rFonts w:ascii="Times New Roman" w:hAnsi="Times New Roman" w:cs="Times New Roman"/>
                <w:sz w:val="24"/>
                <w:szCs w:val="24"/>
              </w:rPr>
            </w:pPr>
          </w:p>
        </w:tc>
        <w:tc>
          <w:tcPr>
            <w:tcW w:w="3541" w:type="dxa"/>
            <w:vMerge/>
          </w:tcPr>
          <w:p w:rsidR="00950775" w:rsidRPr="007C2B20" w:rsidRDefault="00950775" w:rsidP="00950775">
            <w:pPr>
              <w:rPr>
                <w:rFonts w:ascii="Times New Roman" w:hAnsi="Times New Roman" w:cs="Times New Roman"/>
                <w:sz w:val="24"/>
                <w:szCs w:val="24"/>
              </w:rPr>
            </w:pPr>
          </w:p>
        </w:tc>
        <w:tc>
          <w:tcPr>
            <w:tcW w:w="2034" w:type="dxa"/>
          </w:tcPr>
          <w:p w:rsidR="00950775" w:rsidRPr="007C2B20" w:rsidRDefault="00950775" w:rsidP="00950775">
            <w:pPr>
              <w:jc w:val="center"/>
              <w:rPr>
                <w:rFonts w:ascii="Times New Roman" w:hAnsi="Times New Roman" w:cs="Times New Roman"/>
                <w:sz w:val="24"/>
                <w:szCs w:val="24"/>
              </w:rPr>
            </w:pPr>
            <w:r w:rsidRPr="007C2B20">
              <w:rPr>
                <w:rFonts w:ascii="Times New Roman" w:hAnsi="Times New Roman" w:cs="Times New Roman"/>
                <w:sz w:val="24"/>
                <w:szCs w:val="24"/>
              </w:rPr>
              <w:t>Laki-laki</w:t>
            </w:r>
          </w:p>
        </w:tc>
        <w:tc>
          <w:tcPr>
            <w:tcW w:w="2077" w:type="dxa"/>
          </w:tcPr>
          <w:p w:rsidR="00950775" w:rsidRDefault="00950775" w:rsidP="00950775">
            <w:pPr>
              <w:jc w:val="center"/>
              <w:rPr>
                <w:rFonts w:ascii="Times New Roman" w:hAnsi="Times New Roman" w:cs="Times New Roman"/>
                <w:sz w:val="24"/>
                <w:szCs w:val="24"/>
              </w:rPr>
            </w:pPr>
            <w:r w:rsidRPr="007C2B20">
              <w:rPr>
                <w:rFonts w:ascii="Times New Roman" w:hAnsi="Times New Roman" w:cs="Times New Roman"/>
                <w:sz w:val="24"/>
                <w:szCs w:val="24"/>
              </w:rPr>
              <w:t>Perempuan</w:t>
            </w:r>
          </w:p>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1.</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Mia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2.</w:t>
            </w:r>
          </w:p>
        </w:tc>
        <w:tc>
          <w:tcPr>
            <w:tcW w:w="3541" w:type="dxa"/>
          </w:tcPr>
          <w:p w:rsidR="00950775" w:rsidRPr="00C32203" w:rsidRDefault="00950775" w:rsidP="00950775">
            <w:pPr>
              <w:rPr>
                <w:rFonts w:ascii="Times New Roman" w:hAnsi="Times New Roman" w:cs="Times New Roman"/>
                <w:sz w:val="24"/>
                <w:szCs w:val="24"/>
              </w:rPr>
            </w:pPr>
            <w:r>
              <w:rPr>
                <w:rFonts w:ascii="Times New Roman" w:hAnsi="Times New Roman" w:cs="Times New Roman"/>
                <w:sz w:val="24"/>
                <w:szCs w:val="24"/>
              </w:rPr>
              <w:t>Alm, Marten Salossa</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3.</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Amos River Howay</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4.</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Ita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5.</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Febelina Naa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6.</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Fera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7.</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Jembrius Podam Howay</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8.</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Janita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9.</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Heni Anace Kambuaya</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sidRPr="007C2B20">
              <w:rPr>
                <w:rFonts w:ascii="Times New Roman" w:hAnsi="Times New Roman" w:cs="Times New Roman"/>
                <w:sz w:val="24"/>
                <w:szCs w:val="24"/>
              </w:rPr>
              <w:t>10.</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Demianus Nauw</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Pr>
                <w:rFonts w:ascii="Times New Roman" w:hAnsi="Times New Roman" w:cs="Times New Roman"/>
                <w:sz w:val="24"/>
                <w:szCs w:val="24"/>
              </w:rPr>
              <w:t>11.</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Judeo Kambu</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Pr>
                <w:rFonts w:ascii="Times New Roman" w:hAnsi="Times New Roman" w:cs="Times New Roman"/>
                <w:sz w:val="24"/>
                <w:szCs w:val="24"/>
              </w:rPr>
              <w:t>12</w:t>
            </w:r>
            <w:r w:rsidRPr="007C2B20">
              <w:rPr>
                <w:rFonts w:ascii="Times New Roman" w:hAnsi="Times New Roman" w:cs="Times New Roman"/>
                <w:sz w:val="24"/>
                <w:szCs w:val="24"/>
              </w:rPr>
              <w:t>.</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Hana Nauw</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Pr>
                <w:rFonts w:ascii="Times New Roman" w:hAnsi="Times New Roman" w:cs="Times New Roman"/>
                <w:sz w:val="24"/>
                <w:szCs w:val="24"/>
              </w:rPr>
              <w:t>13</w:t>
            </w:r>
            <w:r w:rsidRPr="007C2B20">
              <w:rPr>
                <w:rFonts w:ascii="Times New Roman" w:hAnsi="Times New Roman" w:cs="Times New Roman"/>
                <w:sz w:val="24"/>
                <w:szCs w:val="24"/>
              </w:rPr>
              <w:t>.</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Novemi Kareth</w:t>
            </w:r>
          </w:p>
        </w:tc>
        <w:tc>
          <w:tcPr>
            <w:tcW w:w="2034" w:type="dxa"/>
          </w:tcPr>
          <w:p w:rsidR="00950775" w:rsidRPr="007C2B20" w:rsidRDefault="00950775" w:rsidP="00950775">
            <w:pPr>
              <w:jc w:val="center"/>
              <w:rPr>
                <w:rFonts w:ascii="Times New Roman" w:hAnsi="Times New Roman" w:cs="Times New Roman"/>
                <w:sz w:val="24"/>
                <w:szCs w:val="24"/>
              </w:rPr>
            </w:pPr>
          </w:p>
        </w:tc>
        <w:tc>
          <w:tcPr>
            <w:tcW w:w="2077"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Pr>
                <w:rFonts w:ascii="Times New Roman" w:hAnsi="Times New Roman" w:cs="Times New Roman"/>
                <w:sz w:val="24"/>
                <w:szCs w:val="24"/>
              </w:rPr>
              <w:t>14</w:t>
            </w:r>
            <w:r w:rsidRPr="007C2B20">
              <w:rPr>
                <w:rFonts w:ascii="Times New Roman" w:hAnsi="Times New Roman" w:cs="Times New Roman"/>
                <w:sz w:val="24"/>
                <w:szCs w:val="24"/>
              </w:rPr>
              <w:t>.</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Nofri Hara</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r w:rsidR="00950775" w:rsidRPr="007C2B20" w:rsidTr="00950775">
        <w:tc>
          <w:tcPr>
            <w:tcW w:w="570" w:type="dxa"/>
          </w:tcPr>
          <w:p w:rsidR="00950775" w:rsidRPr="007C2B20" w:rsidRDefault="00950775" w:rsidP="00950775">
            <w:pPr>
              <w:rPr>
                <w:rFonts w:ascii="Times New Roman" w:hAnsi="Times New Roman" w:cs="Times New Roman"/>
                <w:sz w:val="24"/>
                <w:szCs w:val="24"/>
              </w:rPr>
            </w:pPr>
            <w:r>
              <w:rPr>
                <w:rFonts w:ascii="Times New Roman" w:hAnsi="Times New Roman" w:cs="Times New Roman"/>
                <w:sz w:val="24"/>
                <w:szCs w:val="24"/>
              </w:rPr>
              <w:t>15</w:t>
            </w:r>
            <w:r w:rsidRPr="007C2B20">
              <w:rPr>
                <w:rFonts w:ascii="Times New Roman" w:hAnsi="Times New Roman" w:cs="Times New Roman"/>
                <w:sz w:val="24"/>
                <w:szCs w:val="24"/>
              </w:rPr>
              <w:t>.</w:t>
            </w:r>
          </w:p>
        </w:tc>
        <w:tc>
          <w:tcPr>
            <w:tcW w:w="3541" w:type="dxa"/>
          </w:tcPr>
          <w:p w:rsidR="00950775" w:rsidRPr="00C32203" w:rsidRDefault="00950775" w:rsidP="00950775">
            <w:pPr>
              <w:rPr>
                <w:rFonts w:ascii="Times New Roman" w:hAnsi="Times New Roman" w:cs="Times New Roman"/>
                <w:sz w:val="24"/>
                <w:szCs w:val="24"/>
              </w:rPr>
            </w:pPr>
            <w:r w:rsidRPr="00C32203">
              <w:rPr>
                <w:rFonts w:ascii="Times New Roman" w:hAnsi="Times New Roman" w:cs="Times New Roman"/>
                <w:sz w:val="24"/>
                <w:szCs w:val="24"/>
              </w:rPr>
              <w:t>Tomas Naa</w:t>
            </w:r>
          </w:p>
        </w:tc>
        <w:tc>
          <w:tcPr>
            <w:tcW w:w="2034" w:type="dxa"/>
          </w:tcPr>
          <w:p w:rsidR="00950775" w:rsidRPr="00C32203" w:rsidRDefault="00950775" w:rsidP="00195EE5">
            <w:pPr>
              <w:pStyle w:val="ListParagraph"/>
              <w:numPr>
                <w:ilvl w:val="0"/>
                <w:numId w:val="111"/>
              </w:numPr>
              <w:jc w:val="center"/>
              <w:rPr>
                <w:rFonts w:ascii="Times New Roman" w:hAnsi="Times New Roman" w:cs="Times New Roman"/>
                <w:sz w:val="24"/>
                <w:szCs w:val="24"/>
              </w:rPr>
            </w:pPr>
          </w:p>
        </w:tc>
        <w:tc>
          <w:tcPr>
            <w:tcW w:w="2077" w:type="dxa"/>
          </w:tcPr>
          <w:p w:rsidR="00950775" w:rsidRPr="007C2B20" w:rsidRDefault="00950775" w:rsidP="00950775">
            <w:pPr>
              <w:jc w:val="center"/>
              <w:rPr>
                <w:rFonts w:ascii="Times New Roman" w:hAnsi="Times New Roman" w:cs="Times New Roman"/>
                <w:sz w:val="24"/>
                <w:szCs w:val="24"/>
              </w:rPr>
            </w:pPr>
          </w:p>
        </w:tc>
      </w:tr>
    </w:tbl>
    <w:p w:rsidR="00950775" w:rsidRDefault="00950775" w:rsidP="00950775">
      <w:pPr>
        <w:rPr>
          <w:rFonts w:ascii="Times New Roman" w:hAnsi="Times New Roman" w:cs="Times New Roman"/>
          <w:sz w:val="24"/>
          <w:szCs w:val="24"/>
        </w:rPr>
      </w:pPr>
    </w:p>
    <w:p w:rsidR="00950775" w:rsidRPr="00AB4B78" w:rsidRDefault="00950775" w:rsidP="00950775">
      <w:pPr>
        <w:rPr>
          <w:rFonts w:ascii="Times New Roman" w:hAnsi="Times New Roman" w:cs="Times New Roman"/>
          <w:b/>
          <w:sz w:val="24"/>
          <w:szCs w:val="24"/>
        </w:rPr>
      </w:pPr>
      <w:r w:rsidRPr="00AB4B78">
        <w:rPr>
          <w:rFonts w:ascii="Times New Roman" w:hAnsi="Times New Roman" w:cs="Times New Roman"/>
          <w:b/>
          <w:sz w:val="24"/>
          <w:szCs w:val="24"/>
        </w:rPr>
        <w:t>Petunjuk Pengisian</w:t>
      </w:r>
    </w:p>
    <w:p w:rsidR="00950775" w:rsidRDefault="00950775" w:rsidP="00950775">
      <w:pPr>
        <w:rPr>
          <w:rFonts w:ascii="Times New Roman" w:hAnsi="Times New Roman" w:cs="Times New Roman"/>
          <w:b/>
          <w:sz w:val="24"/>
          <w:szCs w:val="24"/>
        </w:rPr>
      </w:pPr>
      <w:r>
        <w:rPr>
          <w:rFonts w:ascii="Times New Roman" w:hAnsi="Times New Roman" w:cs="Times New Roman"/>
          <w:b/>
          <w:sz w:val="24"/>
          <w:szCs w:val="24"/>
        </w:rPr>
        <w:t>Berilah tanda [</w:t>
      </w:r>
      <w:r>
        <w:rPr>
          <w:rFonts w:ascii="Times New Roman" w:hAnsi="Times New Roman" w:cs="Times New Roman"/>
          <w:b/>
          <w:sz w:val="24"/>
          <w:szCs w:val="24"/>
        </w:rPr>
        <w:sym w:font="Wingdings" w:char="F0FC"/>
      </w:r>
      <w:r w:rsidRPr="00CA14A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AB4B78">
        <w:rPr>
          <w:rFonts w:ascii="Times New Roman" w:hAnsi="Times New Roman" w:cs="Times New Roman"/>
          <w:b/>
          <w:sz w:val="24"/>
          <w:szCs w:val="24"/>
        </w:rPr>
        <w:t>pada jawaban yang anda pilih dan isi (..............) Sesuai dengan pendapat anda</w:t>
      </w:r>
    </w:p>
    <w:p w:rsidR="00950775" w:rsidRPr="00581196" w:rsidRDefault="00950775" w:rsidP="00195EE5">
      <w:pPr>
        <w:pStyle w:val="ListParagraph"/>
        <w:numPr>
          <w:ilvl w:val="0"/>
          <w:numId w:val="113"/>
        </w:numPr>
        <w:ind w:left="709"/>
        <w:rPr>
          <w:rFonts w:ascii="Times New Roman" w:hAnsi="Times New Roman" w:cs="Times New Roman"/>
          <w:sz w:val="24"/>
          <w:szCs w:val="24"/>
        </w:rPr>
      </w:pPr>
      <w:r>
        <w:rPr>
          <w:rFonts w:ascii="Times New Roman" w:hAnsi="Times New Roman" w:cs="Times New Roman"/>
          <w:sz w:val="24"/>
          <w:szCs w:val="24"/>
        </w:rPr>
        <w:t>Daya Tarik Pemandangan Alam</w:t>
      </w:r>
    </w:p>
    <w:tbl>
      <w:tblPr>
        <w:tblStyle w:val="TableGrid"/>
        <w:tblW w:w="8222" w:type="dxa"/>
        <w:tblInd w:w="108" w:type="dxa"/>
        <w:tblLook w:val="04A0" w:firstRow="1" w:lastRow="0" w:firstColumn="1" w:lastColumn="0" w:noHBand="0" w:noVBand="1"/>
      </w:tblPr>
      <w:tblGrid>
        <w:gridCol w:w="3119"/>
        <w:gridCol w:w="1843"/>
        <w:gridCol w:w="1417"/>
        <w:gridCol w:w="1843"/>
      </w:tblGrid>
      <w:tr w:rsidR="00950775" w:rsidTr="00950775">
        <w:trPr>
          <w:trHeight w:hRule="exact" w:val="643"/>
        </w:trPr>
        <w:tc>
          <w:tcPr>
            <w:tcW w:w="3119" w:type="dxa"/>
            <w:vMerge w:val="restart"/>
            <w:shd w:val="clear" w:color="auto" w:fill="auto"/>
          </w:tcPr>
          <w:p w:rsidR="00950775" w:rsidRPr="00581196" w:rsidRDefault="00950775" w:rsidP="00950775">
            <w:pPr>
              <w:rPr>
                <w:rFonts w:ascii="Times New Roman" w:hAnsi="Times New Roman" w:cs="Times New Roman"/>
                <w:sz w:val="24"/>
              </w:rPr>
            </w:pPr>
            <w:r w:rsidRPr="00581196">
              <w:rPr>
                <w:rFonts w:ascii="Times New Roman" w:hAnsi="Times New Roman" w:cs="Times New Roman"/>
                <w:sz w:val="24"/>
              </w:rPr>
              <w:t xml:space="preserve">Bagaimana Menurut Anda Daya Tarik Wisata Danau Ayamaru Dari Segi, </w:t>
            </w:r>
            <w:r>
              <w:rPr>
                <w:rFonts w:ascii="Times New Roman" w:hAnsi="Times New Roman" w:cs="Times New Roman"/>
                <w:sz w:val="24"/>
              </w:rPr>
              <w:t xml:space="preserve">  </w:t>
            </w:r>
            <w:r w:rsidRPr="00581196">
              <w:rPr>
                <w:rFonts w:ascii="Times New Roman" w:hAnsi="Times New Roman" w:cs="Times New Roman"/>
                <w:sz w:val="24"/>
              </w:rPr>
              <w:t>Pemandangan Alam</w:t>
            </w:r>
          </w:p>
          <w:p w:rsidR="00950775" w:rsidRPr="00581196" w:rsidRDefault="00950775" w:rsidP="00950775">
            <w:pPr>
              <w:pStyle w:val="ListParagraph"/>
              <w:rPr>
                <w:rFonts w:ascii="Times New Roman" w:hAnsi="Times New Roman" w:cs="Times New Roman"/>
                <w:szCs w:val="24"/>
              </w:rPr>
            </w:pPr>
          </w:p>
        </w:tc>
        <w:tc>
          <w:tcPr>
            <w:tcW w:w="1843" w:type="dxa"/>
            <w:shd w:val="clear" w:color="auto" w:fill="auto"/>
          </w:tcPr>
          <w:p w:rsidR="00950775" w:rsidRPr="00581196" w:rsidRDefault="00950775" w:rsidP="00950775">
            <w:pPr>
              <w:jc w:val="center"/>
              <w:rPr>
                <w:rFonts w:ascii="Times New Roman" w:hAnsi="Times New Roman" w:cs="Times New Roman"/>
                <w:sz w:val="24"/>
                <w:szCs w:val="24"/>
              </w:rPr>
            </w:pPr>
            <w:r w:rsidRPr="00581196">
              <w:rPr>
                <w:rFonts w:ascii="Times New Roman" w:hAnsi="Times New Roman" w:cs="Times New Roman"/>
                <w:sz w:val="24"/>
                <w:szCs w:val="24"/>
              </w:rPr>
              <w:t>Sangat Menarik</w:t>
            </w:r>
          </w:p>
        </w:tc>
        <w:tc>
          <w:tcPr>
            <w:tcW w:w="1417" w:type="dxa"/>
            <w:shd w:val="clear" w:color="auto" w:fill="auto"/>
          </w:tcPr>
          <w:p w:rsidR="00950775" w:rsidRPr="00581196" w:rsidRDefault="00950775" w:rsidP="00950775">
            <w:pPr>
              <w:rPr>
                <w:rFonts w:ascii="Times New Roman" w:hAnsi="Times New Roman" w:cs="Times New Roman"/>
                <w:sz w:val="24"/>
                <w:szCs w:val="24"/>
              </w:rPr>
            </w:pPr>
            <w:r w:rsidRPr="00581196">
              <w:rPr>
                <w:rFonts w:ascii="Times New Roman" w:hAnsi="Times New Roman" w:cs="Times New Roman"/>
                <w:sz w:val="24"/>
                <w:szCs w:val="24"/>
              </w:rPr>
              <w:t>Menarik</w:t>
            </w:r>
          </w:p>
          <w:p w:rsidR="00950775" w:rsidRPr="00581196" w:rsidRDefault="00950775" w:rsidP="00950775">
            <w:pPr>
              <w:jc w:val="center"/>
              <w:rPr>
                <w:rFonts w:ascii="Times New Roman" w:hAnsi="Times New Roman" w:cs="Times New Roman"/>
                <w:sz w:val="24"/>
                <w:szCs w:val="24"/>
              </w:rPr>
            </w:pPr>
          </w:p>
        </w:tc>
        <w:tc>
          <w:tcPr>
            <w:tcW w:w="1843" w:type="dxa"/>
            <w:shd w:val="clear" w:color="auto" w:fill="auto"/>
          </w:tcPr>
          <w:p w:rsidR="00950775" w:rsidRPr="00581196" w:rsidRDefault="00950775" w:rsidP="00950775">
            <w:pPr>
              <w:rPr>
                <w:rFonts w:ascii="Times New Roman" w:hAnsi="Times New Roman" w:cs="Times New Roman"/>
                <w:sz w:val="24"/>
                <w:szCs w:val="24"/>
              </w:rPr>
            </w:pPr>
            <w:r w:rsidRPr="00581196">
              <w:rPr>
                <w:rFonts w:ascii="Times New Roman" w:hAnsi="Times New Roman" w:cs="Times New Roman"/>
                <w:sz w:val="24"/>
                <w:szCs w:val="24"/>
              </w:rPr>
              <w:t>Tidak Menarik</w:t>
            </w:r>
          </w:p>
          <w:p w:rsidR="00950775" w:rsidRPr="00581196" w:rsidRDefault="00950775" w:rsidP="00950775">
            <w:pPr>
              <w:jc w:val="center"/>
              <w:rPr>
                <w:rFonts w:ascii="Times New Roman" w:hAnsi="Times New Roman" w:cs="Times New Roman"/>
                <w:sz w:val="24"/>
                <w:szCs w:val="24"/>
              </w:rPr>
            </w:pPr>
          </w:p>
        </w:tc>
      </w:tr>
      <w:tr w:rsidR="00950775" w:rsidTr="00950775">
        <w:trPr>
          <w:trHeight w:hRule="exact" w:val="2164"/>
        </w:trPr>
        <w:tc>
          <w:tcPr>
            <w:tcW w:w="3119" w:type="dxa"/>
            <w:vMerge/>
          </w:tcPr>
          <w:p w:rsidR="00950775" w:rsidRPr="00581196" w:rsidRDefault="00950775" w:rsidP="00950775">
            <w:pPr>
              <w:rPr>
                <w:rFonts w:ascii="Times New Roman" w:hAnsi="Times New Roman" w:cs="Times New Roman"/>
                <w:sz w:val="24"/>
                <w:szCs w:val="24"/>
              </w:rPr>
            </w:pPr>
          </w:p>
        </w:tc>
        <w:tc>
          <w:tcPr>
            <w:tcW w:w="1843" w:type="dxa"/>
          </w:tcPr>
          <w:p w:rsidR="00950775" w:rsidRPr="00581196" w:rsidRDefault="00950775" w:rsidP="00950775">
            <w:pPr>
              <w:rPr>
                <w:rFonts w:ascii="Times New Roman" w:hAnsi="Times New Roman" w:cs="Times New Roman"/>
                <w:sz w:val="24"/>
                <w:szCs w:val="24"/>
              </w:rPr>
            </w:pPr>
            <w:r>
              <w:rPr>
                <w:rFonts w:ascii="Times New Roman" w:hAnsi="Times New Roman" w:cs="Times New Roman"/>
                <w:sz w:val="24"/>
                <w:szCs w:val="24"/>
              </w:rPr>
              <w:t>5</w:t>
            </w:r>
          </w:p>
        </w:tc>
        <w:tc>
          <w:tcPr>
            <w:tcW w:w="1417" w:type="dxa"/>
          </w:tcPr>
          <w:p w:rsidR="00950775" w:rsidRPr="00581196" w:rsidRDefault="00950775" w:rsidP="00950775">
            <w:pP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950775" w:rsidRPr="00581196" w:rsidRDefault="00950775" w:rsidP="00950775">
            <w:pPr>
              <w:rPr>
                <w:rFonts w:ascii="Times New Roman" w:hAnsi="Times New Roman" w:cs="Times New Roman"/>
                <w:sz w:val="24"/>
                <w:szCs w:val="24"/>
              </w:rPr>
            </w:pPr>
            <w:r>
              <w:rPr>
                <w:rFonts w:ascii="Times New Roman" w:hAnsi="Times New Roman" w:cs="Times New Roman"/>
                <w:sz w:val="24"/>
                <w:szCs w:val="24"/>
              </w:rPr>
              <w:t>1</w:t>
            </w:r>
          </w:p>
        </w:tc>
      </w:tr>
    </w:tbl>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950775" w:rsidRDefault="00950775" w:rsidP="00195EE5">
      <w:pPr>
        <w:pStyle w:val="ListParagraph"/>
        <w:numPr>
          <w:ilvl w:val="0"/>
          <w:numId w:val="112"/>
        </w:numPr>
        <w:ind w:left="1418"/>
        <w:rPr>
          <w:rFonts w:ascii="Times New Roman" w:hAnsi="Times New Roman" w:cs="Times New Roman"/>
          <w:sz w:val="24"/>
          <w:szCs w:val="24"/>
        </w:rPr>
      </w:pPr>
      <w:r>
        <w:rPr>
          <w:rFonts w:ascii="Times New Roman" w:hAnsi="Times New Roman" w:cs="Times New Roman"/>
          <w:sz w:val="24"/>
          <w:szCs w:val="24"/>
        </w:rPr>
        <w:lastRenderedPageBreak/>
        <w:t>Daya Tarik Kejernihan Air</w:t>
      </w:r>
    </w:p>
    <w:tbl>
      <w:tblPr>
        <w:tblStyle w:val="TableGrid"/>
        <w:tblW w:w="7796" w:type="dxa"/>
        <w:tblInd w:w="250" w:type="dxa"/>
        <w:tblLook w:val="04A0" w:firstRow="1" w:lastRow="0" w:firstColumn="1" w:lastColumn="0" w:noHBand="0" w:noVBand="1"/>
      </w:tblPr>
      <w:tblGrid>
        <w:gridCol w:w="3402"/>
        <w:gridCol w:w="1559"/>
        <w:gridCol w:w="1134"/>
        <w:gridCol w:w="1701"/>
      </w:tblGrid>
      <w:tr w:rsidR="00950775" w:rsidRPr="00581196" w:rsidTr="00500804">
        <w:trPr>
          <w:trHeight w:hRule="exact" w:val="643"/>
        </w:trPr>
        <w:tc>
          <w:tcPr>
            <w:tcW w:w="3402" w:type="dxa"/>
            <w:vMerge w:val="restart"/>
            <w:shd w:val="clear" w:color="auto" w:fill="auto"/>
          </w:tcPr>
          <w:p w:rsidR="00950775" w:rsidRPr="00581196" w:rsidRDefault="00950775" w:rsidP="00950775">
            <w:pPr>
              <w:spacing w:after="200" w:line="276" w:lineRule="auto"/>
              <w:rPr>
                <w:rFonts w:ascii="Times New Roman" w:hAnsi="Times New Roman" w:cs="Times New Roman"/>
                <w:sz w:val="24"/>
                <w:szCs w:val="24"/>
              </w:rPr>
            </w:pPr>
            <w:r w:rsidRPr="00581196">
              <w:rPr>
                <w:rFonts w:ascii="Times New Roman" w:hAnsi="Times New Roman" w:cs="Times New Roman"/>
                <w:sz w:val="24"/>
                <w:szCs w:val="24"/>
              </w:rPr>
              <w:t>Bagaimana Menurut Anda Daya Tarik Wisata Danau Ayamaru Dari Segi, Kejernihan Airnya.</w:t>
            </w:r>
          </w:p>
        </w:tc>
        <w:tc>
          <w:tcPr>
            <w:tcW w:w="1559"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Sangat Jerni</w:t>
            </w:r>
          </w:p>
        </w:tc>
        <w:tc>
          <w:tcPr>
            <w:tcW w:w="1134"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Jerni</w:t>
            </w:r>
          </w:p>
          <w:p w:rsidR="00950775" w:rsidRPr="00581196" w:rsidRDefault="00950775" w:rsidP="00950775">
            <w:pPr>
              <w:spacing w:after="200" w:line="276" w:lineRule="auto"/>
              <w:rPr>
                <w:rFonts w:ascii="Times New Roman" w:hAnsi="Times New Roman" w:cs="Times New Roman"/>
                <w:sz w:val="24"/>
                <w:szCs w:val="24"/>
              </w:rPr>
            </w:pPr>
          </w:p>
        </w:tc>
        <w:tc>
          <w:tcPr>
            <w:tcW w:w="1701"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Tidak Jerni</w:t>
            </w:r>
          </w:p>
          <w:p w:rsidR="00950775" w:rsidRPr="00581196" w:rsidRDefault="00950775" w:rsidP="00950775">
            <w:pPr>
              <w:spacing w:after="200" w:line="276" w:lineRule="auto"/>
              <w:rPr>
                <w:rFonts w:ascii="Times New Roman" w:hAnsi="Times New Roman" w:cs="Times New Roman"/>
                <w:sz w:val="24"/>
                <w:szCs w:val="24"/>
              </w:rPr>
            </w:pPr>
          </w:p>
        </w:tc>
      </w:tr>
      <w:tr w:rsidR="00950775" w:rsidRPr="00581196" w:rsidTr="00500804">
        <w:trPr>
          <w:trHeight w:hRule="exact" w:val="2164"/>
        </w:trPr>
        <w:tc>
          <w:tcPr>
            <w:tcW w:w="3402" w:type="dxa"/>
            <w:vMerge/>
          </w:tcPr>
          <w:p w:rsidR="00950775" w:rsidRPr="00581196" w:rsidRDefault="00950775" w:rsidP="00950775">
            <w:pPr>
              <w:spacing w:after="200" w:line="276" w:lineRule="auto"/>
              <w:rPr>
                <w:rFonts w:ascii="Times New Roman" w:hAnsi="Times New Roman" w:cs="Times New Roman"/>
                <w:sz w:val="24"/>
                <w:szCs w:val="24"/>
              </w:rPr>
            </w:pPr>
          </w:p>
        </w:tc>
        <w:tc>
          <w:tcPr>
            <w:tcW w:w="1559"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12</w:t>
            </w:r>
          </w:p>
        </w:tc>
        <w:tc>
          <w:tcPr>
            <w:tcW w:w="1134"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w:t>
            </w:r>
          </w:p>
        </w:tc>
      </w:tr>
    </w:tbl>
    <w:p w:rsidR="00950775" w:rsidRPr="00581196" w:rsidRDefault="00950775" w:rsidP="00950775">
      <w:pPr>
        <w:rPr>
          <w:rFonts w:ascii="Times New Roman" w:hAnsi="Times New Roman" w:cs="Times New Roman"/>
          <w:sz w:val="24"/>
          <w:szCs w:val="24"/>
        </w:rPr>
      </w:pPr>
    </w:p>
    <w:p w:rsidR="00950775" w:rsidRPr="00B40069" w:rsidRDefault="00950775" w:rsidP="00195EE5">
      <w:pPr>
        <w:pStyle w:val="ListParagraph"/>
        <w:numPr>
          <w:ilvl w:val="0"/>
          <w:numId w:val="112"/>
        </w:numPr>
        <w:ind w:left="1418"/>
        <w:rPr>
          <w:rFonts w:ascii="Times New Roman" w:hAnsi="Times New Roman" w:cs="Times New Roman"/>
          <w:sz w:val="24"/>
          <w:szCs w:val="24"/>
        </w:rPr>
      </w:pPr>
      <w:r>
        <w:rPr>
          <w:rFonts w:ascii="Times New Roman" w:hAnsi="Times New Roman" w:cs="Times New Roman"/>
          <w:sz w:val="24"/>
          <w:szCs w:val="24"/>
        </w:rPr>
        <w:t>Daya Tarik Kicauan Burung – burung</w:t>
      </w:r>
    </w:p>
    <w:tbl>
      <w:tblPr>
        <w:tblStyle w:val="TableGrid"/>
        <w:tblW w:w="8080" w:type="dxa"/>
        <w:tblInd w:w="250" w:type="dxa"/>
        <w:tblLook w:val="04A0" w:firstRow="1" w:lastRow="0" w:firstColumn="1" w:lastColumn="0" w:noHBand="0" w:noVBand="1"/>
      </w:tblPr>
      <w:tblGrid>
        <w:gridCol w:w="3402"/>
        <w:gridCol w:w="1843"/>
        <w:gridCol w:w="1134"/>
        <w:gridCol w:w="1701"/>
      </w:tblGrid>
      <w:tr w:rsidR="00950775" w:rsidRPr="00581196" w:rsidTr="00500804">
        <w:trPr>
          <w:trHeight w:hRule="exact" w:val="643"/>
        </w:trPr>
        <w:tc>
          <w:tcPr>
            <w:tcW w:w="3402" w:type="dxa"/>
            <w:vMerge w:val="restart"/>
            <w:shd w:val="clear" w:color="auto" w:fill="auto"/>
          </w:tcPr>
          <w:p w:rsidR="00950775" w:rsidRPr="00581196" w:rsidRDefault="00950775" w:rsidP="00950775">
            <w:pPr>
              <w:spacing w:after="200" w:line="360" w:lineRule="auto"/>
              <w:rPr>
                <w:rFonts w:ascii="Times New Roman" w:hAnsi="Times New Roman" w:cs="Times New Roman"/>
                <w:sz w:val="24"/>
                <w:szCs w:val="24"/>
              </w:rPr>
            </w:pPr>
            <w:r w:rsidRPr="00581196">
              <w:rPr>
                <w:rFonts w:ascii="Times New Roman" w:hAnsi="Times New Roman" w:cs="Times New Roman"/>
                <w:sz w:val="24"/>
                <w:szCs w:val="24"/>
              </w:rPr>
              <w:t>Bagaimana Menurut Anda Daya Tarik Wisata Danau Ayamaru Dari Riuhnya  Kicauan Burung-Burung</w:t>
            </w:r>
          </w:p>
          <w:p w:rsidR="00950775" w:rsidRPr="00581196" w:rsidRDefault="00950775" w:rsidP="00950775">
            <w:pPr>
              <w:spacing w:after="200" w:line="276" w:lineRule="auto"/>
              <w:rPr>
                <w:rFonts w:ascii="Times New Roman" w:hAnsi="Times New Roman" w:cs="Times New Roman"/>
                <w:sz w:val="24"/>
                <w:szCs w:val="24"/>
              </w:rPr>
            </w:pPr>
            <w:r w:rsidRPr="00581196">
              <w:rPr>
                <w:rFonts w:ascii="Times New Roman" w:hAnsi="Times New Roman" w:cs="Times New Roman"/>
                <w:sz w:val="24"/>
                <w:szCs w:val="24"/>
              </w:rPr>
              <w:t>.</w:t>
            </w:r>
          </w:p>
        </w:tc>
        <w:tc>
          <w:tcPr>
            <w:tcW w:w="1843"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Sangat Menarik</w:t>
            </w:r>
          </w:p>
        </w:tc>
        <w:tc>
          <w:tcPr>
            <w:tcW w:w="1134"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Menarik</w:t>
            </w:r>
          </w:p>
          <w:p w:rsidR="00950775" w:rsidRPr="00581196" w:rsidRDefault="00950775" w:rsidP="00950775">
            <w:pPr>
              <w:spacing w:after="200" w:line="276" w:lineRule="auto"/>
              <w:rPr>
                <w:rFonts w:ascii="Times New Roman" w:hAnsi="Times New Roman" w:cs="Times New Roman"/>
                <w:sz w:val="24"/>
                <w:szCs w:val="24"/>
              </w:rPr>
            </w:pPr>
          </w:p>
        </w:tc>
        <w:tc>
          <w:tcPr>
            <w:tcW w:w="1701"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Tidak Menarik</w:t>
            </w:r>
          </w:p>
          <w:p w:rsidR="00950775" w:rsidRPr="00581196" w:rsidRDefault="00950775" w:rsidP="00950775">
            <w:pPr>
              <w:spacing w:after="200" w:line="276" w:lineRule="auto"/>
              <w:rPr>
                <w:rFonts w:ascii="Times New Roman" w:hAnsi="Times New Roman" w:cs="Times New Roman"/>
                <w:sz w:val="24"/>
                <w:szCs w:val="24"/>
              </w:rPr>
            </w:pPr>
          </w:p>
        </w:tc>
      </w:tr>
      <w:tr w:rsidR="00950775" w:rsidRPr="00581196" w:rsidTr="00500804">
        <w:trPr>
          <w:trHeight w:hRule="exact" w:val="2164"/>
        </w:trPr>
        <w:tc>
          <w:tcPr>
            <w:tcW w:w="3402" w:type="dxa"/>
            <w:vMerge/>
          </w:tcPr>
          <w:p w:rsidR="00950775" w:rsidRPr="00581196" w:rsidRDefault="00950775" w:rsidP="00950775">
            <w:pPr>
              <w:spacing w:after="200" w:line="276" w:lineRule="auto"/>
              <w:rPr>
                <w:rFonts w:ascii="Times New Roman" w:hAnsi="Times New Roman" w:cs="Times New Roman"/>
                <w:sz w:val="24"/>
                <w:szCs w:val="24"/>
              </w:rPr>
            </w:pPr>
          </w:p>
        </w:tc>
        <w:tc>
          <w:tcPr>
            <w:tcW w:w="1843"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9</w:t>
            </w:r>
          </w:p>
        </w:tc>
        <w:tc>
          <w:tcPr>
            <w:tcW w:w="1134"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3</w:t>
            </w:r>
          </w:p>
        </w:tc>
      </w:tr>
    </w:tbl>
    <w:p w:rsidR="00950775" w:rsidRPr="00581196" w:rsidRDefault="00950775" w:rsidP="00950775">
      <w:pPr>
        <w:rPr>
          <w:rFonts w:ascii="Times New Roman" w:hAnsi="Times New Roman" w:cs="Times New Roman"/>
          <w:sz w:val="24"/>
          <w:szCs w:val="24"/>
        </w:rPr>
      </w:pPr>
    </w:p>
    <w:p w:rsidR="00950775" w:rsidRPr="00B40069" w:rsidRDefault="00950775" w:rsidP="00195EE5">
      <w:pPr>
        <w:pStyle w:val="ListParagraph"/>
        <w:numPr>
          <w:ilvl w:val="0"/>
          <w:numId w:val="112"/>
        </w:numPr>
        <w:ind w:left="1418"/>
        <w:rPr>
          <w:rFonts w:ascii="Times New Roman" w:hAnsi="Times New Roman" w:cs="Times New Roman"/>
          <w:sz w:val="24"/>
          <w:szCs w:val="24"/>
        </w:rPr>
      </w:pPr>
      <w:r>
        <w:rPr>
          <w:rFonts w:ascii="Times New Roman" w:hAnsi="Times New Roman" w:cs="Times New Roman"/>
          <w:sz w:val="24"/>
          <w:szCs w:val="24"/>
        </w:rPr>
        <w:t>Daya Tarik Suasana Alam</w:t>
      </w:r>
    </w:p>
    <w:tbl>
      <w:tblPr>
        <w:tblStyle w:val="TableGrid"/>
        <w:tblW w:w="8080" w:type="dxa"/>
        <w:tblInd w:w="250" w:type="dxa"/>
        <w:tblLook w:val="04A0" w:firstRow="1" w:lastRow="0" w:firstColumn="1" w:lastColumn="0" w:noHBand="0" w:noVBand="1"/>
      </w:tblPr>
      <w:tblGrid>
        <w:gridCol w:w="3402"/>
        <w:gridCol w:w="1843"/>
        <w:gridCol w:w="1276"/>
        <w:gridCol w:w="1559"/>
      </w:tblGrid>
      <w:tr w:rsidR="00950775" w:rsidRPr="00581196" w:rsidTr="00500804">
        <w:trPr>
          <w:trHeight w:hRule="exact" w:val="643"/>
        </w:trPr>
        <w:tc>
          <w:tcPr>
            <w:tcW w:w="3402" w:type="dxa"/>
            <w:vMerge w:val="restart"/>
            <w:shd w:val="clear" w:color="auto" w:fill="auto"/>
          </w:tcPr>
          <w:p w:rsidR="00950775" w:rsidRPr="00B40069" w:rsidRDefault="00950775" w:rsidP="00950775">
            <w:pPr>
              <w:rPr>
                <w:rFonts w:ascii="Times New Roman" w:hAnsi="Times New Roman" w:cs="Times New Roman"/>
                <w:sz w:val="24"/>
                <w:szCs w:val="24"/>
              </w:rPr>
            </w:pPr>
            <w:r w:rsidRPr="00B40069">
              <w:rPr>
                <w:rFonts w:ascii="Times New Roman" w:hAnsi="Times New Roman" w:cs="Times New Roman"/>
                <w:sz w:val="24"/>
                <w:szCs w:val="24"/>
              </w:rPr>
              <w:t>Bagaimana Menurut Anda Daya Tarik Wisata Danau Ayamaru Dari Suasana Alamnya</w:t>
            </w:r>
          </w:p>
          <w:p w:rsidR="00950775" w:rsidRPr="00581196" w:rsidRDefault="00950775" w:rsidP="00950775">
            <w:pPr>
              <w:spacing w:after="200" w:line="276" w:lineRule="auto"/>
              <w:rPr>
                <w:rFonts w:ascii="Times New Roman" w:hAnsi="Times New Roman" w:cs="Times New Roman"/>
                <w:sz w:val="24"/>
                <w:szCs w:val="24"/>
              </w:rPr>
            </w:pPr>
          </w:p>
        </w:tc>
        <w:tc>
          <w:tcPr>
            <w:tcW w:w="1843"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Sangat Menarik</w:t>
            </w:r>
          </w:p>
        </w:tc>
        <w:tc>
          <w:tcPr>
            <w:tcW w:w="1276"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Menarik</w:t>
            </w:r>
          </w:p>
          <w:p w:rsidR="00950775" w:rsidRPr="00581196" w:rsidRDefault="00950775" w:rsidP="00950775">
            <w:pPr>
              <w:spacing w:after="200" w:line="276" w:lineRule="auto"/>
              <w:rPr>
                <w:rFonts w:ascii="Times New Roman" w:hAnsi="Times New Roman" w:cs="Times New Roman"/>
                <w:sz w:val="24"/>
                <w:szCs w:val="24"/>
              </w:rPr>
            </w:pPr>
          </w:p>
        </w:tc>
        <w:tc>
          <w:tcPr>
            <w:tcW w:w="1559"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Tidak Menarik</w:t>
            </w:r>
          </w:p>
          <w:p w:rsidR="00950775" w:rsidRPr="00581196" w:rsidRDefault="00950775" w:rsidP="00950775">
            <w:pPr>
              <w:spacing w:after="200" w:line="276" w:lineRule="auto"/>
              <w:rPr>
                <w:rFonts w:ascii="Times New Roman" w:hAnsi="Times New Roman" w:cs="Times New Roman"/>
                <w:sz w:val="24"/>
                <w:szCs w:val="24"/>
              </w:rPr>
            </w:pPr>
          </w:p>
        </w:tc>
      </w:tr>
      <w:tr w:rsidR="00950775" w:rsidRPr="00581196" w:rsidTr="00500804">
        <w:trPr>
          <w:trHeight w:hRule="exact" w:val="2164"/>
        </w:trPr>
        <w:tc>
          <w:tcPr>
            <w:tcW w:w="3402" w:type="dxa"/>
            <w:vMerge/>
          </w:tcPr>
          <w:p w:rsidR="00950775" w:rsidRPr="00581196" w:rsidRDefault="00950775" w:rsidP="00950775">
            <w:pPr>
              <w:spacing w:after="200" w:line="276" w:lineRule="auto"/>
              <w:rPr>
                <w:rFonts w:ascii="Times New Roman" w:hAnsi="Times New Roman" w:cs="Times New Roman"/>
                <w:sz w:val="24"/>
                <w:szCs w:val="24"/>
              </w:rPr>
            </w:pPr>
          </w:p>
        </w:tc>
        <w:tc>
          <w:tcPr>
            <w:tcW w:w="1843"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14</w:t>
            </w:r>
          </w:p>
        </w:tc>
        <w:tc>
          <w:tcPr>
            <w:tcW w:w="1276"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w:t>
            </w:r>
          </w:p>
        </w:tc>
        <w:tc>
          <w:tcPr>
            <w:tcW w:w="1559" w:type="dxa"/>
          </w:tcPr>
          <w:p w:rsidR="00950775" w:rsidRPr="00581196" w:rsidRDefault="00950775" w:rsidP="00950775">
            <w:pPr>
              <w:spacing w:after="200" w:line="276" w:lineRule="auto"/>
              <w:rPr>
                <w:rFonts w:ascii="Times New Roman" w:hAnsi="Times New Roman" w:cs="Times New Roman"/>
                <w:sz w:val="24"/>
                <w:szCs w:val="24"/>
              </w:rPr>
            </w:pPr>
          </w:p>
        </w:tc>
      </w:tr>
    </w:tbl>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950775" w:rsidRDefault="00950775" w:rsidP="00950775">
      <w:pPr>
        <w:rPr>
          <w:rFonts w:ascii="Times New Roman" w:hAnsi="Times New Roman" w:cs="Times New Roman"/>
          <w:sz w:val="24"/>
          <w:szCs w:val="24"/>
        </w:rPr>
      </w:pPr>
    </w:p>
    <w:p w:rsidR="00500804" w:rsidRDefault="00500804" w:rsidP="00950775">
      <w:pPr>
        <w:rPr>
          <w:rFonts w:ascii="Times New Roman" w:hAnsi="Times New Roman" w:cs="Times New Roman"/>
          <w:sz w:val="24"/>
          <w:szCs w:val="24"/>
        </w:rPr>
      </w:pPr>
    </w:p>
    <w:p w:rsidR="00950775" w:rsidRPr="00581196" w:rsidRDefault="00950775" w:rsidP="00195EE5">
      <w:pPr>
        <w:pStyle w:val="ListParagraph"/>
        <w:numPr>
          <w:ilvl w:val="0"/>
          <w:numId w:val="113"/>
        </w:numPr>
        <w:ind w:left="709"/>
        <w:rPr>
          <w:rFonts w:ascii="Times New Roman" w:hAnsi="Times New Roman" w:cs="Times New Roman"/>
          <w:sz w:val="24"/>
          <w:szCs w:val="24"/>
        </w:rPr>
      </w:pPr>
      <w:r w:rsidRPr="00581196">
        <w:rPr>
          <w:rFonts w:ascii="Times New Roman" w:hAnsi="Times New Roman" w:cs="Times New Roman"/>
          <w:sz w:val="24"/>
          <w:szCs w:val="24"/>
        </w:rPr>
        <w:lastRenderedPageBreak/>
        <w:t>Kondisi Kebersihan Lingkungan</w:t>
      </w:r>
    </w:p>
    <w:tbl>
      <w:tblPr>
        <w:tblStyle w:val="TableGrid"/>
        <w:tblW w:w="7938" w:type="dxa"/>
        <w:tblInd w:w="250" w:type="dxa"/>
        <w:tblLook w:val="04A0" w:firstRow="1" w:lastRow="0" w:firstColumn="1" w:lastColumn="0" w:noHBand="0" w:noVBand="1"/>
      </w:tblPr>
      <w:tblGrid>
        <w:gridCol w:w="3402"/>
        <w:gridCol w:w="1843"/>
        <w:gridCol w:w="1134"/>
        <w:gridCol w:w="1559"/>
      </w:tblGrid>
      <w:tr w:rsidR="00950775" w:rsidRPr="00581196" w:rsidTr="00500804">
        <w:trPr>
          <w:trHeight w:hRule="exact" w:val="643"/>
        </w:trPr>
        <w:tc>
          <w:tcPr>
            <w:tcW w:w="3402" w:type="dxa"/>
            <w:vMerge w:val="restart"/>
            <w:shd w:val="clear" w:color="auto" w:fill="auto"/>
          </w:tcPr>
          <w:p w:rsidR="00950775" w:rsidRPr="00B40069" w:rsidRDefault="00950775" w:rsidP="00950775">
            <w:pPr>
              <w:rPr>
                <w:rFonts w:ascii="Times New Roman" w:hAnsi="Times New Roman" w:cs="Times New Roman"/>
                <w:sz w:val="24"/>
                <w:szCs w:val="24"/>
              </w:rPr>
            </w:pPr>
            <w:r w:rsidRPr="00B40069">
              <w:rPr>
                <w:rFonts w:ascii="Times New Roman" w:hAnsi="Times New Roman" w:cs="Times New Roman"/>
                <w:sz w:val="24"/>
                <w:szCs w:val="24"/>
              </w:rPr>
              <w:t>Bagaimana Menurut Anda  tentang keberisihan lingkungan objek wisata dari jalan setapak/jembatan</w:t>
            </w:r>
          </w:p>
          <w:p w:rsidR="00950775" w:rsidRPr="00581196" w:rsidRDefault="00950775" w:rsidP="00950775">
            <w:pPr>
              <w:rPr>
                <w:rFonts w:ascii="Times New Roman" w:hAnsi="Times New Roman" w:cs="Times New Roman"/>
                <w:sz w:val="24"/>
                <w:szCs w:val="24"/>
              </w:rPr>
            </w:pPr>
          </w:p>
        </w:tc>
        <w:tc>
          <w:tcPr>
            <w:tcW w:w="1843"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Sangat Bersih</w:t>
            </w:r>
          </w:p>
        </w:tc>
        <w:tc>
          <w:tcPr>
            <w:tcW w:w="1134"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Bersih</w:t>
            </w:r>
          </w:p>
          <w:p w:rsidR="00950775" w:rsidRPr="00581196" w:rsidRDefault="00950775" w:rsidP="00950775">
            <w:pPr>
              <w:spacing w:after="200" w:line="276" w:lineRule="auto"/>
              <w:rPr>
                <w:rFonts w:ascii="Times New Roman" w:hAnsi="Times New Roman" w:cs="Times New Roman"/>
                <w:sz w:val="24"/>
                <w:szCs w:val="24"/>
              </w:rPr>
            </w:pPr>
          </w:p>
        </w:tc>
        <w:tc>
          <w:tcPr>
            <w:tcW w:w="1559"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Tidak Bersih</w:t>
            </w:r>
          </w:p>
          <w:p w:rsidR="00950775" w:rsidRPr="00581196" w:rsidRDefault="00950775" w:rsidP="00950775">
            <w:pPr>
              <w:spacing w:after="200" w:line="276" w:lineRule="auto"/>
              <w:rPr>
                <w:rFonts w:ascii="Times New Roman" w:hAnsi="Times New Roman" w:cs="Times New Roman"/>
                <w:sz w:val="24"/>
                <w:szCs w:val="24"/>
              </w:rPr>
            </w:pPr>
          </w:p>
        </w:tc>
      </w:tr>
      <w:tr w:rsidR="00950775" w:rsidRPr="00581196" w:rsidTr="00500804">
        <w:trPr>
          <w:trHeight w:hRule="exact" w:val="1691"/>
        </w:trPr>
        <w:tc>
          <w:tcPr>
            <w:tcW w:w="3402" w:type="dxa"/>
            <w:vMerge/>
          </w:tcPr>
          <w:p w:rsidR="00950775" w:rsidRPr="00581196" w:rsidRDefault="00950775" w:rsidP="00950775">
            <w:pPr>
              <w:spacing w:after="200" w:line="276" w:lineRule="auto"/>
              <w:rPr>
                <w:rFonts w:ascii="Times New Roman" w:hAnsi="Times New Roman" w:cs="Times New Roman"/>
                <w:sz w:val="24"/>
                <w:szCs w:val="24"/>
              </w:rPr>
            </w:pPr>
          </w:p>
        </w:tc>
        <w:tc>
          <w:tcPr>
            <w:tcW w:w="1843"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7</w:t>
            </w:r>
          </w:p>
        </w:tc>
        <w:tc>
          <w:tcPr>
            <w:tcW w:w="1134"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4</w:t>
            </w:r>
          </w:p>
        </w:tc>
        <w:tc>
          <w:tcPr>
            <w:tcW w:w="1559"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4</w:t>
            </w:r>
          </w:p>
        </w:tc>
      </w:tr>
    </w:tbl>
    <w:p w:rsidR="00950775" w:rsidRDefault="00950775" w:rsidP="00950775">
      <w:pPr>
        <w:ind w:left="360"/>
        <w:rPr>
          <w:rFonts w:ascii="Times New Roman" w:hAnsi="Times New Roman" w:cs="Times New Roman"/>
          <w:sz w:val="24"/>
          <w:szCs w:val="24"/>
        </w:rPr>
      </w:pPr>
    </w:p>
    <w:tbl>
      <w:tblPr>
        <w:tblStyle w:val="TableGrid"/>
        <w:tblW w:w="7938" w:type="dxa"/>
        <w:tblInd w:w="250" w:type="dxa"/>
        <w:tblLook w:val="04A0" w:firstRow="1" w:lastRow="0" w:firstColumn="1" w:lastColumn="0" w:noHBand="0" w:noVBand="1"/>
      </w:tblPr>
      <w:tblGrid>
        <w:gridCol w:w="3402"/>
        <w:gridCol w:w="1843"/>
        <w:gridCol w:w="1134"/>
        <w:gridCol w:w="1559"/>
      </w:tblGrid>
      <w:tr w:rsidR="00950775" w:rsidRPr="00581196" w:rsidTr="00500804">
        <w:trPr>
          <w:trHeight w:hRule="exact" w:val="643"/>
        </w:trPr>
        <w:tc>
          <w:tcPr>
            <w:tcW w:w="3402" w:type="dxa"/>
            <w:vMerge w:val="restart"/>
            <w:shd w:val="clear" w:color="auto" w:fill="auto"/>
          </w:tcPr>
          <w:p w:rsidR="00950775" w:rsidRPr="00B40069" w:rsidRDefault="00950775" w:rsidP="00950775">
            <w:pPr>
              <w:spacing w:after="200" w:line="360" w:lineRule="auto"/>
              <w:rPr>
                <w:rFonts w:ascii="Times New Roman" w:hAnsi="Times New Roman" w:cs="Times New Roman"/>
                <w:sz w:val="24"/>
                <w:szCs w:val="24"/>
              </w:rPr>
            </w:pPr>
            <w:r w:rsidRPr="00B40069">
              <w:rPr>
                <w:rFonts w:ascii="Times New Roman" w:hAnsi="Times New Roman" w:cs="Times New Roman"/>
                <w:sz w:val="24"/>
                <w:szCs w:val="24"/>
              </w:rPr>
              <w:t>Bagaimana Menurut Anda  tentang keberisihan lingkungan sekitar objek wisata</w:t>
            </w:r>
            <w:r>
              <w:rPr>
                <w:rFonts w:ascii="Times New Roman" w:hAnsi="Times New Roman" w:cs="Times New Roman"/>
                <w:sz w:val="24"/>
                <w:szCs w:val="24"/>
              </w:rPr>
              <w:t>.</w:t>
            </w:r>
          </w:p>
          <w:p w:rsidR="00950775" w:rsidRPr="00B40069" w:rsidRDefault="00950775" w:rsidP="00950775">
            <w:pPr>
              <w:rPr>
                <w:rFonts w:ascii="Times New Roman" w:hAnsi="Times New Roman" w:cs="Times New Roman"/>
                <w:sz w:val="24"/>
                <w:szCs w:val="24"/>
              </w:rPr>
            </w:pPr>
          </w:p>
        </w:tc>
        <w:tc>
          <w:tcPr>
            <w:tcW w:w="1843"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Sangat Bersih</w:t>
            </w:r>
          </w:p>
        </w:tc>
        <w:tc>
          <w:tcPr>
            <w:tcW w:w="1134"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Bersih</w:t>
            </w:r>
          </w:p>
          <w:p w:rsidR="00950775" w:rsidRPr="00581196" w:rsidRDefault="00950775" w:rsidP="00950775">
            <w:pPr>
              <w:spacing w:after="200" w:line="276" w:lineRule="auto"/>
              <w:rPr>
                <w:rFonts w:ascii="Times New Roman" w:hAnsi="Times New Roman" w:cs="Times New Roman"/>
                <w:sz w:val="24"/>
                <w:szCs w:val="24"/>
              </w:rPr>
            </w:pPr>
          </w:p>
        </w:tc>
        <w:tc>
          <w:tcPr>
            <w:tcW w:w="1559" w:type="dxa"/>
            <w:shd w:val="clear" w:color="auto" w:fill="auto"/>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Tidak Bersih</w:t>
            </w:r>
          </w:p>
          <w:p w:rsidR="00950775" w:rsidRPr="00581196" w:rsidRDefault="00950775" w:rsidP="00950775">
            <w:pPr>
              <w:spacing w:after="200" w:line="276" w:lineRule="auto"/>
              <w:rPr>
                <w:rFonts w:ascii="Times New Roman" w:hAnsi="Times New Roman" w:cs="Times New Roman"/>
                <w:sz w:val="24"/>
                <w:szCs w:val="24"/>
              </w:rPr>
            </w:pPr>
          </w:p>
        </w:tc>
      </w:tr>
      <w:tr w:rsidR="00950775" w:rsidRPr="00581196" w:rsidTr="00500804">
        <w:trPr>
          <w:trHeight w:hRule="exact" w:val="2164"/>
        </w:trPr>
        <w:tc>
          <w:tcPr>
            <w:tcW w:w="3402" w:type="dxa"/>
            <w:vMerge/>
          </w:tcPr>
          <w:p w:rsidR="00950775" w:rsidRPr="00581196" w:rsidRDefault="00950775" w:rsidP="00950775">
            <w:pPr>
              <w:spacing w:after="200" w:line="276" w:lineRule="auto"/>
              <w:rPr>
                <w:rFonts w:ascii="Times New Roman" w:hAnsi="Times New Roman" w:cs="Times New Roman"/>
                <w:sz w:val="24"/>
                <w:szCs w:val="24"/>
              </w:rPr>
            </w:pPr>
          </w:p>
        </w:tc>
        <w:tc>
          <w:tcPr>
            <w:tcW w:w="1843"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10</w:t>
            </w:r>
          </w:p>
        </w:tc>
        <w:tc>
          <w:tcPr>
            <w:tcW w:w="1134"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1</w:t>
            </w:r>
          </w:p>
        </w:tc>
        <w:tc>
          <w:tcPr>
            <w:tcW w:w="1559" w:type="dxa"/>
          </w:tcPr>
          <w:p w:rsidR="00950775" w:rsidRPr="00581196" w:rsidRDefault="00950775" w:rsidP="00950775">
            <w:pPr>
              <w:spacing w:after="200" w:line="276" w:lineRule="auto"/>
              <w:rPr>
                <w:rFonts w:ascii="Times New Roman" w:hAnsi="Times New Roman" w:cs="Times New Roman"/>
                <w:sz w:val="24"/>
                <w:szCs w:val="24"/>
              </w:rPr>
            </w:pPr>
            <w:r>
              <w:rPr>
                <w:rFonts w:ascii="Times New Roman" w:hAnsi="Times New Roman" w:cs="Times New Roman"/>
                <w:sz w:val="24"/>
                <w:szCs w:val="24"/>
              </w:rPr>
              <w:t>4</w:t>
            </w:r>
          </w:p>
        </w:tc>
      </w:tr>
    </w:tbl>
    <w:p w:rsidR="00950775" w:rsidRDefault="00950775" w:rsidP="00950775">
      <w:pPr>
        <w:ind w:left="360"/>
        <w:rPr>
          <w:rFonts w:ascii="Times New Roman" w:hAnsi="Times New Roman" w:cs="Times New Roman"/>
          <w:sz w:val="24"/>
          <w:szCs w:val="24"/>
        </w:rPr>
      </w:pPr>
    </w:p>
    <w:p w:rsidR="00950775" w:rsidRDefault="00950775" w:rsidP="00195EE5">
      <w:pPr>
        <w:pStyle w:val="ListParagraph"/>
        <w:numPr>
          <w:ilvl w:val="0"/>
          <w:numId w:val="113"/>
        </w:numPr>
        <w:ind w:left="709"/>
        <w:rPr>
          <w:rFonts w:ascii="Times New Roman" w:hAnsi="Times New Roman" w:cs="Times New Roman"/>
          <w:sz w:val="24"/>
          <w:szCs w:val="24"/>
        </w:rPr>
      </w:pPr>
      <w:r>
        <w:rPr>
          <w:rFonts w:ascii="Times New Roman" w:hAnsi="Times New Roman" w:cs="Times New Roman"/>
          <w:sz w:val="24"/>
          <w:szCs w:val="24"/>
        </w:rPr>
        <w:t>Kelengkapan Sarana Prasarana Pada Kawasan Wisata</w:t>
      </w:r>
    </w:p>
    <w:tbl>
      <w:tblPr>
        <w:tblStyle w:val="TableGrid"/>
        <w:tblW w:w="0" w:type="auto"/>
        <w:tblInd w:w="392" w:type="dxa"/>
        <w:tblLook w:val="04A0" w:firstRow="1" w:lastRow="0" w:firstColumn="1" w:lastColumn="0" w:noHBand="0" w:noVBand="1"/>
      </w:tblPr>
      <w:tblGrid>
        <w:gridCol w:w="3770"/>
        <w:gridCol w:w="1239"/>
        <w:gridCol w:w="2787"/>
      </w:tblGrid>
      <w:tr w:rsidR="00950775" w:rsidTr="00500804">
        <w:trPr>
          <w:trHeight w:hRule="exact" w:val="284"/>
        </w:trPr>
        <w:tc>
          <w:tcPr>
            <w:tcW w:w="3770" w:type="dxa"/>
            <w:vMerge w:val="restart"/>
            <w:shd w:val="clear" w:color="auto" w:fill="auto"/>
          </w:tcPr>
          <w:p w:rsidR="00950775" w:rsidRPr="00B245DD" w:rsidRDefault="00950775" w:rsidP="00950775">
            <w:pPr>
              <w:rPr>
                <w:rFonts w:ascii="Times New Roman" w:hAnsi="Times New Roman" w:cs="Times New Roman"/>
                <w:sz w:val="24"/>
                <w:szCs w:val="24"/>
              </w:rPr>
            </w:pPr>
            <w:r>
              <w:rPr>
                <w:rFonts w:ascii="Times New Roman" w:hAnsi="Times New Roman" w:cs="Times New Roman"/>
                <w:sz w:val="24"/>
                <w:szCs w:val="24"/>
              </w:rPr>
              <w:t xml:space="preserve">Bagamaina menurut anda tentang kelengkapan Sarana </w:t>
            </w:r>
            <w:r w:rsidRPr="00B245DD">
              <w:rPr>
                <w:rFonts w:ascii="Times New Roman" w:hAnsi="Times New Roman" w:cs="Times New Roman"/>
                <w:sz w:val="24"/>
                <w:szCs w:val="24"/>
              </w:rPr>
              <w:t xml:space="preserve"> Prasarana </w:t>
            </w:r>
            <w:r>
              <w:rPr>
                <w:rFonts w:ascii="Times New Roman" w:hAnsi="Times New Roman" w:cs="Times New Roman"/>
                <w:sz w:val="24"/>
                <w:szCs w:val="24"/>
              </w:rPr>
              <w:t>penunjang pada sekitar kawasan wisata</w:t>
            </w:r>
          </w:p>
        </w:tc>
        <w:tc>
          <w:tcPr>
            <w:tcW w:w="4026" w:type="dxa"/>
            <w:gridSpan w:val="2"/>
            <w:shd w:val="clear" w:color="auto" w:fill="auto"/>
          </w:tcPr>
          <w:p w:rsidR="00950775" w:rsidRPr="00B245DD" w:rsidRDefault="00950775" w:rsidP="00950775">
            <w:pPr>
              <w:jc w:val="center"/>
              <w:rPr>
                <w:rFonts w:ascii="Times New Roman" w:hAnsi="Times New Roman" w:cs="Times New Roman"/>
                <w:sz w:val="24"/>
                <w:szCs w:val="24"/>
              </w:rPr>
            </w:pPr>
            <w:r w:rsidRPr="00B245DD">
              <w:rPr>
                <w:rFonts w:ascii="Times New Roman" w:hAnsi="Times New Roman" w:cs="Times New Roman"/>
                <w:sz w:val="24"/>
                <w:szCs w:val="24"/>
              </w:rPr>
              <w:t>Kondisi Fisik</w:t>
            </w:r>
          </w:p>
        </w:tc>
      </w:tr>
      <w:tr w:rsidR="00950775" w:rsidTr="00500804">
        <w:trPr>
          <w:trHeight w:hRule="exact" w:val="1357"/>
        </w:trPr>
        <w:tc>
          <w:tcPr>
            <w:tcW w:w="3770" w:type="dxa"/>
            <w:vMerge/>
            <w:shd w:val="clear" w:color="auto" w:fill="auto"/>
          </w:tcPr>
          <w:p w:rsidR="00950775" w:rsidRPr="00B245DD" w:rsidRDefault="00950775" w:rsidP="00950775">
            <w:pPr>
              <w:jc w:val="center"/>
              <w:rPr>
                <w:rFonts w:ascii="Times New Roman" w:hAnsi="Times New Roman" w:cs="Times New Roman"/>
                <w:sz w:val="24"/>
                <w:szCs w:val="24"/>
              </w:rPr>
            </w:pPr>
          </w:p>
        </w:tc>
        <w:tc>
          <w:tcPr>
            <w:tcW w:w="1239" w:type="dxa"/>
            <w:shd w:val="clear" w:color="auto" w:fill="auto"/>
          </w:tcPr>
          <w:p w:rsidR="00950775" w:rsidRPr="00B245DD" w:rsidRDefault="00950775" w:rsidP="00950775">
            <w:pPr>
              <w:rPr>
                <w:rFonts w:ascii="Times New Roman" w:hAnsi="Times New Roman" w:cs="Times New Roman"/>
                <w:sz w:val="24"/>
                <w:szCs w:val="24"/>
              </w:rPr>
            </w:pPr>
            <w:r>
              <w:rPr>
                <w:rFonts w:ascii="Times New Roman" w:hAnsi="Times New Roman" w:cs="Times New Roman"/>
                <w:sz w:val="24"/>
                <w:szCs w:val="24"/>
              </w:rPr>
              <w:t>Tersedia</w:t>
            </w:r>
          </w:p>
        </w:tc>
        <w:tc>
          <w:tcPr>
            <w:tcW w:w="2787" w:type="dxa"/>
            <w:shd w:val="clear" w:color="auto" w:fill="auto"/>
          </w:tcPr>
          <w:p w:rsidR="00950775" w:rsidRPr="00B245DD" w:rsidRDefault="00950775" w:rsidP="00950775">
            <w:pPr>
              <w:rPr>
                <w:rFonts w:ascii="Times New Roman" w:hAnsi="Times New Roman" w:cs="Times New Roman"/>
                <w:sz w:val="24"/>
                <w:szCs w:val="24"/>
              </w:rPr>
            </w:pPr>
            <w:r>
              <w:rPr>
                <w:rFonts w:ascii="Times New Roman" w:hAnsi="Times New Roman" w:cs="Times New Roman"/>
                <w:sz w:val="24"/>
                <w:szCs w:val="24"/>
              </w:rPr>
              <w:t>Belum Tersedia</w:t>
            </w:r>
          </w:p>
        </w:tc>
      </w:tr>
      <w:tr w:rsidR="00950775" w:rsidTr="00500804">
        <w:trPr>
          <w:trHeight w:hRule="exact" w:val="476"/>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Parkir</w:t>
            </w:r>
          </w:p>
          <w:p w:rsidR="00950775" w:rsidRDefault="00950775" w:rsidP="00950775">
            <w:pPr>
              <w:rPr>
                <w:rFonts w:ascii="Times New Roman" w:hAnsi="Times New Roman" w:cs="Times New Roman"/>
                <w:sz w:val="24"/>
                <w:szCs w:val="24"/>
              </w:rPr>
            </w:pP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13</w:t>
            </w: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2</w:t>
            </w:r>
          </w:p>
        </w:tc>
      </w:tr>
      <w:tr w:rsidR="00950775" w:rsidTr="00500804">
        <w:trPr>
          <w:trHeight w:hRule="exact" w:val="481"/>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Warung</w:t>
            </w: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w:t>
            </w: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14</w:t>
            </w:r>
          </w:p>
        </w:tc>
      </w:tr>
      <w:tr w:rsidR="00950775" w:rsidTr="00500804">
        <w:trPr>
          <w:trHeight w:hRule="exact" w:val="481"/>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Pusat Informasih</w:t>
            </w: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3</w:t>
            </w: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12</w:t>
            </w:r>
          </w:p>
        </w:tc>
      </w:tr>
      <w:tr w:rsidR="00950775" w:rsidTr="00500804">
        <w:trPr>
          <w:trHeight w:hRule="exact" w:val="377"/>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Tempat Sampah</w:t>
            </w:r>
          </w:p>
          <w:p w:rsidR="00950775" w:rsidRDefault="00950775" w:rsidP="00950775">
            <w:pPr>
              <w:rPr>
                <w:rFonts w:ascii="Times New Roman" w:hAnsi="Times New Roman" w:cs="Times New Roman"/>
                <w:sz w:val="24"/>
                <w:szCs w:val="24"/>
              </w:rPr>
            </w:pPr>
          </w:p>
        </w:tc>
        <w:tc>
          <w:tcPr>
            <w:tcW w:w="1239" w:type="dxa"/>
          </w:tcPr>
          <w:p w:rsidR="00950775" w:rsidRDefault="00950775" w:rsidP="00950775">
            <w:pPr>
              <w:rPr>
                <w:rFonts w:ascii="Times New Roman" w:hAnsi="Times New Roman" w:cs="Times New Roman"/>
                <w:sz w:val="24"/>
                <w:szCs w:val="24"/>
              </w:rPr>
            </w:pP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15</w:t>
            </w:r>
          </w:p>
        </w:tc>
      </w:tr>
      <w:tr w:rsidR="00950775" w:rsidTr="00500804">
        <w:trPr>
          <w:trHeight w:hRule="exact" w:val="503"/>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Shelter/Pondok</w:t>
            </w:r>
          </w:p>
          <w:p w:rsidR="00950775" w:rsidRDefault="00950775" w:rsidP="00950775">
            <w:pPr>
              <w:rPr>
                <w:rFonts w:ascii="Times New Roman" w:hAnsi="Times New Roman" w:cs="Times New Roman"/>
                <w:sz w:val="24"/>
                <w:szCs w:val="24"/>
              </w:rPr>
            </w:pP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2</w:t>
            </w: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13</w:t>
            </w:r>
          </w:p>
        </w:tc>
      </w:tr>
      <w:tr w:rsidR="00950775" w:rsidTr="00500804">
        <w:trPr>
          <w:trHeight w:hRule="exact" w:val="503"/>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Musholla</w:t>
            </w:r>
          </w:p>
        </w:tc>
        <w:tc>
          <w:tcPr>
            <w:tcW w:w="1239" w:type="dxa"/>
          </w:tcPr>
          <w:p w:rsidR="00950775" w:rsidRDefault="00950775" w:rsidP="00950775">
            <w:pPr>
              <w:rPr>
                <w:rFonts w:ascii="Times New Roman" w:hAnsi="Times New Roman" w:cs="Times New Roman"/>
                <w:sz w:val="24"/>
                <w:szCs w:val="24"/>
              </w:rPr>
            </w:pP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15</w:t>
            </w:r>
          </w:p>
        </w:tc>
      </w:tr>
      <w:tr w:rsidR="00950775" w:rsidTr="00500804">
        <w:trPr>
          <w:trHeight w:hRule="exact" w:val="438"/>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Toilet</w:t>
            </w:r>
          </w:p>
          <w:p w:rsidR="00950775" w:rsidRDefault="00950775" w:rsidP="00950775">
            <w:pPr>
              <w:rPr>
                <w:rFonts w:ascii="Times New Roman" w:hAnsi="Times New Roman" w:cs="Times New Roman"/>
                <w:sz w:val="24"/>
                <w:szCs w:val="24"/>
              </w:rPr>
            </w:pP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3</w:t>
            </w: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12</w:t>
            </w:r>
          </w:p>
        </w:tc>
      </w:tr>
      <w:tr w:rsidR="00950775" w:rsidTr="00500804">
        <w:trPr>
          <w:trHeight w:hRule="exact" w:val="416"/>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Jalan Setapak/jembatan</w:t>
            </w:r>
          </w:p>
          <w:p w:rsidR="00950775" w:rsidRDefault="00950775" w:rsidP="00950775">
            <w:pPr>
              <w:rPr>
                <w:rFonts w:ascii="Times New Roman" w:hAnsi="Times New Roman" w:cs="Times New Roman"/>
                <w:sz w:val="24"/>
                <w:szCs w:val="24"/>
              </w:rPr>
            </w:pPr>
          </w:p>
        </w:tc>
        <w:tc>
          <w:tcPr>
            <w:tcW w:w="1239"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15</w:t>
            </w:r>
          </w:p>
        </w:tc>
        <w:tc>
          <w:tcPr>
            <w:tcW w:w="2787" w:type="dxa"/>
          </w:tcPr>
          <w:p w:rsidR="00950775" w:rsidRDefault="00950775" w:rsidP="00950775">
            <w:pPr>
              <w:rPr>
                <w:rFonts w:ascii="Times New Roman" w:hAnsi="Times New Roman" w:cs="Times New Roman"/>
                <w:sz w:val="24"/>
                <w:szCs w:val="24"/>
              </w:rPr>
            </w:pPr>
          </w:p>
        </w:tc>
      </w:tr>
      <w:tr w:rsidR="00950775" w:rsidTr="00500804">
        <w:trPr>
          <w:trHeight w:hRule="exact" w:val="416"/>
        </w:trPr>
        <w:tc>
          <w:tcPr>
            <w:tcW w:w="3770"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Rambu – Rambu Penunjuk Arah</w:t>
            </w:r>
          </w:p>
        </w:tc>
        <w:tc>
          <w:tcPr>
            <w:tcW w:w="1239" w:type="dxa"/>
          </w:tcPr>
          <w:p w:rsidR="00950775" w:rsidRDefault="00950775" w:rsidP="00950775">
            <w:pPr>
              <w:rPr>
                <w:rFonts w:ascii="Times New Roman" w:hAnsi="Times New Roman" w:cs="Times New Roman"/>
                <w:sz w:val="24"/>
                <w:szCs w:val="24"/>
              </w:rPr>
            </w:pPr>
          </w:p>
        </w:tc>
        <w:tc>
          <w:tcPr>
            <w:tcW w:w="2787" w:type="dxa"/>
          </w:tcPr>
          <w:p w:rsidR="00950775" w:rsidRDefault="00950775" w:rsidP="00950775">
            <w:pPr>
              <w:rPr>
                <w:rFonts w:ascii="Times New Roman" w:hAnsi="Times New Roman" w:cs="Times New Roman"/>
                <w:sz w:val="24"/>
                <w:szCs w:val="24"/>
              </w:rPr>
            </w:pPr>
            <w:r>
              <w:rPr>
                <w:rFonts w:ascii="Times New Roman" w:hAnsi="Times New Roman" w:cs="Times New Roman"/>
                <w:sz w:val="24"/>
                <w:szCs w:val="24"/>
              </w:rPr>
              <w:t>15</w:t>
            </w:r>
          </w:p>
        </w:tc>
      </w:tr>
    </w:tbl>
    <w:p w:rsidR="00950775" w:rsidRPr="00B40069" w:rsidRDefault="00950775" w:rsidP="00950775">
      <w:pPr>
        <w:ind w:left="349"/>
        <w:rPr>
          <w:rFonts w:ascii="Times New Roman" w:hAnsi="Times New Roman" w:cs="Times New Roman"/>
          <w:sz w:val="24"/>
          <w:szCs w:val="24"/>
        </w:rPr>
      </w:pPr>
    </w:p>
    <w:p w:rsidR="00950775" w:rsidRDefault="00950775" w:rsidP="00950775">
      <w:pPr>
        <w:jc w:val="center"/>
        <w:rPr>
          <w:rFonts w:ascii="Times New Roman" w:hAnsi="Times New Roman" w:cs="Times New Roman"/>
          <w:sz w:val="24"/>
          <w:u w:val="single"/>
        </w:rPr>
      </w:pPr>
      <w:r w:rsidRPr="003962C9">
        <w:rPr>
          <w:rFonts w:ascii="Times New Roman" w:hAnsi="Times New Roman" w:cs="Times New Roman"/>
          <w:sz w:val="24"/>
          <w:u w:val="single"/>
        </w:rPr>
        <w:lastRenderedPageBreak/>
        <w:t>KUESIONER ONLINE</w:t>
      </w:r>
    </w:p>
    <w:p w:rsidR="00500804" w:rsidRDefault="00500804" w:rsidP="00950775">
      <w:pPr>
        <w:jc w:val="center"/>
        <w:rPr>
          <w:rFonts w:ascii="Times New Roman" w:hAnsi="Times New Roman" w:cs="Times New Roman"/>
          <w:sz w:val="24"/>
          <w:u w:val="single"/>
        </w:rPr>
      </w:pPr>
    </w:p>
    <w:p w:rsidR="00950775" w:rsidRDefault="00950775" w:rsidP="00195EE5">
      <w:pPr>
        <w:pStyle w:val="ListParagraph"/>
        <w:numPr>
          <w:ilvl w:val="0"/>
          <w:numId w:val="115"/>
        </w:numPr>
        <w:rPr>
          <w:rFonts w:ascii="Times New Roman" w:hAnsi="Times New Roman" w:cs="Times New Roman"/>
          <w:sz w:val="24"/>
        </w:rPr>
      </w:pPr>
      <w:r>
        <w:rPr>
          <w:rFonts w:ascii="Times New Roman" w:hAnsi="Times New Roman" w:cs="Times New Roman"/>
          <w:sz w:val="24"/>
        </w:rPr>
        <w:t>Jumlah Responden</w:t>
      </w:r>
    </w:p>
    <w:p w:rsidR="00950775" w:rsidRDefault="00950775" w:rsidP="00950775">
      <w:pPr>
        <w:rPr>
          <w:noProof/>
          <w:lang w:eastAsia="id-ID"/>
        </w:rPr>
      </w:pPr>
      <w:r>
        <w:rPr>
          <w:noProof/>
          <w:lang w:eastAsia="id-ID"/>
        </w:rPr>
        <w:drawing>
          <wp:anchor distT="0" distB="0" distL="114300" distR="114300" simplePos="0" relativeHeight="251791360" behindDoc="0" locked="0" layoutInCell="1" allowOverlap="1" wp14:anchorId="7DCF985B" wp14:editId="2014E36E">
            <wp:simplePos x="0" y="0"/>
            <wp:positionH relativeFrom="column">
              <wp:posOffset>-33111</wp:posOffset>
            </wp:positionH>
            <wp:positionV relativeFrom="paragraph">
              <wp:posOffset>39370</wp:posOffset>
            </wp:positionV>
            <wp:extent cx="5572125" cy="2078990"/>
            <wp:effectExtent l="0" t="0" r="9525" b="0"/>
            <wp:wrapNone/>
            <wp:docPr id="5827" name="Picture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l="19942" t="34121" r="16433" b="23649"/>
                    <a:stretch/>
                  </pic:blipFill>
                  <pic:spPr bwMode="auto">
                    <a:xfrm>
                      <a:off x="0" y="0"/>
                      <a:ext cx="5572125" cy="207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775" w:rsidRDefault="00950775" w:rsidP="00950775">
      <w:pPr>
        <w:rPr>
          <w:noProof/>
          <w:lang w:eastAsia="id-ID"/>
        </w:rPr>
      </w:pPr>
    </w:p>
    <w:p w:rsidR="00950775" w:rsidRDefault="00950775" w:rsidP="00950775">
      <w:pPr>
        <w:rPr>
          <w:noProof/>
          <w:lang w:eastAsia="id-ID"/>
        </w:rPr>
      </w:pPr>
    </w:p>
    <w:p w:rsidR="00950775" w:rsidRDefault="00950775" w:rsidP="00950775">
      <w:pPr>
        <w:rPr>
          <w:noProof/>
          <w:lang w:eastAsia="id-ID"/>
        </w:rPr>
      </w:pPr>
    </w:p>
    <w:p w:rsidR="00950775" w:rsidRDefault="00950775" w:rsidP="00950775">
      <w:pPr>
        <w:rPr>
          <w:noProof/>
          <w:lang w:eastAsia="id-ID"/>
        </w:rPr>
      </w:pPr>
    </w:p>
    <w:p w:rsidR="00950775" w:rsidRDefault="00950775" w:rsidP="00950775">
      <w:pPr>
        <w:rPr>
          <w:noProof/>
          <w:lang w:eastAsia="id-ID"/>
        </w:rPr>
      </w:pPr>
    </w:p>
    <w:p w:rsidR="00950775"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tbl>
      <w:tblPr>
        <w:tblStyle w:val="TableGrid"/>
        <w:tblW w:w="7433" w:type="dxa"/>
        <w:jc w:val="center"/>
        <w:tblInd w:w="1047" w:type="dxa"/>
        <w:tblLook w:val="04A0" w:firstRow="1" w:lastRow="0" w:firstColumn="1" w:lastColumn="0" w:noHBand="0" w:noVBand="1"/>
      </w:tblPr>
      <w:tblGrid>
        <w:gridCol w:w="3080"/>
        <w:gridCol w:w="2227"/>
        <w:gridCol w:w="2126"/>
      </w:tblGrid>
      <w:tr w:rsidR="00950775" w:rsidTr="00500804">
        <w:trPr>
          <w:jc w:val="center"/>
        </w:trPr>
        <w:tc>
          <w:tcPr>
            <w:tcW w:w="3080" w:type="dxa"/>
            <w:shd w:val="clear" w:color="auto" w:fill="FFFFFF" w:themeFill="background1"/>
          </w:tcPr>
          <w:p w:rsidR="00950775" w:rsidRPr="003A7186" w:rsidRDefault="00950775" w:rsidP="00950775">
            <w:pPr>
              <w:spacing w:line="276" w:lineRule="auto"/>
              <w:rPr>
                <w:rFonts w:cs="Times New Roman"/>
                <w:szCs w:val="24"/>
              </w:rPr>
            </w:pPr>
            <w:r w:rsidRPr="003A7186">
              <w:rPr>
                <w:rFonts w:cs="Times New Roman"/>
                <w:szCs w:val="24"/>
              </w:rPr>
              <w:t>Jenis Kelamin</w:t>
            </w:r>
          </w:p>
          <w:p w:rsidR="00950775" w:rsidRPr="003A7186" w:rsidRDefault="00950775" w:rsidP="00950775">
            <w:pPr>
              <w:spacing w:line="276" w:lineRule="auto"/>
              <w:rPr>
                <w:rFonts w:cs="Times New Roman"/>
                <w:szCs w:val="24"/>
              </w:rPr>
            </w:pPr>
          </w:p>
        </w:tc>
        <w:tc>
          <w:tcPr>
            <w:tcW w:w="2227" w:type="dxa"/>
            <w:shd w:val="clear" w:color="auto" w:fill="FFFFFF" w:themeFill="background1"/>
          </w:tcPr>
          <w:p w:rsidR="00950775" w:rsidRPr="003A7186" w:rsidRDefault="00950775" w:rsidP="00950775">
            <w:pPr>
              <w:spacing w:line="276" w:lineRule="auto"/>
              <w:rPr>
                <w:rFonts w:cs="Times New Roman"/>
                <w:szCs w:val="24"/>
              </w:rPr>
            </w:pPr>
            <w:r w:rsidRPr="003A7186">
              <w:rPr>
                <w:rFonts w:cs="Times New Roman"/>
                <w:szCs w:val="24"/>
              </w:rPr>
              <w:t>Frekuensi</w:t>
            </w:r>
          </w:p>
        </w:tc>
        <w:tc>
          <w:tcPr>
            <w:tcW w:w="2126" w:type="dxa"/>
            <w:shd w:val="clear" w:color="auto" w:fill="FFFFFF" w:themeFill="background1"/>
          </w:tcPr>
          <w:p w:rsidR="00950775" w:rsidRPr="003A7186" w:rsidRDefault="00950775" w:rsidP="00950775">
            <w:pPr>
              <w:spacing w:line="276" w:lineRule="auto"/>
              <w:rPr>
                <w:rFonts w:cs="Times New Roman"/>
                <w:szCs w:val="24"/>
              </w:rPr>
            </w:pPr>
            <w:r w:rsidRPr="003A7186">
              <w:rPr>
                <w:rFonts w:cs="Times New Roman"/>
                <w:szCs w:val="24"/>
              </w:rPr>
              <w:t>Presentase</w:t>
            </w:r>
          </w:p>
        </w:tc>
      </w:tr>
      <w:tr w:rsidR="00950775" w:rsidTr="00500804">
        <w:trPr>
          <w:jc w:val="center"/>
        </w:trPr>
        <w:tc>
          <w:tcPr>
            <w:tcW w:w="3080"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Laki-laki</w:t>
            </w:r>
          </w:p>
          <w:p w:rsidR="00950775" w:rsidRPr="003A7186" w:rsidRDefault="00950775" w:rsidP="00950775">
            <w:pPr>
              <w:spacing w:line="276" w:lineRule="auto"/>
              <w:rPr>
                <w:rFonts w:ascii="Times New Roman" w:hAnsi="Times New Roman" w:cs="Times New Roman"/>
              </w:rPr>
            </w:pPr>
          </w:p>
        </w:tc>
        <w:tc>
          <w:tcPr>
            <w:tcW w:w="2227"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10</w:t>
            </w:r>
          </w:p>
        </w:tc>
        <w:tc>
          <w:tcPr>
            <w:tcW w:w="2126"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33%</w:t>
            </w:r>
          </w:p>
        </w:tc>
      </w:tr>
      <w:tr w:rsidR="00950775" w:rsidTr="00500804">
        <w:trPr>
          <w:trHeight w:val="421"/>
          <w:jc w:val="center"/>
        </w:trPr>
        <w:tc>
          <w:tcPr>
            <w:tcW w:w="3080"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Perempuan</w:t>
            </w:r>
          </w:p>
          <w:p w:rsidR="00950775" w:rsidRPr="003A7186" w:rsidRDefault="00950775" w:rsidP="00950775">
            <w:pPr>
              <w:spacing w:line="276" w:lineRule="auto"/>
              <w:rPr>
                <w:rFonts w:ascii="Times New Roman" w:hAnsi="Times New Roman" w:cs="Times New Roman"/>
              </w:rPr>
            </w:pPr>
          </w:p>
        </w:tc>
        <w:tc>
          <w:tcPr>
            <w:tcW w:w="2227"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20</w:t>
            </w:r>
          </w:p>
        </w:tc>
        <w:tc>
          <w:tcPr>
            <w:tcW w:w="2126"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67%</w:t>
            </w:r>
          </w:p>
        </w:tc>
      </w:tr>
      <w:tr w:rsidR="00950775" w:rsidTr="00500804">
        <w:trPr>
          <w:trHeight w:val="627"/>
          <w:jc w:val="center"/>
        </w:trPr>
        <w:tc>
          <w:tcPr>
            <w:tcW w:w="3080"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Total</w:t>
            </w:r>
          </w:p>
          <w:p w:rsidR="00950775" w:rsidRPr="003A7186" w:rsidRDefault="00950775" w:rsidP="00950775">
            <w:pPr>
              <w:spacing w:line="276" w:lineRule="auto"/>
              <w:rPr>
                <w:rFonts w:ascii="Times New Roman" w:hAnsi="Times New Roman" w:cs="Times New Roman"/>
              </w:rPr>
            </w:pPr>
          </w:p>
        </w:tc>
        <w:tc>
          <w:tcPr>
            <w:tcW w:w="2227"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30</w:t>
            </w:r>
          </w:p>
        </w:tc>
        <w:tc>
          <w:tcPr>
            <w:tcW w:w="2126" w:type="dxa"/>
            <w:shd w:val="clear" w:color="auto" w:fill="FFFFFF" w:themeFill="background1"/>
          </w:tcPr>
          <w:p w:rsidR="00950775" w:rsidRPr="003A7186" w:rsidRDefault="00950775" w:rsidP="00950775">
            <w:pPr>
              <w:spacing w:line="276" w:lineRule="auto"/>
              <w:rPr>
                <w:rFonts w:ascii="Times New Roman" w:hAnsi="Times New Roman" w:cs="Times New Roman"/>
              </w:rPr>
            </w:pPr>
            <w:r w:rsidRPr="003A7186">
              <w:rPr>
                <w:rFonts w:ascii="Times New Roman" w:hAnsi="Times New Roman" w:cs="Times New Roman"/>
              </w:rPr>
              <w:t>100%</w:t>
            </w:r>
          </w:p>
        </w:tc>
      </w:tr>
    </w:tbl>
    <w:p w:rsidR="00950775" w:rsidRPr="003962C9" w:rsidRDefault="00500804" w:rsidP="00950775">
      <w:pPr>
        <w:rPr>
          <w:rFonts w:ascii="Times New Roman" w:hAnsi="Times New Roman" w:cs="Times New Roman"/>
          <w:sz w:val="24"/>
        </w:rPr>
      </w:pPr>
      <w:r>
        <w:rPr>
          <w:noProof/>
          <w:lang w:eastAsia="id-ID"/>
        </w:rPr>
        <w:drawing>
          <wp:anchor distT="0" distB="0" distL="114300" distR="114300" simplePos="0" relativeHeight="251786240" behindDoc="0" locked="0" layoutInCell="1" allowOverlap="1" wp14:anchorId="5C65BCEA" wp14:editId="460D4190">
            <wp:simplePos x="0" y="0"/>
            <wp:positionH relativeFrom="column">
              <wp:posOffset>154668</wp:posOffset>
            </wp:positionH>
            <wp:positionV relativeFrom="paragraph">
              <wp:posOffset>156664</wp:posOffset>
            </wp:positionV>
            <wp:extent cx="4713514" cy="2286000"/>
            <wp:effectExtent l="0" t="0" r="0" b="0"/>
            <wp:wrapNone/>
            <wp:docPr id="5828" name="Chart 58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p>
    <w:p w:rsidR="00950775" w:rsidRDefault="00950775" w:rsidP="00950775">
      <w:pPr>
        <w:jc w:val="center"/>
        <w:rPr>
          <w:rFonts w:ascii="Times New Roman" w:hAnsi="Times New Roman" w:cs="Times New Roman"/>
          <w:sz w:val="24"/>
          <w:u w:val="single"/>
        </w:rPr>
      </w:pPr>
    </w:p>
    <w:p w:rsidR="00950775" w:rsidRDefault="00950775" w:rsidP="00950775">
      <w:pPr>
        <w:jc w:val="center"/>
        <w:rPr>
          <w:rFonts w:ascii="Times New Roman" w:hAnsi="Times New Roman" w:cs="Times New Roman"/>
          <w:sz w:val="24"/>
          <w:u w:val="single"/>
        </w:rPr>
      </w:pPr>
    </w:p>
    <w:p w:rsidR="00950775" w:rsidRDefault="00950775" w:rsidP="00950775">
      <w:pPr>
        <w:jc w:val="center"/>
        <w:rPr>
          <w:rFonts w:ascii="Times New Roman" w:hAnsi="Times New Roman" w:cs="Times New Roman"/>
          <w:sz w:val="24"/>
          <w:u w:val="single"/>
        </w:rPr>
      </w:pPr>
    </w:p>
    <w:p w:rsidR="00950775" w:rsidRPr="003962C9"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p w:rsidR="00950775" w:rsidRPr="003962C9" w:rsidRDefault="00950775" w:rsidP="00950775">
      <w:pPr>
        <w:rPr>
          <w:rFonts w:ascii="Times New Roman" w:hAnsi="Times New Roman" w:cs="Times New Roman"/>
          <w:sz w:val="24"/>
        </w:rPr>
      </w:pPr>
    </w:p>
    <w:p w:rsidR="00950775" w:rsidRDefault="00950775" w:rsidP="00195EE5">
      <w:pPr>
        <w:pStyle w:val="ListParagraph"/>
        <w:numPr>
          <w:ilvl w:val="0"/>
          <w:numId w:val="115"/>
        </w:numPr>
        <w:rPr>
          <w:rFonts w:ascii="Times New Roman" w:hAnsi="Times New Roman" w:cs="Times New Roman"/>
          <w:sz w:val="24"/>
        </w:rPr>
      </w:pPr>
      <w:r>
        <w:rPr>
          <w:rFonts w:ascii="Times New Roman" w:hAnsi="Times New Roman" w:cs="Times New Roman"/>
          <w:sz w:val="24"/>
        </w:rPr>
        <w:lastRenderedPageBreak/>
        <w:t xml:space="preserve">Umur/Usia </w:t>
      </w:r>
    </w:p>
    <w:p w:rsidR="00950775" w:rsidRDefault="00950775" w:rsidP="00950775">
      <w:pPr>
        <w:rPr>
          <w:rFonts w:ascii="Times New Roman" w:hAnsi="Times New Roman" w:cs="Times New Roman"/>
          <w:sz w:val="24"/>
        </w:rPr>
      </w:pPr>
      <w:r>
        <w:rPr>
          <w:noProof/>
          <w:lang w:eastAsia="id-ID"/>
        </w:rPr>
        <w:drawing>
          <wp:anchor distT="0" distB="0" distL="114300" distR="114300" simplePos="0" relativeHeight="251794432" behindDoc="0" locked="0" layoutInCell="1" allowOverlap="1" wp14:anchorId="05990204" wp14:editId="59EEF89E">
            <wp:simplePos x="0" y="0"/>
            <wp:positionH relativeFrom="column">
              <wp:posOffset>-9253</wp:posOffset>
            </wp:positionH>
            <wp:positionV relativeFrom="paragraph">
              <wp:posOffset>63319</wp:posOffset>
            </wp:positionV>
            <wp:extent cx="5320068" cy="1926772"/>
            <wp:effectExtent l="0" t="0" r="0" b="0"/>
            <wp:wrapNone/>
            <wp:docPr id="5829" name="Picture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extLst>
                        <a:ext uri="{28A0092B-C50C-407E-A947-70E740481C1C}">
                          <a14:useLocalDpi xmlns:a14="http://schemas.microsoft.com/office/drawing/2010/main" val="0"/>
                        </a:ext>
                      </a:extLst>
                    </a:blip>
                    <a:srcRect l="19456" t="47327" r="16543" b="11432"/>
                    <a:stretch/>
                  </pic:blipFill>
                  <pic:spPr bwMode="auto">
                    <a:xfrm>
                      <a:off x="0" y="0"/>
                      <a:ext cx="5320068" cy="1926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195EE5">
      <w:pPr>
        <w:pStyle w:val="ListParagraph"/>
        <w:numPr>
          <w:ilvl w:val="0"/>
          <w:numId w:val="115"/>
        </w:numPr>
        <w:rPr>
          <w:rFonts w:ascii="Times New Roman" w:hAnsi="Times New Roman" w:cs="Times New Roman"/>
          <w:sz w:val="24"/>
        </w:rPr>
      </w:pPr>
      <w:r>
        <w:rPr>
          <w:rFonts w:ascii="Times New Roman" w:hAnsi="Times New Roman" w:cs="Times New Roman"/>
          <w:sz w:val="24"/>
        </w:rPr>
        <w:t xml:space="preserve">Pendidkan </w:t>
      </w:r>
    </w:p>
    <w:p w:rsidR="00950775" w:rsidRDefault="00950775" w:rsidP="00950775">
      <w:pPr>
        <w:pStyle w:val="ListParagraph"/>
        <w:rPr>
          <w:rFonts w:ascii="Times New Roman" w:hAnsi="Times New Roman" w:cs="Times New Roman"/>
          <w:sz w:val="24"/>
        </w:rPr>
      </w:pPr>
      <w:r>
        <w:rPr>
          <w:noProof/>
          <w:lang w:eastAsia="id-ID"/>
        </w:rPr>
        <w:drawing>
          <wp:anchor distT="0" distB="0" distL="114300" distR="114300" simplePos="0" relativeHeight="251795456" behindDoc="0" locked="0" layoutInCell="1" allowOverlap="1" wp14:anchorId="3FC4A2D6" wp14:editId="75A7B29F">
            <wp:simplePos x="0" y="0"/>
            <wp:positionH relativeFrom="column">
              <wp:posOffset>175985</wp:posOffset>
            </wp:positionH>
            <wp:positionV relativeFrom="paragraph">
              <wp:posOffset>93345</wp:posOffset>
            </wp:positionV>
            <wp:extent cx="4158342" cy="2079172"/>
            <wp:effectExtent l="0" t="0" r="0" b="0"/>
            <wp:wrapNone/>
            <wp:docPr id="5848" name="Picture 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l="28272" t="48262" r="31793" b="13464"/>
                    <a:stretch/>
                  </pic:blipFill>
                  <pic:spPr bwMode="auto">
                    <a:xfrm>
                      <a:off x="0" y="0"/>
                      <a:ext cx="4158342" cy="20791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Default="00950775" w:rsidP="00950775">
      <w:pPr>
        <w:pStyle w:val="ListParagraph"/>
        <w:rPr>
          <w:rFonts w:ascii="Times New Roman" w:hAnsi="Times New Roman" w:cs="Times New Roman"/>
          <w:sz w:val="24"/>
        </w:rPr>
      </w:pPr>
    </w:p>
    <w:p w:rsidR="00950775" w:rsidRPr="0015665D" w:rsidRDefault="00950775" w:rsidP="00950775">
      <w:pPr>
        <w:pStyle w:val="ListParagraph"/>
        <w:rPr>
          <w:rFonts w:ascii="Times New Roman" w:hAnsi="Times New Roman" w:cs="Times New Roman"/>
          <w:sz w:val="24"/>
        </w:rPr>
      </w:pPr>
    </w:p>
    <w:p w:rsidR="00950775" w:rsidRDefault="00950775" w:rsidP="00195EE5">
      <w:pPr>
        <w:pStyle w:val="ListParagraph"/>
        <w:numPr>
          <w:ilvl w:val="0"/>
          <w:numId w:val="115"/>
        </w:numPr>
        <w:rPr>
          <w:rFonts w:ascii="Times New Roman" w:hAnsi="Times New Roman" w:cs="Times New Roman"/>
          <w:sz w:val="24"/>
        </w:rPr>
      </w:pPr>
      <w:r>
        <w:rPr>
          <w:rFonts w:ascii="Times New Roman" w:hAnsi="Times New Roman" w:cs="Times New Roman"/>
          <w:sz w:val="24"/>
        </w:rPr>
        <w:t xml:space="preserve">Pekerjaan </w:t>
      </w:r>
    </w:p>
    <w:p w:rsidR="00950775" w:rsidRPr="0015665D" w:rsidRDefault="00500804" w:rsidP="00950775">
      <w:pPr>
        <w:rPr>
          <w:rFonts w:ascii="Times New Roman" w:hAnsi="Times New Roman" w:cs="Times New Roman"/>
          <w:sz w:val="24"/>
        </w:rPr>
      </w:pPr>
      <w:r>
        <w:rPr>
          <w:noProof/>
          <w:lang w:eastAsia="id-ID"/>
        </w:rPr>
        <w:drawing>
          <wp:anchor distT="0" distB="0" distL="114300" distR="114300" simplePos="0" relativeHeight="251796480" behindDoc="0" locked="0" layoutInCell="1" allowOverlap="1" wp14:anchorId="3D7C7785" wp14:editId="6B020999">
            <wp:simplePos x="0" y="0"/>
            <wp:positionH relativeFrom="column">
              <wp:posOffset>316865</wp:posOffset>
            </wp:positionH>
            <wp:positionV relativeFrom="paragraph">
              <wp:posOffset>11430</wp:posOffset>
            </wp:positionV>
            <wp:extent cx="4157980" cy="1846580"/>
            <wp:effectExtent l="0" t="0" r="0" b="1270"/>
            <wp:wrapNone/>
            <wp:docPr id="5849" name="Picture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28A0092B-C50C-407E-A947-70E740481C1C}">
                          <a14:useLocalDpi xmlns:a14="http://schemas.microsoft.com/office/drawing/2010/main" val="0"/>
                        </a:ext>
                      </a:extLst>
                    </a:blip>
                    <a:srcRect l="28488" t="48311" r="30504" b="19257"/>
                    <a:stretch/>
                  </pic:blipFill>
                  <pic:spPr bwMode="auto">
                    <a:xfrm>
                      <a:off x="0" y="0"/>
                      <a:ext cx="4157980" cy="184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Default="00950775" w:rsidP="00950775">
      <w:pPr>
        <w:rPr>
          <w:rFonts w:ascii="Times New Roman" w:hAnsi="Times New Roman" w:cs="Times New Roman"/>
          <w:sz w:val="24"/>
        </w:rPr>
      </w:pPr>
    </w:p>
    <w:p w:rsidR="00950775" w:rsidRPr="0015665D" w:rsidRDefault="00950775" w:rsidP="00950775">
      <w:pPr>
        <w:rPr>
          <w:rFonts w:ascii="Times New Roman" w:hAnsi="Times New Roman" w:cs="Times New Roman"/>
          <w:sz w:val="24"/>
        </w:rPr>
      </w:pPr>
    </w:p>
    <w:p w:rsidR="00950775" w:rsidRPr="003962C9" w:rsidRDefault="00950775" w:rsidP="00195EE5">
      <w:pPr>
        <w:pStyle w:val="ListParagraph"/>
        <w:numPr>
          <w:ilvl w:val="0"/>
          <w:numId w:val="116"/>
        </w:numPr>
        <w:ind w:left="567"/>
        <w:rPr>
          <w:rFonts w:ascii="Times New Roman" w:hAnsi="Times New Roman" w:cs="Times New Roman"/>
          <w:sz w:val="24"/>
        </w:rPr>
      </w:pPr>
      <w:r w:rsidRPr="003962C9">
        <w:rPr>
          <w:rFonts w:ascii="Times New Roman" w:hAnsi="Times New Roman" w:cs="Times New Roman"/>
          <w:sz w:val="24"/>
        </w:rPr>
        <w:lastRenderedPageBreak/>
        <w:t xml:space="preserve">Bagaimana Menurut Anda </w:t>
      </w:r>
      <w:r>
        <w:rPr>
          <w:rFonts w:ascii="Times New Roman" w:hAnsi="Times New Roman" w:cs="Times New Roman"/>
          <w:sz w:val="24"/>
        </w:rPr>
        <w:t xml:space="preserve"> Tentang </w:t>
      </w:r>
      <w:r w:rsidRPr="003962C9">
        <w:rPr>
          <w:rFonts w:ascii="Times New Roman" w:hAnsi="Times New Roman" w:cs="Times New Roman"/>
          <w:sz w:val="24"/>
        </w:rPr>
        <w:t>Daya Tarik Wisata Danau Ayamaru Dari Segi, Pemandangan Alam</w:t>
      </w:r>
    </w:p>
    <w:p w:rsidR="00950775" w:rsidRPr="003962C9" w:rsidRDefault="00950775" w:rsidP="00950775">
      <w:pPr>
        <w:pStyle w:val="ListParagraph"/>
        <w:rPr>
          <w:rFonts w:cs="Times New Roman"/>
          <w:b/>
        </w:rPr>
      </w:pPr>
    </w:p>
    <w:p w:rsidR="00950775" w:rsidRPr="003962C9" w:rsidRDefault="00950775" w:rsidP="00950775">
      <w:pPr>
        <w:pStyle w:val="ListParagraph"/>
        <w:tabs>
          <w:tab w:val="left" w:pos="7320"/>
        </w:tabs>
        <w:rPr>
          <w:rFonts w:ascii="Times New Roman" w:hAnsi="Times New Roman" w:cs="Times New Roman"/>
          <w:sz w:val="24"/>
        </w:rPr>
      </w:pPr>
      <w:r>
        <w:rPr>
          <w:noProof/>
          <w:lang w:eastAsia="id-ID"/>
        </w:rPr>
        <w:drawing>
          <wp:anchor distT="0" distB="0" distL="114300" distR="114300" simplePos="0" relativeHeight="251787264" behindDoc="0" locked="0" layoutInCell="1" allowOverlap="1" wp14:anchorId="48371C15" wp14:editId="053D21E2">
            <wp:simplePos x="0" y="0"/>
            <wp:positionH relativeFrom="column">
              <wp:posOffset>372382</wp:posOffset>
            </wp:positionH>
            <wp:positionV relativeFrom="paragraph">
              <wp:posOffset>13335</wp:posOffset>
            </wp:positionV>
            <wp:extent cx="3973286" cy="1992085"/>
            <wp:effectExtent l="0" t="0" r="0" b="0"/>
            <wp:wrapNone/>
            <wp:docPr id="5852" name="Chart 58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195EE5">
      <w:pPr>
        <w:pStyle w:val="ListParagraph"/>
        <w:numPr>
          <w:ilvl w:val="0"/>
          <w:numId w:val="117"/>
        </w:numPr>
        <w:tabs>
          <w:tab w:val="left" w:pos="7320"/>
        </w:tabs>
        <w:rPr>
          <w:rFonts w:ascii="Times New Roman" w:hAnsi="Times New Roman" w:cs="Times New Roman"/>
          <w:sz w:val="24"/>
        </w:rPr>
      </w:pPr>
      <w:r w:rsidRPr="003962C9">
        <w:rPr>
          <w:rFonts w:ascii="Times New Roman" w:hAnsi="Times New Roman" w:cs="Times New Roman"/>
          <w:sz w:val="24"/>
        </w:rPr>
        <w:t xml:space="preserve">Bagaimana Menurut Anda </w:t>
      </w:r>
      <w:r>
        <w:rPr>
          <w:rFonts w:ascii="Times New Roman" w:hAnsi="Times New Roman" w:cs="Times New Roman"/>
          <w:sz w:val="24"/>
        </w:rPr>
        <w:t xml:space="preserve">Tentang </w:t>
      </w:r>
      <w:r w:rsidRPr="003962C9">
        <w:rPr>
          <w:rFonts w:ascii="Times New Roman" w:hAnsi="Times New Roman" w:cs="Times New Roman"/>
          <w:sz w:val="24"/>
        </w:rPr>
        <w:t>Daya Tarik Wisata Danau Ayamaru Dari Segi, Kejernihan Airnya.</w:t>
      </w:r>
    </w:p>
    <w:p w:rsidR="00950775" w:rsidRDefault="00950775" w:rsidP="00950775">
      <w:pPr>
        <w:tabs>
          <w:tab w:val="left" w:pos="7320"/>
        </w:tabs>
        <w:rPr>
          <w:rFonts w:ascii="Times New Roman" w:hAnsi="Times New Roman" w:cs="Times New Roman"/>
          <w:sz w:val="24"/>
        </w:rPr>
      </w:pPr>
      <w:r>
        <w:rPr>
          <w:noProof/>
          <w:lang w:eastAsia="id-ID"/>
        </w:rPr>
        <w:drawing>
          <wp:anchor distT="0" distB="0" distL="114300" distR="114300" simplePos="0" relativeHeight="251788288" behindDoc="0" locked="0" layoutInCell="1" allowOverlap="1" wp14:anchorId="15497CD2" wp14:editId="3F465417">
            <wp:simplePos x="0" y="0"/>
            <wp:positionH relativeFrom="column">
              <wp:posOffset>208643</wp:posOffset>
            </wp:positionH>
            <wp:positionV relativeFrom="paragraph">
              <wp:posOffset>35832</wp:posOffset>
            </wp:positionV>
            <wp:extent cx="4397828" cy="2220685"/>
            <wp:effectExtent l="0" t="0" r="0" b="0"/>
            <wp:wrapNone/>
            <wp:docPr id="5853" name="Chart 58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195EE5">
      <w:pPr>
        <w:pStyle w:val="ListParagraph"/>
        <w:numPr>
          <w:ilvl w:val="0"/>
          <w:numId w:val="117"/>
        </w:numPr>
        <w:tabs>
          <w:tab w:val="left" w:pos="7320"/>
        </w:tabs>
        <w:rPr>
          <w:rFonts w:ascii="Times New Roman" w:hAnsi="Times New Roman" w:cs="Times New Roman"/>
          <w:sz w:val="24"/>
        </w:rPr>
      </w:pPr>
      <w:r w:rsidRPr="003962C9">
        <w:rPr>
          <w:rFonts w:ascii="Times New Roman" w:hAnsi="Times New Roman" w:cs="Times New Roman"/>
          <w:sz w:val="24"/>
        </w:rPr>
        <w:t>Bagaimana Menurut Anda</w:t>
      </w:r>
      <w:r>
        <w:rPr>
          <w:rFonts w:ascii="Times New Roman" w:hAnsi="Times New Roman" w:cs="Times New Roman"/>
          <w:sz w:val="24"/>
        </w:rPr>
        <w:t xml:space="preserve"> Tentang </w:t>
      </w:r>
      <w:r w:rsidRPr="003962C9">
        <w:rPr>
          <w:rFonts w:ascii="Times New Roman" w:hAnsi="Times New Roman" w:cs="Times New Roman"/>
          <w:sz w:val="24"/>
        </w:rPr>
        <w:t xml:space="preserve"> Daya Tarik Wisata Danau Ayamaru Dari Riuhnya  Kicauan Burung-Burung</w:t>
      </w:r>
    </w:p>
    <w:p w:rsidR="00950775" w:rsidRDefault="00950775" w:rsidP="00950775">
      <w:pPr>
        <w:tabs>
          <w:tab w:val="left" w:pos="7320"/>
        </w:tabs>
        <w:rPr>
          <w:rFonts w:ascii="Times New Roman" w:hAnsi="Times New Roman" w:cs="Times New Roman"/>
          <w:sz w:val="24"/>
        </w:rPr>
      </w:pPr>
      <w:r w:rsidRPr="005C5AE4">
        <w:rPr>
          <w:rFonts w:ascii="Times New Roman" w:hAnsi="Times New Roman" w:cs="Times New Roman"/>
          <w:noProof/>
          <w:sz w:val="24"/>
          <w:szCs w:val="24"/>
          <w:lang w:eastAsia="id-ID"/>
        </w:rPr>
        <w:drawing>
          <wp:anchor distT="0" distB="0" distL="114300" distR="114300" simplePos="0" relativeHeight="251789312" behindDoc="0" locked="0" layoutInCell="1" allowOverlap="1" wp14:anchorId="0814BAFE" wp14:editId="1E566470">
            <wp:simplePos x="0" y="0"/>
            <wp:positionH relativeFrom="column">
              <wp:posOffset>382905</wp:posOffset>
            </wp:positionH>
            <wp:positionV relativeFrom="paragraph">
              <wp:posOffset>545</wp:posOffset>
            </wp:positionV>
            <wp:extent cx="4103914" cy="2111829"/>
            <wp:effectExtent l="0" t="0" r="0" b="3175"/>
            <wp:wrapNone/>
            <wp:docPr id="5854" name="Chart 58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page">
              <wp14:pctWidth>0</wp14:pctWidth>
            </wp14:sizeRelH>
            <wp14:sizeRelV relativeFrom="page">
              <wp14:pctHeight>0</wp14:pctHeight>
            </wp14:sizeRelV>
          </wp:anchor>
        </w:drawing>
      </w: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950775">
      <w:pPr>
        <w:tabs>
          <w:tab w:val="left" w:pos="7320"/>
        </w:tabs>
        <w:rPr>
          <w:rFonts w:ascii="Times New Roman" w:hAnsi="Times New Roman" w:cs="Times New Roman"/>
          <w:sz w:val="24"/>
        </w:rPr>
      </w:pPr>
    </w:p>
    <w:p w:rsidR="00950775" w:rsidRDefault="00950775" w:rsidP="00195EE5">
      <w:pPr>
        <w:pStyle w:val="ListParagraph"/>
        <w:numPr>
          <w:ilvl w:val="0"/>
          <w:numId w:val="117"/>
        </w:numPr>
        <w:tabs>
          <w:tab w:val="left" w:pos="7320"/>
        </w:tabs>
        <w:rPr>
          <w:rFonts w:ascii="Times New Roman" w:hAnsi="Times New Roman" w:cs="Times New Roman"/>
          <w:sz w:val="24"/>
        </w:rPr>
      </w:pPr>
      <w:r w:rsidRPr="006B6280">
        <w:rPr>
          <w:rFonts w:ascii="Times New Roman" w:hAnsi="Times New Roman" w:cs="Times New Roman"/>
          <w:sz w:val="24"/>
        </w:rPr>
        <w:lastRenderedPageBreak/>
        <w:t>Bagaimana Menurut Anda Tentang  Daya Tarik Wisata Danau Ayamaru Dari Suasana Alamnya</w:t>
      </w:r>
    </w:p>
    <w:p w:rsidR="00950775" w:rsidRDefault="00500804" w:rsidP="00950775">
      <w:pPr>
        <w:pStyle w:val="ListParagraph"/>
        <w:tabs>
          <w:tab w:val="left" w:pos="7320"/>
        </w:tabs>
        <w:ind w:left="1440"/>
        <w:rPr>
          <w:rFonts w:ascii="Times New Roman" w:hAnsi="Times New Roman" w:cs="Times New Roman"/>
          <w:sz w:val="24"/>
        </w:rPr>
      </w:pPr>
      <w:r>
        <w:rPr>
          <w:rFonts w:ascii="Times New Roman" w:hAnsi="Times New Roman" w:cs="Times New Roman"/>
          <w:noProof/>
          <w:sz w:val="24"/>
          <w:szCs w:val="24"/>
          <w:lang w:eastAsia="id-ID"/>
        </w:rPr>
        <w:drawing>
          <wp:anchor distT="0" distB="0" distL="114300" distR="114300" simplePos="0" relativeHeight="251790336" behindDoc="0" locked="0" layoutInCell="1" allowOverlap="1" wp14:anchorId="7357DF12" wp14:editId="0D15B332">
            <wp:simplePos x="0" y="0"/>
            <wp:positionH relativeFrom="column">
              <wp:posOffset>470354</wp:posOffset>
            </wp:positionH>
            <wp:positionV relativeFrom="paragraph">
              <wp:posOffset>171269</wp:posOffset>
            </wp:positionV>
            <wp:extent cx="4223657" cy="1937657"/>
            <wp:effectExtent l="0" t="0" r="5715" b="5715"/>
            <wp:wrapNone/>
            <wp:docPr id="5855" name="Chart 58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page">
              <wp14:pctWidth>0</wp14:pctWidth>
            </wp14:sizeRelH>
            <wp14:sizeRelV relativeFrom="page">
              <wp14:pctHeight>0</wp14:pctHeight>
            </wp14:sizeRelV>
          </wp:anchor>
        </w:drawing>
      </w:r>
    </w:p>
    <w:p w:rsidR="00950775" w:rsidRDefault="00950775" w:rsidP="00950775">
      <w:pPr>
        <w:pStyle w:val="ListParagraph"/>
        <w:tabs>
          <w:tab w:val="left" w:pos="7320"/>
        </w:tabs>
        <w:ind w:left="1440"/>
        <w:rPr>
          <w:rFonts w:ascii="Times New Roman" w:hAnsi="Times New Roman" w:cs="Times New Roman"/>
          <w:sz w:val="24"/>
        </w:rPr>
      </w:pPr>
    </w:p>
    <w:p w:rsidR="00950775" w:rsidRPr="006B6280" w:rsidRDefault="00950775" w:rsidP="00950775"/>
    <w:p w:rsidR="00950775" w:rsidRPr="006B6280" w:rsidRDefault="00950775" w:rsidP="00950775"/>
    <w:p w:rsidR="00950775" w:rsidRPr="006B6280" w:rsidRDefault="00950775" w:rsidP="00950775"/>
    <w:p w:rsidR="00950775" w:rsidRPr="006B6280" w:rsidRDefault="00950775" w:rsidP="00950775"/>
    <w:p w:rsidR="00950775" w:rsidRPr="006B6280" w:rsidRDefault="00950775" w:rsidP="00950775"/>
    <w:p w:rsidR="00950775" w:rsidRDefault="00950775" w:rsidP="00950775"/>
    <w:p w:rsidR="00500804" w:rsidRPr="006B6280" w:rsidRDefault="00500804" w:rsidP="00950775"/>
    <w:p w:rsidR="00950775" w:rsidRPr="006B6280" w:rsidRDefault="00950775" w:rsidP="00195EE5">
      <w:pPr>
        <w:pStyle w:val="ListParagraph"/>
        <w:numPr>
          <w:ilvl w:val="0"/>
          <w:numId w:val="116"/>
        </w:numPr>
        <w:tabs>
          <w:tab w:val="left" w:pos="7423"/>
        </w:tabs>
        <w:rPr>
          <w:rFonts w:ascii="Times New Roman" w:hAnsi="Times New Roman" w:cs="Times New Roman"/>
          <w:sz w:val="24"/>
        </w:rPr>
      </w:pPr>
      <w:r w:rsidRPr="006B6280">
        <w:rPr>
          <w:rFonts w:ascii="Times New Roman" w:hAnsi="Times New Roman" w:cs="Times New Roman"/>
          <w:sz w:val="24"/>
        </w:rPr>
        <w:t>Bagaimana Menurut Anda  tentang keberisihan lingkungan objek wisata dari jalan setapak/jembatan</w:t>
      </w:r>
    </w:p>
    <w:p w:rsidR="00950775" w:rsidRDefault="00950775" w:rsidP="00950775">
      <w:pPr>
        <w:pStyle w:val="ListParagraph"/>
        <w:tabs>
          <w:tab w:val="left" w:pos="7423"/>
        </w:tabs>
        <w:rPr>
          <w:rFonts w:ascii="Times New Roman" w:hAnsi="Times New Roman" w:cs="Times New Roman"/>
          <w:sz w:val="24"/>
        </w:rPr>
      </w:pPr>
      <w:r>
        <w:rPr>
          <w:rFonts w:ascii="Times New Roman" w:hAnsi="Times New Roman" w:cs="Times New Roman"/>
          <w:noProof/>
          <w:sz w:val="24"/>
          <w:szCs w:val="24"/>
          <w:lang w:eastAsia="id-ID"/>
        </w:rPr>
        <w:drawing>
          <wp:anchor distT="0" distB="0" distL="114300" distR="114300" simplePos="0" relativeHeight="251793408" behindDoc="0" locked="0" layoutInCell="1" allowOverlap="1" wp14:anchorId="1488502C" wp14:editId="4C7854A4">
            <wp:simplePos x="0" y="0"/>
            <wp:positionH relativeFrom="column">
              <wp:posOffset>241755</wp:posOffset>
            </wp:positionH>
            <wp:positionV relativeFrom="paragraph">
              <wp:posOffset>89899</wp:posOffset>
            </wp:positionV>
            <wp:extent cx="4550228" cy="2111828"/>
            <wp:effectExtent l="0" t="0" r="0" b="0"/>
            <wp:wrapNone/>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Default="00950775" w:rsidP="00950775">
      <w:pPr>
        <w:pStyle w:val="ListParagraph"/>
        <w:tabs>
          <w:tab w:val="left" w:pos="7423"/>
        </w:tabs>
        <w:rPr>
          <w:rFonts w:ascii="Times New Roman" w:hAnsi="Times New Roman" w:cs="Times New Roman"/>
          <w:sz w:val="24"/>
        </w:rPr>
      </w:pPr>
    </w:p>
    <w:p w:rsidR="00950775" w:rsidRPr="006B6280" w:rsidRDefault="00950775" w:rsidP="00950775">
      <w:pPr>
        <w:pStyle w:val="ListParagraph"/>
        <w:tabs>
          <w:tab w:val="left" w:pos="7423"/>
        </w:tabs>
        <w:rPr>
          <w:rFonts w:ascii="Times New Roman" w:hAnsi="Times New Roman" w:cs="Times New Roman"/>
          <w:sz w:val="24"/>
        </w:rPr>
      </w:pPr>
    </w:p>
    <w:p w:rsidR="00950775" w:rsidRDefault="00500804" w:rsidP="00950775">
      <w:pPr>
        <w:pStyle w:val="ListParagraph"/>
        <w:tabs>
          <w:tab w:val="left" w:pos="7423"/>
        </w:tabs>
        <w:rPr>
          <w:rFonts w:ascii="Times New Roman" w:hAnsi="Times New Roman" w:cs="Times New Roman"/>
          <w:sz w:val="24"/>
        </w:rPr>
      </w:pPr>
      <w:r w:rsidRPr="00384A6B">
        <w:rPr>
          <w:rFonts w:ascii="Times New Roman" w:hAnsi="Times New Roman" w:cs="Times New Roman"/>
          <w:noProof/>
          <w:sz w:val="24"/>
          <w:szCs w:val="24"/>
          <w:lang w:eastAsia="id-ID"/>
        </w:rPr>
        <w:drawing>
          <wp:anchor distT="0" distB="0" distL="114300" distR="114300" simplePos="0" relativeHeight="251792384" behindDoc="0" locked="0" layoutInCell="1" allowOverlap="1" wp14:anchorId="3F53FB4F" wp14:editId="13DCD67A">
            <wp:simplePos x="0" y="0"/>
            <wp:positionH relativeFrom="column">
              <wp:posOffset>470354</wp:posOffset>
            </wp:positionH>
            <wp:positionV relativeFrom="paragraph">
              <wp:posOffset>376374</wp:posOffset>
            </wp:positionV>
            <wp:extent cx="4321628" cy="1752600"/>
            <wp:effectExtent l="0" t="0" r="0" b="0"/>
            <wp:wrapNone/>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page">
              <wp14:pctWidth>0</wp14:pctWidth>
            </wp14:sizeRelH>
            <wp14:sizeRelV relativeFrom="page">
              <wp14:pctHeight>0</wp14:pctHeight>
            </wp14:sizeRelV>
          </wp:anchor>
        </w:drawing>
      </w:r>
      <w:r w:rsidR="00950775" w:rsidRPr="006B6280">
        <w:rPr>
          <w:rFonts w:ascii="Times New Roman" w:hAnsi="Times New Roman" w:cs="Times New Roman"/>
          <w:sz w:val="24"/>
        </w:rPr>
        <w:t>Bagaimana Menurut Anda  tentang keberisihan lingkungan sekitar objek wisata</w:t>
      </w:r>
      <w:r w:rsidR="00950775">
        <w:rPr>
          <w:rFonts w:ascii="Times New Roman" w:hAnsi="Times New Roman" w:cs="Times New Roman"/>
          <w:sz w:val="24"/>
        </w:rPr>
        <w:t xml:space="preserve"> </w:t>
      </w:r>
    </w:p>
    <w:p w:rsidR="00950775" w:rsidRDefault="00950775" w:rsidP="00950775">
      <w:pPr>
        <w:pStyle w:val="ListParagraph"/>
        <w:tabs>
          <w:tab w:val="left" w:pos="7423"/>
        </w:tabs>
        <w:rPr>
          <w:rFonts w:ascii="Times New Roman" w:hAnsi="Times New Roman" w:cs="Times New Roman"/>
          <w:sz w:val="24"/>
        </w:rPr>
      </w:pPr>
    </w:p>
    <w:p w:rsidR="00950775" w:rsidRPr="006B6280" w:rsidRDefault="00950775" w:rsidP="00950775">
      <w:pPr>
        <w:pStyle w:val="ListParagraph"/>
        <w:tabs>
          <w:tab w:val="left" w:pos="7423"/>
        </w:tabs>
        <w:rPr>
          <w:rFonts w:ascii="Times New Roman" w:hAnsi="Times New Roman" w:cs="Times New Roman"/>
          <w:sz w:val="24"/>
        </w:rPr>
      </w:pPr>
    </w:p>
    <w:p w:rsidR="00950775" w:rsidRPr="00950775" w:rsidRDefault="00950775" w:rsidP="00950775">
      <w:pPr>
        <w:ind w:left="709" w:hanging="709"/>
        <w:jc w:val="center"/>
        <w:rPr>
          <w:rFonts w:ascii="Times New Roman" w:eastAsia="Times New Roman" w:hAnsi="Times New Roman" w:cs="Times New Roman"/>
          <w:b/>
          <w:sz w:val="32"/>
          <w:szCs w:val="24"/>
          <w:lang w:eastAsia="id-ID"/>
        </w:rPr>
      </w:pPr>
    </w:p>
    <w:sectPr w:rsidR="00950775" w:rsidRPr="00950775" w:rsidSect="00DD5ED0">
      <w:headerReference w:type="default" r:id="rId124"/>
      <w:footerReference w:type="default" r:id="rId125"/>
      <w:pgSz w:w="11906" w:h="16838"/>
      <w:pgMar w:top="1701" w:right="1701"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5B33" w:rsidRDefault="00DC5B33" w:rsidP="003D56FD">
      <w:pPr>
        <w:spacing w:after="0" w:line="240" w:lineRule="auto"/>
      </w:pPr>
      <w:r>
        <w:separator/>
      </w:r>
    </w:p>
  </w:endnote>
  <w:endnote w:type="continuationSeparator" w:id="0">
    <w:p w:rsidR="00DC5B33" w:rsidRDefault="00DC5B33" w:rsidP="003D56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DengXian">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Footer"/>
      <w:jc w:val="right"/>
    </w:pPr>
  </w:p>
  <w:p w:rsidR="00DC5B33" w:rsidRDefault="00DC5B3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5005778"/>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v</w:t>
        </w:r>
        <w:r>
          <w:rPr>
            <w:noProof/>
          </w:rPr>
          <w:fldChar w:fldCharType="end"/>
        </w:r>
      </w:p>
    </w:sdtContent>
  </w:sdt>
  <w:p w:rsidR="00DC5B33" w:rsidRDefault="00DC5B3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0296698"/>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v</w:t>
        </w:r>
        <w:r>
          <w:rPr>
            <w:noProof/>
          </w:rPr>
          <w:fldChar w:fldCharType="end"/>
        </w:r>
      </w:p>
    </w:sdtContent>
  </w:sdt>
  <w:p w:rsidR="00DC5B33" w:rsidRDefault="00DC5B3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262704"/>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128</w:t>
        </w:r>
        <w:r>
          <w:rPr>
            <w:noProof/>
          </w:rPr>
          <w:fldChar w:fldCharType="end"/>
        </w:r>
      </w:p>
    </w:sdtContent>
  </w:sdt>
  <w:p w:rsidR="00DC5B33" w:rsidRDefault="00DC5B3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Footer"/>
      <w:jc w:val="right"/>
    </w:pPr>
    <w:r>
      <w:t>130</w:t>
    </w:r>
  </w:p>
  <w:p w:rsidR="00DC5B33" w:rsidRDefault="00DC5B3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Footer"/>
      <w:jc w:val="right"/>
    </w:pPr>
  </w:p>
  <w:p w:rsidR="00DC5B33" w:rsidRDefault="00DC5B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9031696"/>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iii</w:t>
        </w:r>
        <w:r>
          <w:rPr>
            <w:noProof/>
          </w:rPr>
          <w:fldChar w:fldCharType="end"/>
        </w:r>
      </w:p>
    </w:sdtContent>
  </w:sdt>
  <w:p w:rsidR="00DC5B33" w:rsidRDefault="00DC5B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Footer"/>
      <w:jc w:val="right"/>
    </w:pPr>
  </w:p>
  <w:p w:rsidR="00DC5B33" w:rsidRDefault="00DC5B3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7490282"/>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i</w:t>
        </w:r>
        <w:r>
          <w:rPr>
            <w:noProof/>
          </w:rPr>
          <w:fldChar w:fldCharType="end"/>
        </w:r>
      </w:p>
    </w:sdtContent>
  </w:sdt>
  <w:p w:rsidR="00DC5B33" w:rsidRDefault="00DC5B3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658086"/>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sidR="00290B8B">
          <w:rPr>
            <w:noProof/>
          </w:rPr>
          <w:t>ii</w:t>
        </w:r>
        <w:r>
          <w:rPr>
            <w:noProof/>
          </w:rPr>
          <w:fldChar w:fldCharType="end"/>
        </w:r>
      </w:p>
    </w:sdtContent>
  </w:sdt>
  <w:p w:rsidR="00DC5B33" w:rsidRDefault="00DC5B3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93667"/>
      <w:docPartObj>
        <w:docPartGallery w:val="Page Numbers (Bottom of Page)"/>
        <w:docPartUnique/>
      </w:docPartObj>
    </w:sdtPr>
    <w:sdtEndPr>
      <w:rPr>
        <w:noProof/>
      </w:rPr>
    </w:sdtEndPr>
    <w:sdtContent>
      <w:p w:rsidR="00DC5B33" w:rsidRDefault="00DC5B33">
        <w:pPr>
          <w:pStyle w:val="Footer"/>
          <w:jc w:val="right"/>
        </w:pPr>
        <w:r>
          <w:fldChar w:fldCharType="begin"/>
        </w:r>
        <w:r>
          <w:instrText xml:space="preserve"> PAGE   \* MERGEFORMAT </w:instrText>
        </w:r>
        <w:r>
          <w:fldChar w:fldCharType="separate"/>
        </w:r>
        <w:r>
          <w:rPr>
            <w:noProof/>
          </w:rPr>
          <w:t>iii</w:t>
        </w:r>
        <w:r>
          <w:rPr>
            <w:noProof/>
          </w:rPr>
          <w:fldChar w:fldCharType="end"/>
        </w:r>
      </w:p>
    </w:sdtContent>
  </w:sdt>
  <w:p w:rsidR="00DC5B33" w:rsidRDefault="00DC5B3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rsidP="008C2BA7">
    <w:pPr>
      <w:pStyle w:val="Footer"/>
      <w:jc w:val="center"/>
    </w:pPr>
  </w:p>
  <w:p w:rsidR="00DC5B33" w:rsidRDefault="00DC5B3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4392244"/>
      <w:docPartObj>
        <w:docPartGallery w:val="Page Numbers (Bottom of Page)"/>
        <w:docPartUnique/>
      </w:docPartObj>
    </w:sdtPr>
    <w:sdtEndPr>
      <w:rPr>
        <w:noProof/>
      </w:rPr>
    </w:sdtEndPr>
    <w:sdtContent>
      <w:p w:rsidR="00DC5B33" w:rsidRDefault="00DC5B33">
        <w:pPr>
          <w:pStyle w:val="Footer"/>
          <w:jc w:val="right"/>
        </w:pPr>
        <w:r>
          <w:t>iv</w:t>
        </w:r>
      </w:p>
    </w:sdtContent>
  </w:sdt>
  <w:p w:rsidR="00DC5B33" w:rsidRDefault="00DC5B3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Footer"/>
      <w:jc w:val="right"/>
    </w:pPr>
  </w:p>
  <w:p w:rsidR="00DC5B33" w:rsidRDefault="00DC5B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5B33" w:rsidRDefault="00DC5B33" w:rsidP="003D56FD">
      <w:pPr>
        <w:spacing w:after="0" w:line="240" w:lineRule="auto"/>
      </w:pPr>
      <w:r>
        <w:separator/>
      </w:r>
    </w:p>
  </w:footnote>
  <w:footnote w:type="continuationSeparator" w:id="0">
    <w:p w:rsidR="00DC5B33" w:rsidRDefault="00DC5B33" w:rsidP="003D56FD">
      <w:pPr>
        <w:spacing w:after="0" w:line="240" w:lineRule="auto"/>
      </w:pPr>
      <w:r>
        <w:continuationSeparator/>
      </w:r>
    </w:p>
  </w:footnote>
  <w:footnote w:id="1">
    <w:p w:rsidR="00DC5B33" w:rsidRDefault="00DC5B33" w:rsidP="003D56FD">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Calibri" w:eastAsia="Calibri" w:hAnsi="Calibri" w:cs="Calibri"/>
          <w:color w:val="000000"/>
          <w:sz w:val="20"/>
          <w:szCs w:val="20"/>
        </w:rPr>
        <w:t xml:space="preserve"> </w:t>
      </w:r>
      <w:r>
        <w:rPr>
          <w:rFonts w:ascii="Times New Roman" w:eastAsia="Times New Roman" w:hAnsi="Times New Roman" w:cs="Times New Roman"/>
          <w:color w:val="000000"/>
          <w:sz w:val="20"/>
          <w:szCs w:val="20"/>
        </w:rPr>
        <w:t>Rencana Induk Pembangunan Kepariwisataan Daerah  Papua Barat Tahun 2013 – 2033</w:t>
      </w:r>
    </w:p>
  </w:footnote>
  <w:footnote w:id="2">
    <w:p w:rsidR="00DC5B33" w:rsidRDefault="00DC5B33" w:rsidP="003D56FD">
      <w:pPr>
        <w:pBdr>
          <w:top w:val="nil"/>
          <w:left w:val="nil"/>
          <w:bottom w:val="nil"/>
          <w:right w:val="nil"/>
          <w:between w:val="nil"/>
        </w:pBdr>
        <w:spacing w:after="0" w:line="240" w:lineRule="auto"/>
        <w:rPr>
          <w:color w:val="000000"/>
          <w:sz w:val="20"/>
          <w:szCs w:val="20"/>
        </w:rPr>
      </w:pPr>
      <w:r>
        <w:rPr>
          <w:rStyle w:val="FootnoteReference"/>
        </w:rPr>
        <w:footnoteRef/>
      </w:r>
      <w:r>
        <w:rPr>
          <w:rFonts w:ascii="Calibri" w:eastAsia="Calibri" w:hAnsi="Calibri" w:cs="Calibri"/>
          <w:color w:val="000000"/>
          <w:sz w:val="20"/>
          <w:szCs w:val="20"/>
        </w:rPr>
        <w:t xml:space="preserve"> Raperda Kabupaten Maybrat No 4 Tahun 2013 Tentang Rencana </w:t>
      </w:r>
      <w:r>
        <w:rPr>
          <w:sz w:val="20"/>
          <w:szCs w:val="20"/>
        </w:rPr>
        <w:t>Tata Ruang</w:t>
      </w:r>
      <w:r>
        <w:rPr>
          <w:rFonts w:ascii="Calibri" w:eastAsia="Calibri" w:hAnsi="Calibri" w:cs="Calibri"/>
          <w:color w:val="000000"/>
          <w:sz w:val="20"/>
          <w:szCs w:val="20"/>
        </w:rPr>
        <w:t xml:space="preserve"> PKW Ayamaru</w:t>
      </w:r>
    </w:p>
  </w:footnote>
  <w:footnote w:id="3">
    <w:p w:rsidR="00DC5B33" w:rsidRDefault="00DC5B33" w:rsidP="00A05568">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Undang-Undang No 10 Tahun 2009 Tentang Kepariwisataan</w:t>
      </w:r>
    </w:p>
  </w:footnote>
  <w:footnote w:id="4">
    <w:p w:rsidR="00DC5B33" w:rsidRDefault="00DC5B33" w:rsidP="00A05568">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color w:val="000000"/>
          <w:sz w:val="20"/>
          <w:szCs w:val="20"/>
        </w:rPr>
        <w:t xml:space="preserve"> </w:t>
      </w:r>
      <w:r>
        <w:rPr>
          <w:rFonts w:ascii="Times New Roman" w:eastAsia="Times New Roman" w:hAnsi="Times New Roman" w:cs="Times New Roman"/>
          <w:color w:val="000000"/>
          <w:sz w:val="20"/>
          <w:szCs w:val="20"/>
        </w:rPr>
        <w:t>Rencana Induk Pembangunan Kepariwisataan Daerah  Papua Barat Tahun 2013 – 2033</w:t>
      </w:r>
    </w:p>
  </w:footnote>
  <w:footnote w:id="5">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Quinn (1999: 10) Tentang Konsep Strategi Pengembangan</w:t>
      </w:r>
    </w:p>
  </w:footnote>
  <w:footnote w:id="6">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Siagian (2011 : 15 ) dan Fred David (2009:5) Tentang Manajemen Strategi</w:t>
      </w:r>
    </w:p>
  </w:footnote>
  <w:footnote w:id="7">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(Swarbrooke;1996:99) Tentang Pengembangan Kawasan Pariwisata</w:t>
      </w:r>
    </w:p>
  </w:footnote>
  <w:footnote w:id="8">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Inskeep (1991;77) Tentang Daya Tarik Pariwisata</w:t>
      </w:r>
    </w:p>
  </w:footnote>
  <w:footnote w:id="9">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(sinaga, 2010:12). Tentang Definisi Kawasan Pariwisata</w:t>
      </w:r>
    </w:p>
  </w:footnote>
  <w:footnote w:id="10">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Ridwan (2012:5) Tentang Pengertian Objek Wisata</w:t>
      </w:r>
    </w:p>
  </w:footnote>
  <w:footnote w:id="11">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Suwanto (1997:19) Tentang Dasar – Dasar Pariwisata</w:t>
      </w:r>
    </w:p>
  </w:footnote>
  <w:footnote w:id="12">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Mariotti (1985), dan Yoeti (1987) Tentang Daya Tarik Wisata Minat Khusus</w:t>
      </w:r>
    </w:p>
  </w:footnote>
  <w:footnote w:id="13">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sz w:val="20"/>
          <w:szCs w:val="20"/>
        </w:rPr>
        <w:t>Freddy</w:t>
      </w:r>
      <w:r>
        <w:rPr>
          <w:rFonts w:ascii="Times New Roman" w:eastAsia="Times New Roman" w:hAnsi="Times New Roman" w:cs="Times New Roman"/>
          <w:color w:val="000000"/>
          <w:sz w:val="20"/>
          <w:szCs w:val="20"/>
        </w:rPr>
        <w:t xml:space="preserve"> Rangkuti (2005) Tentang Analisis SWOT</w:t>
      </w:r>
    </w:p>
  </w:footnote>
  <w:footnote w:id="14">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(Risanty, 2015). Tentang Metode Skoring</w:t>
      </w:r>
    </w:p>
  </w:footnote>
  <w:footnote w:id="15">
    <w:p w:rsidR="00DC5B33" w:rsidRDefault="00DC5B33" w:rsidP="00CD3687">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sz w:val="20"/>
          <w:szCs w:val="20"/>
        </w:rPr>
        <w:t>Shalahuddin</w:t>
      </w:r>
      <w:r>
        <w:rPr>
          <w:rFonts w:ascii="Times New Roman" w:eastAsia="Times New Roman" w:hAnsi="Times New Roman" w:cs="Times New Roman"/>
          <w:color w:val="000000"/>
          <w:sz w:val="20"/>
          <w:szCs w:val="20"/>
        </w:rPr>
        <w:t>, 2010). Tentang Metode Skoring</w:t>
      </w:r>
    </w:p>
  </w:footnote>
  <w:footnote w:id="16">
    <w:p w:rsidR="00DC5B33" w:rsidRDefault="00DC5B33" w:rsidP="00D043D8">
      <w:pPr>
        <w:pBdr>
          <w:top w:val="nil"/>
          <w:left w:val="nil"/>
          <w:bottom w:val="nil"/>
          <w:right w:val="nil"/>
          <w:between w:val="nil"/>
        </w:pBdr>
        <w:spacing w:after="0" w:line="240" w:lineRule="auto"/>
        <w:rPr>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Sugiyono (2001) Tentang Snowball Sampling</w:t>
      </w:r>
    </w:p>
  </w:footnote>
  <w:footnote w:id="17">
    <w:p w:rsidR="00DC5B33" w:rsidRDefault="00DC5B33" w:rsidP="00445D6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(Krippendorff, 2004) Proses Metode Penelitian</w:t>
      </w:r>
    </w:p>
  </w:footnote>
  <w:footnote w:id="18">
    <w:p w:rsidR="00DC5B33" w:rsidRDefault="00DC5B33" w:rsidP="008E47DB">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Permen Lingkungan Hidup dan Kehutanan Republik Indonesia Nomor P.13/Menlhk/Setjen/Kum.1/5/2020 tentang Pembangunan Sarana dan Prasarana Wisata Alam di Kawasan Hutan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p w:rsidR="00DC5B33" w:rsidRDefault="00DC5B33"/>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5B33" w:rsidRDefault="00DC5B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60FA3"/>
    <w:multiLevelType w:val="multilevel"/>
    <w:tmpl w:val="0306755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001E2538"/>
    <w:multiLevelType w:val="multilevel"/>
    <w:tmpl w:val="06C064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0F73CE6"/>
    <w:multiLevelType w:val="multilevel"/>
    <w:tmpl w:val="1EFC0534"/>
    <w:lvl w:ilvl="0">
      <w:start w:val="1"/>
      <w:numFmt w:val="decimal"/>
      <w:lvlText w:val="%1."/>
      <w:lvlJc w:val="left"/>
      <w:pPr>
        <w:ind w:left="1713" w:hanging="360"/>
      </w:p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3">
    <w:nsid w:val="01820FF3"/>
    <w:multiLevelType w:val="hybridMultilevel"/>
    <w:tmpl w:val="9738B8C4"/>
    <w:lvl w:ilvl="0" w:tplc="1256E1B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2680AE7"/>
    <w:multiLevelType w:val="multilevel"/>
    <w:tmpl w:val="EC3AED94"/>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5">
    <w:nsid w:val="02F94AA1"/>
    <w:multiLevelType w:val="multilevel"/>
    <w:tmpl w:val="8E9A21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75914D6"/>
    <w:multiLevelType w:val="hybridMultilevel"/>
    <w:tmpl w:val="2E9EDE7C"/>
    <w:lvl w:ilvl="0" w:tplc="BDE8E300">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80A1ADF"/>
    <w:multiLevelType w:val="multilevel"/>
    <w:tmpl w:val="3FBC8EF6"/>
    <w:lvl w:ilvl="0">
      <w:start w:val="1"/>
      <w:numFmt w:val="decimal"/>
      <w:lvlText w:val="%1."/>
      <w:lvlJc w:val="left"/>
      <w:pPr>
        <w:ind w:left="720" w:hanging="360"/>
      </w:pPr>
      <w:rPr>
        <w:rFonts w:ascii="Times New Roman" w:eastAsia="Times New Roman" w:hAnsi="Times New Roman" w:cs="Times New Roman"/>
        <w:i w:val="0"/>
      </w:rPr>
    </w:lvl>
    <w:lvl w:ilvl="1">
      <w:start w:val="1"/>
      <w:numFmt w:val="lowerLetter"/>
      <w:lvlText w:val="%2."/>
      <w:lvlJc w:val="left"/>
      <w:pPr>
        <w:ind w:left="1440" w:hanging="360"/>
      </w:pPr>
    </w:lvl>
    <w:lvl w:ilvl="2">
      <w:start w:val="1"/>
      <w:numFmt w:val="decimal"/>
      <w:lvlText w:val="%3."/>
      <w:lvlJc w:val="left"/>
      <w:pPr>
        <w:ind w:left="2160" w:hanging="180"/>
      </w:pPr>
      <w:rPr>
        <w:rFonts w:ascii="Times New Roman" w:eastAsia="Times New Roman" w:hAnsi="Times New Roman" w:cs="Times New Roman"/>
        <w:i w:val="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84D1618"/>
    <w:multiLevelType w:val="hybridMultilevel"/>
    <w:tmpl w:val="93FCB7DC"/>
    <w:lvl w:ilvl="0" w:tplc="6CF0A5E4">
      <w:start w:val="1"/>
      <w:numFmt w:val="decimal"/>
      <w:lvlText w:val="2.1.%1"/>
      <w:lvlJc w:val="center"/>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
    <w:nsid w:val="09B75B74"/>
    <w:multiLevelType w:val="multilevel"/>
    <w:tmpl w:val="8F2E5B8C"/>
    <w:lvl w:ilvl="0">
      <w:start w:val="1"/>
      <w:numFmt w:val="lowerLetter"/>
      <w:lvlText w:val="%1)"/>
      <w:lvlJc w:val="left"/>
      <w:pPr>
        <w:ind w:left="2498" w:hanging="360"/>
      </w:pPr>
    </w:lvl>
    <w:lvl w:ilvl="1">
      <w:start w:val="1"/>
      <w:numFmt w:val="lowerLetter"/>
      <w:lvlText w:val="%2."/>
      <w:lvlJc w:val="left"/>
      <w:pPr>
        <w:ind w:left="3218" w:hanging="360"/>
      </w:pPr>
    </w:lvl>
    <w:lvl w:ilvl="2">
      <w:start w:val="1"/>
      <w:numFmt w:val="lowerRoman"/>
      <w:lvlText w:val="%3."/>
      <w:lvlJc w:val="right"/>
      <w:pPr>
        <w:ind w:left="3938" w:hanging="180"/>
      </w:pPr>
    </w:lvl>
    <w:lvl w:ilvl="3">
      <w:start w:val="1"/>
      <w:numFmt w:val="decimal"/>
      <w:lvlText w:val="%4."/>
      <w:lvlJc w:val="left"/>
      <w:pPr>
        <w:ind w:left="4658" w:hanging="360"/>
      </w:pPr>
    </w:lvl>
    <w:lvl w:ilvl="4">
      <w:start w:val="1"/>
      <w:numFmt w:val="lowerLetter"/>
      <w:lvlText w:val="%5."/>
      <w:lvlJc w:val="left"/>
      <w:pPr>
        <w:ind w:left="5378" w:hanging="360"/>
      </w:pPr>
    </w:lvl>
    <w:lvl w:ilvl="5">
      <w:start w:val="1"/>
      <w:numFmt w:val="lowerRoman"/>
      <w:lvlText w:val="%6."/>
      <w:lvlJc w:val="right"/>
      <w:pPr>
        <w:ind w:left="6098" w:hanging="180"/>
      </w:pPr>
    </w:lvl>
    <w:lvl w:ilvl="6">
      <w:start w:val="1"/>
      <w:numFmt w:val="decimal"/>
      <w:lvlText w:val="%7."/>
      <w:lvlJc w:val="left"/>
      <w:pPr>
        <w:ind w:left="6818" w:hanging="360"/>
      </w:pPr>
    </w:lvl>
    <w:lvl w:ilvl="7">
      <w:start w:val="1"/>
      <w:numFmt w:val="lowerLetter"/>
      <w:lvlText w:val="%8."/>
      <w:lvlJc w:val="left"/>
      <w:pPr>
        <w:ind w:left="7538" w:hanging="360"/>
      </w:pPr>
    </w:lvl>
    <w:lvl w:ilvl="8">
      <w:start w:val="1"/>
      <w:numFmt w:val="lowerRoman"/>
      <w:lvlText w:val="%9."/>
      <w:lvlJc w:val="right"/>
      <w:pPr>
        <w:ind w:left="8258" w:hanging="180"/>
      </w:pPr>
    </w:lvl>
  </w:abstractNum>
  <w:abstractNum w:abstractNumId="10">
    <w:nsid w:val="0C4A1521"/>
    <w:multiLevelType w:val="multilevel"/>
    <w:tmpl w:val="6DCA358C"/>
    <w:lvl w:ilvl="0">
      <w:start w:val="1"/>
      <w:numFmt w:val="decimal"/>
      <w:lvlText w:val="%1."/>
      <w:lvlJc w:val="left"/>
      <w:pPr>
        <w:ind w:left="1713" w:hanging="360"/>
      </w:pPr>
      <w:rPr>
        <w:rFonts w:ascii="Times New Roman" w:eastAsia="Times New Roman" w:hAnsi="Times New Roman" w:cs="Times New Roman"/>
        <w:b w:val="0"/>
        <w:i w:val="0"/>
      </w:r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11">
    <w:nsid w:val="0CDD1C01"/>
    <w:multiLevelType w:val="hybridMultilevel"/>
    <w:tmpl w:val="1D84C762"/>
    <w:lvl w:ilvl="0" w:tplc="9774D314">
      <w:start w:val="1"/>
      <w:numFmt w:val="decimal"/>
      <w:lvlText w:val="3.%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106F3464"/>
    <w:multiLevelType w:val="hybridMultilevel"/>
    <w:tmpl w:val="1BFE64B2"/>
    <w:lvl w:ilvl="0" w:tplc="7968266A">
      <w:start w:val="1"/>
      <w:numFmt w:val="decimal"/>
      <w:lvlText w:val="4.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1F77219"/>
    <w:multiLevelType w:val="hybridMultilevel"/>
    <w:tmpl w:val="FCAAD1EE"/>
    <w:lvl w:ilvl="0" w:tplc="878C9A54">
      <w:start w:val="1"/>
      <w:numFmt w:val="decimal"/>
      <w:lvlText w:val="5.3.%1"/>
      <w:lvlJc w:val="left"/>
      <w:pPr>
        <w:ind w:left="1440" w:hanging="360"/>
      </w:pPr>
      <w:rPr>
        <w:rFonts w:hint="default"/>
        <w:b/>
        <w:sz w:val="24"/>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4">
    <w:nsid w:val="14CB6F7A"/>
    <w:multiLevelType w:val="multilevel"/>
    <w:tmpl w:val="CB8E9D44"/>
    <w:lvl w:ilvl="0">
      <w:start w:val="1"/>
      <w:numFmt w:val="decimal"/>
      <w:lvlText w:val="%1)"/>
      <w:lvlJc w:val="left"/>
      <w:pPr>
        <w:ind w:left="213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63F2534"/>
    <w:multiLevelType w:val="multilevel"/>
    <w:tmpl w:val="EA88215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16601674"/>
    <w:multiLevelType w:val="multilevel"/>
    <w:tmpl w:val="26340C96"/>
    <w:lvl w:ilvl="0">
      <w:start w:val="1"/>
      <w:numFmt w:val="decimal"/>
      <w:lvlText w:val="%1)"/>
      <w:lvlJc w:val="left"/>
      <w:pPr>
        <w:ind w:left="114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8C86F2F"/>
    <w:multiLevelType w:val="multilevel"/>
    <w:tmpl w:val="412A5F6C"/>
    <w:lvl w:ilvl="0">
      <w:start w:val="1"/>
      <w:numFmt w:val="upp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8">
    <w:nsid w:val="18EE1053"/>
    <w:multiLevelType w:val="multilevel"/>
    <w:tmpl w:val="C47C6AC0"/>
    <w:lvl w:ilvl="0">
      <w:start w:val="1"/>
      <w:numFmt w:val="lowerLetter"/>
      <w:lvlText w:val="%1)"/>
      <w:lvlJc w:val="left"/>
      <w:pPr>
        <w:ind w:left="2073" w:hanging="360"/>
      </w:pPr>
    </w:lvl>
    <w:lvl w:ilvl="1">
      <w:start w:val="1"/>
      <w:numFmt w:val="lowerLetter"/>
      <w:lvlText w:val="%2."/>
      <w:lvlJc w:val="left"/>
      <w:pPr>
        <w:ind w:left="2793" w:hanging="360"/>
      </w:pPr>
    </w:lvl>
    <w:lvl w:ilvl="2">
      <w:start w:val="1"/>
      <w:numFmt w:val="lowerRoman"/>
      <w:lvlText w:val="%3."/>
      <w:lvlJc w:val="right"/>
      <w:pPr>
        <w:ind w:left="3513" w:hanging="180"/>
      </w:pPr>
    </w:lvl>
    <w:lvl w:ilvl="3">
      <w:start w:val="1"/>
      <w:numFmt w:val="decimal"/>
      <w:lvlText w:val="%4."/>
      <w:lvlJc w:val="left"/>
      <w:pPr>
        <w:ind w:left="4233" w:hanging="360"/>
      </w:pPr>
    </w:lvl>
    <w:lvl w:ilvl="4">
      <w:start w:val="1"/>
      <w:numFmt w:val="lowerLetter"/>
      <w:lvlText w:val="%5."/>
      <w:lvlJc w:val="left"/>
      <w:pPr>
        <w:ind w:left="4953" w:hanging="360"/>
      </w:pPr>
    </w:lvl>
    <w:lvl w:ilvl="5">
      <w:start w:val="1"/>
      <w:numFmt w:val="lowerRoman"/>
      <w:lvlText w:val="%6."/>
      <w:lvlJc w:val="right"/>
      <w:pPr>
        <w:ind w:left="5673" w:hanging="180"/>
      </w:pPr>
    </w:lvl>
    <w:lvl w:ilvl="6">
      <w:start w:val="1"/>
      <w:numFmt w:val="decimal"/>
      <w:lvlText w:val="%7."/>
      <w:lvlJc w:val="left"/>
      <w:pPr>
        <w:ind w:left="6393" w:hanging="360"/>
      </w:pPr>
    </w:lvl>
    <w:lvl w:ilvl="7">
      <w:start w:val="1"/>
      <w:numFmt w:val="lowerLetter"/>
      <w:lvlText w:val="%8."/>
      <w:lvlJc w:val="left"/>
      <w:pPr>
        <w:ind w:left="7113" w:hanging="360"/>
      </w:pPr>
    </w:lvl>
    <w:lvl w:ilvl="8">
      <w:start w:val="1"/>
      <w:numFmt w:val="lowerRoman"/>
      <w:lvlText w:val="%9."/>
      <w:lvlJc w:val="right"/>
      <w:pPr>
        <w:ind w:left="7833" w:hanging="180"/>
      </w:pPr>
    </w:lvl>
  </w:abstractNum>
  <w:abstractNum w:abstractNumId="19">
    <w:nsid w:val="1987086F"/>
    <w:multiLevelType w:val="multilevel"/>
    <w:tmpl w:val="85F23AAA"/>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1A5A323F"/>
    <w:multiLevelType w:val="multilevel"/>
    <w:tmpl w:val="BD4CC230"/>
    <w:lvl w:ilvl="0">
      <w:start w:val="1"/>
      <w:numFmt w:val="decimal"/>
      <w:lvlText w:val="%1."/>
      <w:lvlJc w:val="left"/>
      <w:pPr>
        <w:ind w:left="1353" w:hanging="359"/>
      </w:pPr>
    </w:lvl>
    <w:lvl w:ilvl="1">
      <w:start w:val="7"/>
      <w:numFmt w:val="decimal"/>
      <w:lvlText w:val="%1.%2"/>
      <w:lvlJc w:val="left"/>
      <w:pPr>
        <w:ind w:left="1413" w:hanging="419"/>
      </w:pPr>
    </w:lvl>
    <w:lvl w:ilvl="2">
      <w:start w:val="1"/>
      <w:numFmt w:val="decimal"/>
      <w:lvlText w:val="%1.%2.%3"/>
      <w:lvlJc w:val="left"/>
      <w:pPr>
        <w:ind w:left="1713" w:hanging="719"/>
      </w:pPr>
    </w:lvl>
    <w:lvl w:ilvl="3">
      <w:start w:val="1"/>
      <w:numFmt w:val="decimal"/>
      <w:lvlText w:val="%1.%2.%3.%4"/>
      <w:lvlJc w:val="left"/>
      <w:pPr>
        <w:ind w:left="1713" w:hanging="719"/>
      </w:pPr>
    </w:lvl>
    <w:lvl w:ilvl="4">
      <w:start w:val="1"/>
      <w:numFmt w:val="decimal"/>
      <w:lvlText w:val="%1.%2.%3.%4.%5"/>
      <w:lvlJc w:val="left"/>
      <w:pPr>
        <w:ind w:left="2073" w:hanging="1080"/>
      </w:pPr>
    </w:lvl>
    <w:lvl w:ilvl="5">
      <w:start w:val="1"/>
      <w:numFmt w:val="decimal"/>
      <w:lvlText w:val="%1.%2.%3.%4.%5.%6"/>
      <w:lvlJc w:val="left"/>
      <w:pPr>
        <w:ind w:left="2073" w:hanging="1080"/>
      </w:pPr>
    </w:lvl>
    <w:lvl w:ilvl="6">
      <w:start w:val="1"/>
      <w:numFmt w:val="decimal"/>
      <w:lvlText w:val="%1.%2.%3.%4.%5.%6.%7"/>
      <w:lvlJc w:val="left"/>
      <w:pPr>
        <w:ind w:left="2433" w:hanging="1440"/>
      </w:pPr>
    </w:lvl>
    <w:lvl w:ilvl="7">
      <w:start w:val="1"/>
      <w:numFmt w:val="decimal"/>
      <w:lvlText w:val="%1.%2.%3.%4.%5.%6.%7.%8"/>
      <w:lvlJc w:val="left"/>
      <w:pPr>
        <w:ind w:left="2433" w:hanging="1440"/>
      </w:pPr>
    </w:lvl>
    <w:lvl w:ilvl="8">
      <w:start w:val="1"/>
      <w:numFmt w:val="decimal"/>
      <w:lvlText w:val="%1.%2.%3.%4.%5.%6.%7.%8.%9"/>
      <w:lvlJc w:val="left"/>
      <w:pPr>
        <w:ind w:left="2793" w:hanging="1800"/>
      </w:pPr>
    </w:lvl>
  </w:abstractNum>
  <w:abstractNum w:abstractNumId="21">
    <w:nsid w:val="1AD0665C"/>
    <w:multiLevelType w:val="multilevel"/>
    <w:tmpl w:val="5830A3C0"/>
    <w:lvl w:ilvl="0">
      <w:start w:val="1"/>
      <w:numFmt w:val="decimal"/>
      <w:lvlText w:val="%1."/>
      <w:lvlJc w:val="left"/>
      <w:pPr>
        <w:ind w:left="1854" w:hanging="360"/>
      </w:pPr>
    </w:lvl>
    <w:lvl w:ilvl="1">
      <w:start w:val="6"/>
      <w:numFmt w:val="decimal"/>
      <w:lvlText w:val="%1.%2"/>
      <w:lvlJc w:val="left"/>
      <w:pPr>
        <w:ind w:left="1854" w:hanging="360"/>
      </w:pPr>
    </w:lvl>
    <w:lvl w:ilvl="2">
      <w:start w:val="1"/>
      <w:numFmt w:val="decimal"/>
      <w:lvlText w:val="%1.%2.%3"/>
      <w:lvlJc w:val="left"/>
      <w:pPr>
        <w:ind w:left="2214" w:hanging="720"/>
      </w:pPr>
    </w:lvl>
    <w:lvl w:ilvl="3">
      <w:start w:val="1"/>
      <w:numFmt w:val="decimal"/>
      <w:lvlText w:val="%1.%2.%3.%4"/>
      <w:lvlJc w:val="left"/>
      <w:pPr>
        <w:ind w:left="2214" w:hanging="720"/>
      </w:pPr>
    </w:lvl>
    <w:lvl w:ilvl="4">
      <w:start w:val="1"/>
      <w:numFmt w:val="decimal"/>
      <w:lvlText w:val="%1.%2.%3.%4.%5"/>
      <w:lvlJc w:val="left"/>
      <w:pPr>
        <w:ind w:left="2574" w:hanging="1080"/>
      </w:pPr>
    </w:lvl>
    <w:lvl w:ilvl="5">
      <w:start w:val="1"/>
      <w:numFmt w:val="decimal"/>
      <w:lvlText w:val="%1.%2.%3.%4.%5.%6"/>
      <w:lvlJc w:val="left"/>
      <w:pPr>
        <w:ind w:left="2574" w:hanging="1080"/>
      </w:pPr>
    </w:lvl>
    <w:lvl w:ilvl="6">
      <w:start w:val="1"/>
      <w:numFmt w:val="decimal"/>
      <w:lvlText w:val="%1.%2.%3.%4.%5.%6.%7"/>
      <w:lvlJc w:val="left"/>
      <w:pPr>
        <w:ind w:left="2934" w:hanging="1440"/>
      </w:pPr>
    </w:lvl>
    <w:lvl w:ilvl="7">
      <w:start w:val="1"/>
      <w:numFmt w:val="decimal"/>
      <w:lvlText w:val="%1.%2.%3.%4.%5.%6.%7.%8"/>
      <w:lvlJc w:val="left"/>
      <w:pPr>
        <w:ind w:left="2934" w:hanging="1440"/>
      </w:pPr>
    </w:lvl>
    <w:lvl w:ilvl="8">
      <w:start w:val="1"/>
      <w:numFmt w:val="decimal"/>
      <w:lvlText w:val="%1.%2.%3.%4.%5.%6.%7.%8.%9"/>
      <w:lvlJc w:val="left"/>
      <w:pPr>
        <w:ind w:left="3294" w:hanging="1800"/>
      </w:pPr>
    </w:lvl>
  </w:abstractNum>
  <w:abstractNum w:abstractNumId="22">
    <w:nsid w:val="1AF613D4"/>
    <w:multiLevelType w:val="multilevel"/>
    <w:tmpl w:val="D8105AC0"/>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3">
    <w:nsid w:val="1D3A62FC"/>
    <w:multiLevelType w:val="multilevel"/>
    <w:tmpl w:val="620A6DCE"/>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4">
    <w:nsid w:val="1DF1699F"/>
    <w:multiLevelType w:val="hybridMultilevel"/>
    <w:tmpl w:val="ACB2D576"/>
    <w:lvl w:ilvl="0" w:tplc="2D9CFF64">
      <w:start w:val="1"/>
      <w:numFmt w:val="decimal"/>
      <w:lvlText w:val="4.3.%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1E815F6D"/>
    <w:multiLevelType w:val="hybridMultilevel"/>
    <w:tmpl w:val="AD1A4F1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1E9F6D5C"/>
    <w:multiLevelType w:val="multilevel"/>
    <w:tmpl w:val="4F000B0A"/>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7">
    <w:nsid w:val="1F4E244D"/>
    <w:multiLevelType w:val="multilevel"/>
    <w:tmpl w:val="B150F1C4"/>
    <w:lvl w:ilvl="0">
      <w:start w:val="1"/>
      <w:numFmt w:val="lowerLetter"/>
      <w:lvlText w:val="%1)"/>
      <w:lvlJc w:val="left"/>
      <w:pPr>
        <w:ind w:left="1429"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0075595"/>
    <w:multiLevelType w:val="multilevel"/>
    <w:tmpl w:val="0330863E"/>
    <w:lvl w:ilvl="0">
      <w:start w:val="1"/>
      <w:numFmt w:val="lowerLetter"/>
      <w:lvlText w:val="%1."/>
      <w:lvlJc w:val="left"/>
      <w:pPr>
        <w:ind w:left="1494" w:hanging="360"/>
      </w:pPr>
      <w:rPr>
        <w:i w:val="0"/>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9">
    <w:nsid w:val="201B50B6"/>
    <w:multiLevelType w:val="multilevel"/>
    <w:tmpl w:val="1B2E3672"/>
    <w:lvl w:ilvl="0">
      <w:start w:val="1"/>
      <w:numFmt w:val="lowerLetter"/>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30">
    <w:nsid w:val="229734EB"/>
    <w:multiLevelType w:val="multilevel"/>
    <w:tmpl w:val="C53C33F4"/>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2FB4061"/>
    <w:multiLevelType w:val="multilevel"/>
    <w:tmpl w:val="29A634AC"/>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23121105"/>
    <w:multiLevelType w:val="multilevel"/>
    <w:tmpl w:val="2F38FD06"/>
    <w:lvl w:ilvl="0">
      <w:start w:val="3"/>
      <w:numFmt w:val="lowerLetter"/>
      <w:lvlText w:val="%1)"/>
      <w:lvlJc w:val="left"/>
      <w:pPr>
        <w:ind w:left="2073"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23B76F85"/>
    <w:multiLevelType w:val="multilevel"/>
    <w:tmpl w:val="0284F144"/>
    <w:lvl w:ilvl="0">
      <w:start w:val="1"/>
      <w:numFmt w:val="lowerLetter"/>
      <w:lvlText w:val="%1)"/>
      <w:lvlJc w:val="left"/>
      <w:pPr>
        <w:ind w:left="128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260E11F7"/>
    <w:multiLevelType w:val="multilevel"/>
    <w:tmpl w:val="DC46F2B2"/>
    <w:lvl w:ilvl="0">
      <w:start w:val="2"/>
      <w:numFmt w:val="lowerLetter"/>
      <w:lvlText w:val="%1)"/>
      <w:lvlJc w:val="left"/>
      <w:pPr>
        <w:ind w:left="1287"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26B94FEC"/>
    <w:multiLevelType w:val="hybridMultilevel"/>
    <w:tmpl w:val="9D847FD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271A532B"/>
    <w:multiLevelType w:val="multilevel"/>
    <w:tmpl w:val="C97645D0"/>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7">
    <w:nsid w:val="276E5B26"/>
    <w:multiLevelType w:val="multilevel"/>
    <w:tmpl w:val="07045E50"/>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8">
    <w:nsid w:val="27ED5E66"/>
    <w:multiLevelType w:val="multilevel"/>
    <w:tmpl w:val="503ED01E"/>
    <w:lvl w:ilvl="0">
      <w:start w:val="1"/>
      <w:numFmt w:val="lowerLetter"/>
      <w:lvlText w:val="%1."/>
      <w:lvlJc w:val="left"/>
      <w:pPr>
        <w:ind w:left="1908" w:hanging="360"/>
      </w:pPr>
      <w:rPr>
        <w:i w:val="0"/>
      </w:rPr>
    </w:lvl>
    <w:lvl w:ilvl="1">
      <w:start w:val="1"/>
      <w:numFmt w:val="lowerLetter"/>
      <w:lvlText w:val="(%2)"/>
      <w:lvlJc w:val="left"/>
      <w:pPr>
        <w:ind w:left="3024" w:hanging="756"/>
      </w:pPr>
    </w:lvl>
    <w:lvl w:ilvl="2">
      <w:start w:val="1"/>
      <w:numFmt w:val="lowerRoman"/>
      <w:lvlText w:val="%3."/>
      <w:lvlJc w:val="right"/>
      <w:pPr>
        <w:ind w:left="3348" w:hanging="180"/>
      </w:pPr>
    </w:lvl>
    <w:lvl w:ilvl="3">
      <w:start w:val="1"/>
      <w:numFmt w:val="decimal"/>
      <w:lvlText w:val="%4."/>
      <w:lvlJc w:val="left"/>
      <w:pPr>
        <w:ind w:left="4068" w:hanging="360"/>
      </w:pPr>
    </w:lvl>
    <w:lvl w:ilvl="4">
      <w:start w:val="1"/>
      <w:numFmt w:val="lowerLetter"/>
      <w:lvlText w:val="%5."/>
      <w:lvlJc w:val="left"/>
      <w:pPr>
        <w:ind w:left="4788" w:hanging="360"/>
      </w:pPr>
    </w:lvl>
    <w:lvl w:ilvl="5">
      <w:start w:val="1"/>
      <w:numFmt w:val="lowerRoman"/>
      <w:lvlText w:val="%6."/>
      <w:lvlJc w:val="right"/>
      <w:pPr>
        <w:ind w:left="5508" w:hanging="180"/>
      </w:pPr>
    </w:lvl>
    <w:lvl w:ilvl="6">
      <w:start w:val="1"/>
      <w:numFmt w:val="decimal"/>
      <w:lvlText w:val="%7."/>
      <w:lvlJc w:val="left"/>
      <w:pPr>
        <w:ind w:left="6228" w:hanging="360"/>
      </w:pPr>
    </w:lvl>
    <w:lvl w:ilvl="7">
      <w:start w:val="1"/>
      <w:numFmt w:val="lowerLetter"/>
      <w:lvlText w:val="%8."/>
      <w:lvlJc w:val="left"/>
      <w:pPr>
        <w:ind w:left="6948" w:hanging="360"/>
      </w:pPr>
    </w:lvl>
    <w:lvl w:ilvl="8">
      <w:start w:val="1"/>
      <w:numFmt w:val="lowerRoman"/>
      <w:lvlText w:val="%9."/>
      <w:lvlJc w:val="right"/>
      <w:pPr>
        <w:ind w:left="7668" w:hanging="180"/>
      </w:pPr>
    </w:lvl>
  </w:abstractNum>
  <w:abstractNum w:abstractNumId="39">
    <w:nsid w:val="2D362825"/>
    <w:multiLevelType w:val="multilevel"/>
    <w:tmpl w:val="B764FFC2"/>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2D5C6547"/>
    <w:multiLevelType w:val="multilevel"/>
    <w:tmpl w:val="594ADA5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1">
    <w:nsid w:val="2EB504A4"/>
    <w:multiLevelType w:val="hybridMultilevel"/>
    <w:tmpl w:val="FD4AAD04"/>
    <w:lvl w:ilvl="0" w:tplc="44D041E0">
      <w:start w:val="1"/>
      <w:numFmt w:val="upperLetter"/>
      <w:lvlText w:val="%1."/>
      <w:lvlJc w:val="left"/>
      <w:pPr>
        <w:ind w:left="720" w:hanging="360"/>
      </w:pPr>
      <w:rPr>
        <w:rFonts w:asciiTheme="minorHAnsi" w:hAnsiTheme="minorHAnsi" w:cstheme="minorBidi"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2F103150"/>
    <w:multiLevelType w:val="hybridMultilevel"/>
    <w:tmpl w:val="32762AEC"/>
    <w:lvl w:ilvl="0" w:tplc="45E285DC">
      <w:start w:val="1"/>
      <w:numFmt w:val="decimal"/>
      <w:lvlText w:val="4.%1"/>
      <w:lvlJc w:val="center"/>
      <w:pPr>
        <w:ind w:left="720" w:hanging="360"/>
      </w:pPr>
      <w:rPr>
        <w:rFonts w:ascii="Times New Roman" w:hAnsi="Times New Roman" w:cs="Times New Roman"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329A044B"/>
    <w:multiLevelType w:val="multilevel"/>
    <w:tmpl w:val="B9347EA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4">
    <w:nsid w:val="32E11FD2"/>
    <w:multiLevelType w:val="multilevel"/>
    <w:tmpl w:val="D4704E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331318F7"/>
    <w:multiLevelType w:val="multilevel"/>
    <w:tmpl w:val="D67E5BBE"/>
    <w:lvl w:ilvl="0">
      <w:start w:val="1"/>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46">
    <w:nsid w:val="337974D0"/>
    <w:multiLevelType w:val="multilevel"/>
    <w:tmpl w:val="33ACC8D6"/>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37E161BB"/>
    <w:multiLevelType w:val="multilevel"/>
    <w:tmpl w:val="035AFDA6"/>
    <w:lvl w:ilvl="0">
      <w:start w:val="1"/>
      <w:numFmt w:val="lowerLetter"/>
      <w:lvlText w:val="%1."/>
      <w:lvlJc w:val="left"/>
      <w:pPr>
        <w:ind w:left="1429" w:hanging="360"/>
      </w:pPr>
      <w:rPr>
        <w:i w:val="0"/>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8">
    <w:nsid w:val="37F270E8"/>
    <w:multiLevelType w:val="multilevel"/>
    <w:tmpl w:val="A8DA3E5A"/>
    <w:lvl w:ilvl="0">
      <w:start w:val="1"/>
      <w:numFmt w:val="decimal"/>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9">
    <w:nsid w:val="3A57648A"/>
    <w:multiLevelType w:val="hybridMultilevel"/>
    <w:tmpl w:val="98185A50"/>
    <w:lvl w:ilvl="0" w:tplc="F19CABEE">
      <w:start w:val="1"/>
      <w:numFmt w:val="decimal"/>
      <w:lvlText w:val="1.4.%1"/>
      <w:lvlJc w:val="center"/>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0">
    <w:nsid w:val="3AE07176"/>
    <w:multiLevelType w:val="multilevel"/>
    <w:tmpl w:val="3244A45C"/>
    <w:lvl w:ilvl="0">
      <w:start w:val="1"/>
      <w:numFmt w:val="decimal"/>
      <w:lvlText w:val="%1."/>
      <w:lvlJc w:val="left"/>
      <w:pPr>
        <w:ind w:left="819" w:hanging="359"/>
      </w:pPr>
    </w:lvl>
    <w:lvl w:ilvl="1">
      <w:start w:val="1"/>
      <w:numFmt w:val="lowerLetter"/>
      <w:lvlText w:val="%2."/>
      <w:lvlJc w:val="left"/>
      <w:pPr>
        <w:ind w:left="1539" w:hanging="360"/>
      </w:pPr>
    </w:lvl>
    <w:lvl w:ilvl="2">
      <w:start w:val="1"/>
      <w:numFmt w:val="lowerRoman"/>
      <w:lvlText w:val="%3."/>
      <w:lvlJc w:val="right"/>
      <w:pPr>
        <w:ind w:left="2259" w:hanging="180"/>
      </w:pPr>
    </w:lvl>
    <w:lvl w:ilvl="3">
      <w:start w:val="1"/>
      <w:numFmt w:val="decimal"/>
      <w:lvlText w:val="%4."/>
      <w:lvlJc w:val="left"/>
      <w:pPr>
        <w:ind w:left="2979" w:hanging="360"/>
      </w:pPr>
    </w:lvl>
    <w:lvl w:ilvl="4">
      <w:start w:val="1"/>
      <w:numFmt w:val="lowerLetter"/>
      <w:lvlText w:val="%5."/>
      <w:lvlJc w:val="left"/>
      <w:pPr>
        <w:ind w:left="3699" w:hanging="360"/>
      </w:pPr>
    </w:lvl>
    <w:lvl w:ilvl="5">
      <w:start w:val="1"/>
      <w:numFmt w:val="lowerRoman"/>
      <w:lvlText w:val="%6."/>
      <w:lvlJc w:val="right"/>
      <w:pPr>
        <w:ind w:left="4419" w:hanging="180"/>
      </w:pPr>
    </w:lvl>
    <w:lvl w:ilvl="6">
      <w:start w:val="1"/>
      <w:numFmt w:val="decimal"/>
      <w:lvlText w:val="%7."/>
      <w:lvlJc w:val="left"/>
      <w:pPr>
        <w:ind w:left="5139" w:hanging="360"/>
      </w:pPr>
    </w:lvl>
    <w:lvl w:ilvl="7">
      <w:start w:val="1"/>
      <w:numFmt w:val="lowerLetter"/>
      <w:lvlText w:val="%8."/>
      <w:lvlJc w:val="left"/>
      <w:pPr>
        <w:ind w:left="5859" w:hanging="360"/>
      </w:pPr>
    </w:lvl>
    <w:lvl w:ilvl="8">
      <w:start w:val="1"/>
      <w:numFmt w:val="lowerRoman"/>
      <w:lvlText w:val="%9."/>
      <w:lvlJc w:val="right"/>
      <w:pPr>
        <w:ind w:left="6579" w:hanging="180"/>
      </w:pPr>
    </w:lvl>
  </w:abstractNum>
  <w:abstractNum w:abstractNumId="51">
    <w:nsid w:val="3BEE5D96"/>
    <w:multiLevelType w:val="multilevel"/>
    <w:tmpl w:val="2920F7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3E4C1F19"/>
    <w:multiLevelType w:val="hybridMultilevel"/>
    <w:tmpl w:val="5D309392"/>
    <w:lvl w:ilvl="0" w:tplc="3D5C7C06">
      <w:start w:val="1"/>
      <w:numFmt w:val="decimal"/>
      <w:lvlText w:val="4.4.%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3">
    <w:nsid w:val="3E6B5BC4"/>
    <w:multiLevelType w:val="multilevel"/>
    <w:tmpl w:val="87D207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3F124C2D"/>
    <w:multiLevelType w:val="multilevel"/>
    <w:tmpl w:val="4C4C87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3F1372B7"/>
    <w:multiLevelType w:val="multilevel"/>
    <w:tmpl w:val="5AFA99B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41B613E9"/>
    <w:multiLevelType w:val="multilevel"/>
    <w:tmpl w:val="1F9641C0"/>
    <w:lvl w:ilvl="0">
      <w:start w:val="1"/>
      <w:numFmt w:val="lowerLetter"/>
      <w:lvlText w:val="%1)"/>
      <w:lvlJc w:val="left"/>
      <w:pPr>
        <w:ind w:left="2498" w:hanging="360"/>
      </w:pPr>
    </w:lvl>
    <w:lvl w:ilvl="1">
      <w:start w:val="1"/>
      <w:numFmt w:val="lowerLetter"/>
      <w:lvlText w:val="%2."/>
      <w:lvlJc w:val="left"/>
      <w:pPr>
        <w:ind w:left="3218" w:hanging="360"/>
      </w:pPr>
    </w:lvl>
    <w:lvl w:ilvl="2">
      <w:start w:val="1"/>
      <w:numFmt w:val="lowerRoman"/>
      <w:lvlText w:val="%3."/>
      <w:lvlJc w:val="right"/>
      <w:pPr>
        <w:ind w:left="3938" w:hanging="180"/>
      </w:pPr>
    </w:lvl>
    <w:lvl w:ilvl="3">
      <w:start w:val="1"/>
      <w:numFmt w:val="decimal"/>
      <w:lvlText w:val="%4."/>
      <w:lvlJc w:val="left"/>
      <w:pPr>
        <w:ind w:left="4658" w:hanging="360"/>
      </w:pPr>
    </w:lvl>
    <w:lvl w:ilvl="4">
      <w:start w:val="1"/>
      <w:numFmt w:val="lowerLetter"/>
      <w:lvlText w:val="%5."/>
      <w:lvlJc w:val="left"/>
      <w:pPr>
        <w:ind w:left="5378" w:hanging="360"/>
      </w:pPr>
    </w:lvl>
    <w:lvl w:ilvl="5">
      <w:start w:val="1"/>
      <w:numFmt w:val="lowerRoman"/>
      <w:lvlText w:val="%6."/>
      <w:lvlJc w:val="right"/>
      <w:pPr>
        <w:ind w:left="6098" w:hanging="180"/>
      </w:pPr>
    </w:lvl>
    <w:lvl w:ilvl="6">
      <w:start w:val="1"/>
      <w:numFmt w:val="decimal"/>
      <w:lvlText w:val="%7."/>
      <w:lvlJc w:val="left"/>
      <w:pPr>
        <w:ind w:left="6818" w:hanging="360"/>
      </w:pPr>
    </w:lvl>
    <w:lvl w:ilvl="7">
      <w:start w:val="1"/>
      <w:numFmt w:val="lowerLetter"/>
      <w:lvlText w:val="%8."/>
      <w:lvlJc w:val="left"/>
      <w:pPr>
        <w:ind w:left="7538" w:hanging="360"/>
      </w:pPr>
    </w:lvl>
    <w:lvl w:ilvl="8">
      <w:start w:val="1"/>
      <w:numFmt w:val="lowerRoman"/>
      <w:lvlText w:val="%9."/>
      <w:lvlJc w:val="right"/>
      <w:pPr>
        <w:ind w:left="8258" w:hanging="180"/>
      </w:pPr>
    </w:lvl>
  </w:abstractNum>
  <w:abstractNum w:abstractNumId="57">
    <w:nsid w:val="427B39E4"/>
    <w:multiLevelType w:val="multilevel"/>
    <w:tmpl w:val="2E82BE8E"/>
    <w:lvl w:ilvl="0">
      <w:start w:val="1"/>
      <w:numFmt w:val="upp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8">
    <w:nsid w:val="42992C5F"/>
    <w:multiLevelType w:val="hybridMultilevel"/>
    <w:tmpl w:val="D5E42F50"/>
    <w:lvl w:ilvl="0" w:tplc="2CE0E7E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42A1624E"/>
    <w:multiLevelType w:val="multilevel"/>
    <w:tmpl w:val="3A7C125A"/>
    <w:lvl w:ilvl="0">
      <w:start w:val="1"/>
      <w:numFmt w:val="lowerLetter"/>
      <w:lvlText w:val="%1)"/>
      <w:lvlJc w:val="left"/>
      <w:pPr>
        <w:ind w:left="1360" w:hanging="360"/>
      </w:pPr>
    </w:lvl>
    <w:lvl w:ilvl="1">
      <w:start w:val="1"/>
      <w:numFmt w:val="lowerLetter"/>
      <w:lvlText w:val="%2."/>
      <w:lvlJc w:val="left"/>
      <w:pPr>
        <w:ind w:left="2080" w:hanging="360"/>
      </w:pPr>
    </w:lvl>
    <w:lvl w:ilvl="2">
      <w:start w:val="1"/>
      <w:numFmt w:val="lowerRoman"/>
      <w:lvlText w:val="%3."/>
      <w:lvlJc w:val="right"/>
      <w:pPr>
        <w:ind w:left="2800" w:hanging="180"/>
      </w:pPr>
    </w:lvl>
    <w:lvl w:ilvl="3">
      <w:start w:val="1"/>
      <w:numFmt w:val="decimal"/>
      <w:lvlText w:val="%4."/>
      <w:lvlJc w:val="left"/>
      <w:pPr>
        <w:ind w:left="3520" w:hanging="360"/>
      </w:pPr>
    </w:lvl>
    <w:lvl w:ilvl="4">
      <w:start w:val="1"/>
      <w:numFmt w:val="lowerLetter"/>
      <w:lvlText w:val="%5."/>
      <w:lvlJc w:val="left"/>
      <w:pPr>
        <w:ind w:left="4240" w:hanging="360"/>
      </w:pPr>
    </w:lvl>
    <w:lvl w:ilvl="5">
      <w:start w:val="1"/>
      <w:numFmt w:val="lowerRoman"/>
      <w:lvlText w:val="%6."/>
      <w:lvlJc w:val="right"/>
      <w:pPr>
        <w:ind w:left="4960" w:hanging="180"/>
      </w:pPr>
    </w:lvl>
    <w:lvl w:ilvl="6">
      <w:start w:val="1"/>
      <w:numFmt w:val="decimal"/>
      <w:lvlText w:val="%7."/>
      <w:lvlJc w:val="left"/>
      <w:pPr>
        <w:ind w:left="5680" w:hanging="360"/>
      </w:pPr>
    </w:lvl>
    <w:lvl w:ilvl="7">
      <w:start w:val="1"/>
      <w:numFmt w:val="lowerLetter"/>
      <w:lvlText w:val="%8."/>
      <w:lvlJc w:val="left"/>
      <w:pPr>
        <w:ind w:left="6400" w:hanging="360"/>
      </w:pPr>
    </w:lvl>
    <w:lvl w:ilvl="8">
      <w:start w:val="1"/>
      <w:numFmt w:val="lowerRoman"/>
      <w:lvlText w:val="%9."/>
      <w:lvlJc w:val="right"/>
      <w:pPr>
        <w:ind w:left="7120" w:hanging="180"/>
      </w:pPr>
    </w:lvl>
  </w:abstractNum>
  <w:abstractNum w:abstractNumId="60">
    <w:nsid w:val="434144F2"/>
    <w:multiLevelType w:val="hybridMultilevel"/>
    <w:tmpl w:val="5AEC7B66"/>
    <w:lvl w:ilvl="0" w:tplc="FEEC6B18">
      <w:start w:val="1"/>
      <w:numFmt w:val="decimal"/>
      <w:lvlText w:val="6.2.%1"/>
      <w:lvlJc w:val="left"/>
      <w:pPr>
        <w:ind w:left="1440" w:hanging="360"/>
      </w:pPr>
      <w:rPr>
        <w:rFonts w:hint="default"/>
        <w:b/>
        <w:sz w:val="24"/>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1">
    <w:nsid w:val="4481425E"/>
    <w:multiLevelType w:val="multilevel"/>
    <w:tmpl w:val="C5E68166"/>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decimal"/>
      <w:lvlText w:val="%3."/>
      <w:lvlJc w:val="left"/>
      <w:pPr>
        <w:ind w:left="2766" w:hanging="36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62">
    <w:nsid w:val="44FC4C3B"/>
    <w:multiLevelType w:val="hybridMultilevel"/>
    <w:tmpl w:val="05E6B9DA"/>
    <w:lvl w:ilvl="0" w:tplc="93DE1544">
      <w:start w:val="1"/>
      <w:numFmt w:val="decimal"/>
      <w:lvlText w:val="2.2.%1"/>
      <w:lvlJc w:val="center"/>
      <w:pPr>
        <w:ind w:left="1440" w:hanging="360"/>
      </w:pPr>
      <w:rPr>
        <w:rFonts w:hint="default"/>
        <w:b/>
        <w:i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3">
    <w:nsid w:val="45DD65F5"/>
    <w:multiLevelType w:val="hybridMultilevel"/>
    <w:tmpl w:val="D0F83148"/>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47E968E6"/>
    <w:multiLevelType w:val="hybridMultilevel"/>
    <w:tmpl w:val="FD4AAD04"/>
    <w:lvl w:ilvl="0" w:tplc="44D041E0">
      <w:start w:val="1"/>
      <w:numFmt w:val="upperLetter"/>
      <w:lvlText w:val="%1."/>
      <w:lvlJc w:val="left"/>
      <w:pPr>
        <w:ind w:left="720" w:hanging="360"/>
      </w:pPr>
      <w:rPr>
        <w:rFonts w:asciiTheme="minorHAnsi" w:hAnsiTheme="minorHAnsi" w:cstheme="minorBidi"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47FE2857"/>
    <w:multiLevelType w:val="multilevel"/>
    <w:tmpl w:val="94620AB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6">
    <w:nsid w:val="488B3935"/>
    <w:multiLevelType w:val="multilevel"/>
    <w:tmpl w:val="A4F27C64"/>
    <w:lvl w:ilvl="0">
      <w:start w:val="1"/>
      <w:numFmt w:val="decimal"/>
      <w:lvlText w:val="%1."/>
      <w:lvlJc w:val="left"/>
      <w:pPr>
        <w:ind w:left="786" w:hanging="360"/>
      </w:pPr>
      <w:rPr>
        <w:i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7">
    <w:nsid w:val="49C56095"/>
    <w:multiLevelType w:val="hybridMultilevel"/>
    <w:tmpl w:val="24E249C2"/>
    <w:lvl w:ilvl="0" w:tplc="44BC5038">
      <w:start w:val="1"/>
      <w:numFmt w:val="decimal"/>
      <w:lvlText w:val="4.6.%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8">
    <w:nsid w:val="4AB26004"/>
    <w:multiLevelType w:val="hybridMultilevel"/>
    <w:tmpl w:val="8198442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9">
    <w:nsid w:val="4AE917C8"/>
    <w:multiLevelType w:val="multilevel"/>
    <w:tmpl w:val="0860CF2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4C3E2A54"/>
    <w:multiLevelType w:val="hybridMultilevel"/>
    <w:tmpl w:val="FD4AAD04"/>
    <w:lvl w:ilvl="0" w:tplc="44D041E0">
      <w:start w:val="1"/>
      <w:numFmt w:val="upperLetter"/>
      <w:lvlText w:val="%1."/>
      <w:lvlJc w:val="left"/>
      <w:pPr>
        <w:ind w:left="720" w:hanging="360"/>
      </w:pPr>
      <w:rPr>
        <w:rFonts w:asciiTheme="minorHAnsi" w:hAnsiTheme="minorHAnsi" w:cstheme="minorBidi"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4CC13B80"/>
    <w:multiLevelType w:val="hybridMultilevel"/>
    <w:tmpl w:val="DF2E9264"/>
    <w:lvl w:ilvl="0" w:tplc="496E85C8">
      <w:start w:val="1"/>
      <w:numFmt w:val="decimal"/>
      <w:lvlText w:val="2.%1"/>
      <w:lvlJc w:val="center"/>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4CEB1F9F"/>
    <w:multiLevelType w:val="multilevel"/>
    <w:tmpl w:val="C178B5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4DE872CF"/>
    <w:multiLevelType w:val="hybridMultilevel"/>
    <w:tmpl w:val="7FEAC258"/>
    <w:lvl w:ilvl="0" w:tplc="352C2384">
      <w:start w:val="1"/>
      <w:numFmt w:val="decimal"/>
      <w:lvlText w:val="5.1.%1"/>
      <w:lvlJc w:val="left"/>
      <w:pPr>
        <w:ind w:left="1440" w:hanging="360"/>
      </w:pPr>
      <w:rPr>
        <w:rFonts w:hint="default"/>
        <w:b/>
        <w:sz w:val="24"/>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4">
    <w:nsid w:val="51154F28"/>
    <w:multiLevelType w:val="hybridMultilevel"/>
    <w:tmpl w:val="FD4AAD04"/>
    <w:lvl w:ilvl="0" w:tplc="44D041E0">
      <w:start w:val="1"/>
      <w:numFmt w:val="upperLetter"/>
      <w:lvlText w:val="%1."/>
      <w:lvlJc w:val="left"/>
      <w:pPr>
        <w:ind w:left="720" w:hanging="360"/>
      </w:pPr>
      <w:rPr>
        <w:rFonts w:asciiTheme="minorHAnsi" w:hAnsiTheme="minorHAnsi" w:cstheme="minorBidi"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53CC76B0"/>
    <w:multiLevelType w:val="multilevel"/>
    <w:tmpl w:val="0CAED53E"/>
    <w:lvl w:ilvl="0">
      <w:start w:val="1"/>
      <w:numFmt w:val="lowerLetter"/>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76">
    <w:nsid w:val="54BE3F8B"/>
    <w:multiLevelType w:val="multilevel"/>
    <w:tmpl w:val="EFC019C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77">
    <w:nsid w:val="551B2FF0"/>
    <w:multiLevelType w:val="multilevel"/>
    <w:tmpl w:val="68AE357A"/>
    <w:lvl w:ilvl="0">
      <w:start w:val="1"/>
      <w:numFmt w:val="lowerLetter"/>
      <w:lvlText w:val="%1)"/>
      <w:lvlJc w:val="left"/>
      <w:pPr>
        <w:ind w:left="2138" w:hanging="360"/>
      </w:pPr>
      <w:rPr>
        <w:i w:val="0"/>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78">
    <w:nsid w:val="569F4E9B"/>
    <w:multiLevelType w:val="multilevel"/>
    <w:tmpl w:val="D040A3CE"/>
    <w:lvl w:ilvl="0">
      <w:start w:val="1"/>
      <w:numFmt w:val="decimal"/>
      <w:lvlText w:val="%1)"/>
      <w:lvlJc w:val="left"/>
      <w:pPr>
        <w:ind w:left="171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nsid w:val="57EE1C90"/>
    <w:multiLevelType w:val="multilevel"/>
    <w:tmpl w:val="E9808F70"/>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0">
    <w:nsid w:val="585B6959"/>
    <w:multiLevelType w:val="hybridMultilevel"/>
    <w:tmpl w:val="8894050C"/>
    <w:lvl w:ilvl="0" w:tplc="FEB2986C">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592700FC"/>
    <w:multiLevelType w:val="multilevel"/>
    <w:tmpl w:val="C61CBFA0"/>
    <w:lvl w:ilvl="0">
      <w:start w:val="1"/>
      <w:numFmt w:val="lowerLetter"/>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2">
    <w:nsid w:val="5E552C96"/>
    <w:multiLevelType w:val="multilevel"/>
    <w:tmpl w:val="802479A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3">
    <w:nsid w:val="5FCB3D0C"/>
    <w:multiLevelType w:val="multilevel"/>
    <w:tmpl w:val="480C7AC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nsid w:val="60462FEE"/>
    <w:multiLevelType w:val="hybridMultilevel"/>
    <w:tmpl w:val="FEC42F10"/>
    <w:lvl w:ilvl="0" w:tplc="2CE0E7E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5">
    <w:nsid w:val="625471C3"/>
    <w:multiLevelType w:val="multilevel"/>
    <w:tmpl w:val="45AC6C9C"/>
    <w:lvl w:ilvl="0">
      <w:start w:val="1"/>
      <w:numFmt w:val="decimal"/>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86">
    <w:nsid w:val="64BA0D0C"/>
    <w:multiLevelType w:val="multilevel"/>
    <w:tmpl w:val="88324C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65083B83"/>
    <w:multiLevelType w:val="multilevel"/>
    <w:tmpl w:val="BE66CB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nsid w:val="65EF4E9E"/>
    <w:multiLevelType w:val="multilevel"/>
    <w:tmpl w:val="7F78C150"/>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89">
    <w:nsid w:val="67D23FF1"/>
    <w:multiLevelType w:val="hybridMultilevel"/>
    <w:tmpl w:val="F12241C4"/>
    <w:lvl w:ilvl="0" w:tplc="611CEC46">
      <w:start w:val="1"/>
      <w:numFmt w:val="decimal"/>
      <w:lvlText w:val="1.%1"/>
      <w:lvlJc w:val="center"/>
      <w:pPr>
        <w:ind w:left="720" w:hanging="360"/>
      </w:pPr>
      <w:rPr>
        <w:rFonts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681C36D7"/>
    <w:multiLevelType w:val="multilevel"/>
    <w:tmpl w:val="2034B860"/>
    <w:lvl w:ilvl="0">
      <w:start w:val="1"/>
      <w:numFmt w:val="lowerLetter"/>
      <w:lvlText w:val="%1)"/>
      <w:lvlJc w:val="left"/>
      <w:pPr>
        <w:ind w:left="2073" w:hanging="360"/>
      </w:pPr>
    </w:lvl>
    <w:lvl w:ilvl="1">
      <w:start w:val="1"/>
      <w:numFmt w:val="lowerLetter"/>
      <w:lvlText w:val="%2."/>
      <w:lvlJc w:val="left"/>
      <w:pPr>
        <w:ind w:left="2793" w:hanging="360"/>
      </w:pPr>
    </w:lvl>
    <w:lvl w:ilvl="2">
      <w:start w:val="1"/>
      <w:numFmt w:val="lowerRoman"/>
      <w:lvlText w:val="%3."/>
      <w:lvlJc w:val="right"/>
      <w:pPr>
        <w:ind w:left="3513" w:hanging="180"/>
      </w:pPr>
    </w:lvl>
    <w:lvl w:ilvl="3">
      <w:start w:val="1"/>
      <w:numFmt w:val="decimal"/>
      <w:lvlText w:val="%4."/>
      <w:lvlJc w:val="left"/>
      <w:pPr>
        <w:ind w:left="4233" w:hanging="360"/>
      </w:pPr>
    </w:lvl>
    <w:lvl w:ilvl="4">
      <w:start w:val="1"/>
      <w:numFmt w:val="lowerLetter"/>
      <w:lvlText w:val="%5."/>
      <w:lvlJc w:val="left"/>
      <w:pPr>
        <w:ind w:left="4953" w:hanging="360"/>
      </w:pPr>
    </w:lvl>
    <w:lvl w:ilvl="5">
      <w:start w:val="1"/>
      <w:numFmt w:val="lowerRoman"/>
      <w:lvlText w:val="%6."/>
      <w:lvlJc w:val="right"/>
      <w:pPr>
        <w:ind w:left="5673" w:hanging="180"/>
      </w:pPr>
    </w:lvl>
    <w:lvl w:ilvl="6">
      <w:start w:val="1"/>
      <w:numFmt w:val="decimal"/>
      <w:lvlText w:val="%7."/>
      <w:lvlJc w:val="left"/>
      <w:pPr>
        <w:ind w:left="6393" w:hanging="360"/>
      </w:pPr>
    </w:lvl>
    <w:lvl w:ilvl="7">
      <w:start w:val="1"/>
      <w:numFmt w:val="lowerLetter"/>
      <w:lvlText w:val="%8."/>
      <w:lvlJc w:val="left"/>
      <w:pPr>
        <w:ind w:left="7113" w:hanging="360"/>
      </w:pPr>
    </w:lvl>
    <w:lvl w:ilvl="8">
      <w:start w:val="1"/>
      <w:numFmt w:val="lowerRoman"/>
      <w:lvlText w:val="%9."/>
      <w:lvlJc w:val="right"/>
      <w:pPr>
        <w:ind w:left="7833" w:hanging="180"/>
      </w:pPr>
    </w:lvl>
  </w:abstractNum>
  <w:abstractNum w:abstractNumId="91">
    <w:nsid w:val="68FC4693"/>
    <w:multiLevelType w:val="hybridMultilevel"/>
    <w:tmpl w:val="70A60F00"/>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2">
    <w:nsid w:val="6A133108"/>
    <w:multiLevelType w:val="hybridMultilevel"/>
    <w:tmpl w:val="91B6739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6A6B6BA6"/>
    <w:multiLevelType w:val="multilevel"/>
    <w:tmpl w:val="335A698E"/>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4">
    <w:nsid w:val="6A9A583C"/>
    <w:multiLevelType w:val="multilevel"/>
    <w:tmpl w:val="842ACD8E"/>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95">
    <w:nsid w:val="6B3A6A42"/>
    <w:multiLevelType w:val="multilevel"/>
    <w:tmpl w:val="7D12B1C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nsid w:val="6D134DF6"/>
    <w:multiLevelType w:val="multilevel"/>
    <w:tmpl w:val="2F788518"/>
    <w:lvl w:ilvl="0">
      <w:start w:val="1"/>
      <w:numFmt w:val="decimal"/>
      <w:lvlText w:val="%1)"/>
      <w:lvlJc w:val="left"/>
      <w:pPr>
        <w:ind w:left="171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nsid w:val="6D4D678D"/>
    <w:multiLevelType w:val="multilevel"/>
    <w:tmpl w:val="CE1A4CA4"/>
    <w:lvl w:ilvl="0">
      <w:start w:val="1"/>
      <w:numFmt w:val="lowerLetter"/>
      <w:lvlText w:val="%1)"/>
      <w:lvlJc w:val="left"/>
      <w:pPr>
        <w:ind w:left="2073" w:hanging="360"/>
      </w:pPr>
    </w:lvl>
    <w:lvl w:ilvl="1">
      <w:start w:val="1"/>
      <w:numFmt w:val="lowerLetter"/>
      <w:lvlText w:val="%2."/>
      <w:lvlJc w:val="left"/>
      <w:pPr>
        <w:ind w:left="2793" w:hanging="360"/>
      </w:pPr>
    </w:lvl>
    <w:lvl w:ilvl="2">
      <w:start w:val="1"/>
      <w:numFmt w:val="lowerRoman"/>
      <w:lvlText w:val="%3."/>
      <w:lvlJc w:val="right"/>
      <w:pPr>
        <w:ind w:left="3513" w:hanging="180"/>
      </w:pPr>
    </w:lvl>
    <w:lvl w:ilvl="3">
      <w:start w:val="1"/>
      <w:numFmt w:val="decimal"/>
      <w:lvlText w:val="%4."/>
      <w:lvlJc w:val="left"/>
      <w:pPr>
        <w:ind w:left="4233" w:hanging="360"/>
      </w:pPr>
    </w:lvl>
    <w:lvl w:ilvl="4">
      <w:start w:val="1"/>
      <w:numFmt w:val="lowerLetter"/>
      <w:lvlText w:val="%5."/>
      <w:lvlJc w:val="left"/>
      <w:pPr>
        <w:ind w:left="4953" w:hanging="360"/>
      </w:pPr>
    </w:lvl>
    <w:lvl w:ilvl="5">
      <w:start w:val="1"/>
      <w:numFmt w:val="lowerRoman"/>
      <w:lvlText w:val="%6."/>
      <w:lvlJc w:val="right"/>
      <w:pPr>
        <w:ind w:left="5673" w:hanging="180"/>
      </w:pPr>
    </w:lvl>
    <w:lvl w:ilvl="6">
      <w:start w:val="1"/>
      <w:numFmt w:val="decimal"/>
      <w:lvlText w:val="%7."/>
      <w:lvlJc w:val="left"/>
      <w:pPr>
        <w:ind w:left="6393" w:hanging="360"/>
      </w:pPr>
    </w:lvl>
    <w:lvl w:ilvl="7">
      <w:start w:val="1"/>
      <w:numFmt w:val="lowerLetter"/>
      <w:lvlText w:val="%8."/>
      <w:lvlJc w:val="left"/>
      <w:pPr>
        <w:ind w:left="7113" w:hanging="360"/>
      </w:pPr>
    </w:lvl>
    <w:lvl w:ilvl="8">
      <w:start w:val="1"/>
      <w:numFmt w:val="lowerRoman"/>
      <w:lvlText w:val="%9."/>
      <w:lvlJc w:val="right"/>
      <w:pPr>
        <w:ind w:left="7833" w:hanging="180"/>
      </w:pPr>
    </w:lvl>
  </w:abstractNum>
  <w:abstractNum w:abstractNumId="98">
    <w:nsid w:val="6E2D7DDE"/>
    <w:multiLevelType w:val="hybridMultilevel"/>
    <w:tmpl w:val="787817E6"/>
    <w:lvl w:ilvl="0" w:tplc="D7709FD6">
      <w:start w:val="1"/>
      <w:numFmt w:val="decimal"/>
      <w:lvlText w:val="5.%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nsid w:val="6F2B084C"/>
    <w:multiLevelType w:val="hybridMultilevel"/>
    <w:tmpl w:val="1C764C5A"/>
    <w:lvl w:ilvl="0" w:tplc="60EA7ABA">
      <w:start w:val="1"/>
      <w:numFmt w:val="decimal"/>
      <w:lvlText w:val="4.1.%1"/>
      <w:lvlJc w:val="righ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0">
    <w:nsid w:val="70485810"/>
    <w:multiLevelType w:val="multilevel"/>
    <w:tmpl w:val="372C1702"/>
    <w:lvl w:ilvl="0">
      <w:start w:val="1"/>
      <w:numFmt w:val="lowerLetter"/>
      <w:lvlText w:val="%1)"/>
      <w:lvlJc w:val="left"/>
      <w:pPr>
        <w:ind w:left="1360" w:hanging="360"/>
      </w:pPr>
    </w:lvl>
    <w:lvl w:ilvl="1">
      <w:start w:val="1"/>
      <w:numFmt w:val="lowerLetter"/>
      <w:lvlText w:val="%2."/>
      <w:lvlJc w:val="left"/>
      <w:pPr>
        <w:ind w:left="2080" w:hanging="360"/>
      </w:pPr>
    </w:lvl>
    <w:lvl w:ilvl="2">
      <w:start w:val="1"/>
      <w:numFmt w:val="lowerRoman"/>
      <w:lvlText w:val="%3."/>
      <w:lvlJc w:val="right"/>
      <w:pPr>
        <w:ind w:left="2800" w:hanging="180"/>
      </w:pPr>
    </w:lvl>
    <w:lvl w:ilvl="3">
      <w:start w:val="1"/>
      <w:numFmt w:val="decimal"/>
      <w:lvlText w:val="%4."/>
      <w:lvlJc w:val="left"/>
      <w:pPr>
        <w:ind w:left="3520" w:hanging="360"/>
      </w:pPr>
    </w:lvl>
    <w:lvl w:ilvl="4">
      <w:start w:val="1"/>
      <w:numFmt w:val="lowerLetter"/>
      <w:lvlText w:val="%5."/>
      <w:lvlJc w:val="left"/>
      <w:pPr>
        <w:ind w:left="4240" w:hanging="360"/>
      </w:pPr>
    </w:lvl>
    <w:lvl w:ilvl="5">
      <w:start w:val="1"/>
      <w:numFmt w:val="lowerRoman"/>
      <w:lvlText w:val="%6."/>
      <w:lvlJc w:val="right"/>
      <w:pPr>
        <w:ind w:left="4960" w:hanging="180"/>
      </w:pPr>
    </w:lvl>
    <w:lvl w:ilvl="6">
      <w:start w:val="1"/>
      <w:numFmt w:val="decimal"/>
      <w:lvlText w:val="%7."/>
      <w:lvlJc w:val="left"/>
      <w:pPr>
        <w:ind w:left="5680" w:hanging="360"/>
      </w:pPr>
    </w:lvl>
    <w:lvl w:ilvl="7">
      <w:start w:val="1"/>
      <w:numFmt w:val="lowerLetter"/>
      <w:lvlText w:val="%8."/>
      <w:lvlJc w:val="left"/>
      <w:pPr>
        <w:ind w:left="6400" w:hanging="360"/>
      </w:pPr>
    </w:lvl>
    <w:lvl w:ilvl="8">
      <w:start w:val="1"/>
      <w:numFmt w:val="lowerRoman"/>
      <w:lvlText w:val="%9."/>
      <w:lvlJc w:val="right"/>
      <w:pPr>
        <w:ind w:left="7120" w:hanging="180"/>
      </w:pPr>
    </w:lvl>
  </w:abstractNum>
  <w:abstractNum w:abstractNumId="101">
    <w:nsid w:val="712D1CEA"/>
    <w:multiLevelType w:val="multilevel"/>
    <w:tmpl w:val="0A42FCE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2">
    <w:nsid w:val="73850814"/>
    <w:multiLevelType w:val="multilevel"/>
    <w:tmpl w:val="0BE4A738"/>
    <w:lvl w:ilvl="0">
      <w:start w:val="1"/>
      <w:numFmt w:val="decimal"/>
      <w:lvlText w:val="%1."/>
      <w:lvlJc w:val="left"/>
      <w:pPr>
        <w:ind w:left="819" w:hanging="359"/>
      </w:pPr>
    </w:lvl>
    <w:lvl w:ilvl="1">
      <w:start w:val="1"/>
      <w:numFmt w:val="lowerLetter"/>
      <w:lvlText w:val="%2."/>
      <w:lvlJc w:val="left"/>
      <w:pPr>
        <w:ind w:left="1539" w:hanging="360"/>
      </w:pPr>
    </w:lvl>
    <w:lvl w:ilvl="2">
      <w:start w:val="1"/>
      <w:numFmt w:val="lowerRoman"/>
      <w:lvlText w:val="%3."/>
      <w:lvlJc w:val="right"/>
      <w:pPr>
        <w:ind w:left="2259" w:hanging="180"/>
      </w:pPr>
    </w:lvl>
    <w:lvl w:ilvl="3">
      <w:start w:val="1"/>
      <w:numFmt w:val="decimal"/>
      <w:lvlText w:val="%4."/>
      <w:lvlJc w:val="left"/>
      <w:pPr>
        <w:ind w:left="2979" w:hanging="360"/>
      </w:pPr>
    </w:lvl>
    <w:lvl w:ilvl="4">
      <w:start w:val="1"/>
      <w:numFmt w:val="lowerLetter"/>
      <w:lvlText w:val="%5."/>
      <w:lvlJc w:val="left"/>
      <w:pPr>
        <w:ind w:left="3699" w:hanging="360"/>
      </w:pPr>
    </w:lvl>
    <w:lvl w:ilvl="5">
      <w:start w:val="1"/>
      <w:numFmt w:val="lowerRoman"/>
      <w:lvlText w:val="%6."/>
      <w:lvlJc w:val="right"/>
      <w:pPr>
        <w:ind w:left="4419" w:hanging="180"/>
      </w:pPr>
    </w:lvl>
    <w:lvl w:ilvl="6">
      <w:start w:val="1"/>
      <w:numFmt w:val="decimal"/>
      <w:lvlText w:val="%7."/>
      <w:lvlJc w:val="left"/>
      <w:pPr>
        <w:ind w:left="5139" w:hanging="360"/>
      </w:pPr>
    </w:lvl>
    <w:lvl w:ilvl="7">
      <w:start w:val="1"/>
      <w:numFmt w:val="lowerLetter"/>
      <w:lvlText w:val="%8."/>
      <w:lvlJc w:val="left"/>
      <w:pPr>
        <w:ind w:left="5859" w:hanging="360"/>
      </w:pPr>
    </w:lvl>
    <w:lvl w:ilvl="8">
      <w:start w:val="1"/>
      <w:numFmt w:val="lowerRoman"/>
      <w:lvlText w:val="%9."/>
      <w:lvlJc w:val="right"/>
      <w:pPr>
        <w:ind w:left="6579" w:hanging="180"/>
      </w:pPr>
    </w:lvl>
  </w:abstractNum>
  <w:abstractNum w:abstractNumId="103">
    <w:nsid w:val="740B1BED"/>
    <w:multiLevelType w:val="multilevel"/>
    <w:tmpl w:val="2332AF22"/>
    <w:lvl w:ilvl="0">
      <w:start w:val="4"/>
      <w:numFmt w:val="decimal"/>
      <w:lvlText w:val="%1"/>
      <w:lvlJc w:val="left"/>
      <w:pPr>
        <w:ind w:left="480" w:hanging="480"/>
      </w:pPr>
      <w:rPr>
        <w:rFonts w:hint="default"/>
      </w:rPr>
    </w:lvl>
    <w:lvl w:ilvl="1">
      <w:start w:val="6"/>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04">
    <w:nsid w:val="74A52615"/>
    <w:multiLevelType w:val="multilevel"/>
    <w:tmpl w:val="3A80A9DE"/>
    <w:lvl w:ilvl="0">
      <w:start w:val="1"/>
      <w:numFmt w:val="decimal"/>
      <w:lvlText w:val="%1."/>
      <w:lvlJc w:val="left"/>
      <w:pPr>
        <w:ind w:left="1429" w:hanging="360"/>
      </w:pPr>
      <w:rPr>
        <w:rFonts w:ascii="Times New Roman" w:eastAsia="Times New Roman" w:hAnsi="Times New Roman" w:cs="Times New Roman"/>
        <w:i w:val="0"/>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05">
    <w:nsid w:val="74F94780"/>
    <w:multiLevelType w:val="hybridMultilevel"/>
    <w:tmpl w:val="55F2B61C"/>
    <w:lvl w:ilvl="0" w:tplc="274E4936">
      <w:start w:val="3"/>
      <w:numFmt w:val="decimal"/>
      <w:lvlText w:val="2.%1"/>
      <w:lvlJc w:val="center"/>
      <w:pPr>
        <w:ind w:left="720" w:hanging="360"/>
      </w:pPr>
      <w:rPr>
        <w:rFonts w:hint="default"/>
        <w:b/>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750A5672"/>
    <w:multiLevelType w:val="multilevel"/>
    <w:tmpl w:val="26200E8E"/>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07">
    <w:nsid w:val="75A22180"/>
    <w:multiLevelType w:val="multilevel"/>
    <w:tmpl w:val="ECC85EA2"/>
    <w:lvl w:ilvl="0">
      <w:start w:val="1"/>
      <w:numFmt w:val="lowerLetter"/>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08">
    <w:nsid w:val="75E07661"/>
    <w:multiLevelType w:val="hybridMultilevel"/>
    <w:tmpl w:val="8D429446"/>
    <w:lvl w:ilvl="0" w:tplc="D1D0B0E2">
      <w:start w:val="1"/>
      <w:numFmt w:val="decimal"/>
      <w:lvlText w:val="3.3.%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9">
    <w:nsid w:val="76130E79"/>
    <w:multiLevelType w:val="multilevel"/>
    <w:tmpl w:val="FB324A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nsid w:val="77817082"/>
    <w:multiLevelType w:val="multilevel"/>
    <w:tmpl w:val="D2EC43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nsid w:val="77D62FA9"/>
    <w:multiLevelType w:val="multilevel"/>
    <w:tmpl w:val="20CA34B4"/>
    <w:lvl w:ilvl="0">
      <w:start w:val="1"/>
      <w:numFmt w:val="decimal"/>
      <w:lvlText w:val="%1."/>
      <w:lvlJc w:val="left"/>
      <w:pPr>
        <w:ind w:left="1494" w:hanging="360"/>
      </w:pPr>
      <w:rPr>
        <w:rFonts w:ascii="Times New Roman" w:eastAsia="Times New Roman" w:hAnsi="Times New Roman" w:cs="Times New Roman"/>
        <w:i w:val="0"/>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12">
    <w:nsid w:val="786810D2"/>
    <w:multiLevelType w:val="hybridMultilevel"/>
    <w:tmpl w:val="8A1259DA"/>
    <w:lvl w:ilvl="0" w:tplc="28861DEE">
      <w:start w:val="1"/>
      <w:numFmt w:val="decimal"/>
      <w:lvlText w:val="6.%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3">
    <w:nsid w:val="7B0134C1"/>
    <w:multiLevelType w:val="hybridMultilevel"/>
    <w:tmpl w:val="33FC9B0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4">
    <w:nsid w:val="7B954BA0"/>
    <w:multiLevelType w:val="multilevel"/>
    <w:tmpl w:val="F5A44F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nsid w:val="7B9566DB"/>
    <w:multiLevelType w:val="multilevel"/>
    <w:tmpl w:val="5B3EB03E"/>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116">
    <w:nsid w:val="7DA27582"/>
    <w:multiLevelType w:val="multilevel"/>
    <w:tmpl w:val="A08EE040"/>
    <w:lvl w:ilvl="0">
      <w:start w:val="1"/>
      <w:numFmt w:val="lowerLetter"/>
      <w:lvlText w:val="%1)"/>
      <w:lvlJc w:val="left"/>
      <w:pPr>
        <w:ind w:left="2138" w:hanging="360"/>
      </w:pPr>
      <w:rPr>
        <w:i w:val="0"/>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117">
    <w:nsid w:val="7EE27E7F"/>
    <w:multiLevelType w:val="hybridMultilevel"/>
    <w:tmpl w:val="692E64B0"/>
    <w:lvl w:ilvl="0" w:tplc="D9D662AC">
      <w:start w:val="1"/>
      <w:numFmt w:val="decimal"/>
      <w:lvlText w:val="3.2.%1"/>
      <w:lvlJc w:val="left"/>
      <w:pPr>
        <w:ind w:left="1440" w:hanging="360"/>
      </w:pPr>
      <w:rPr>
        <w:rFonts w:hint="default"/>
        <w:b/>
        <w:sz w:val="24"/>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abstractNumId w:val="89"/>
  </w:num>
  <w:num w:numId="2">
    <w:abstractNumId w:val="71"/>
  </w:num>
  <w:num w:numId="3">
    <w:abstractNumId w:val="49"/>
  </w:num>
  <w:num w:numId="4">
    <w:abstractNumId w:val="8"/>
  </w:num>
  <w:num w:numId="5">
    <w:abstractNumId w:val="62"/>
  </w:num>
  <w:num w:numId="6">
    <w:abstractNumId w:val="37"/>
  </w:num>
  <w:num w:numId="7">
    <w:abstractNumId w:val="59"/>
  </w:num>
  <w:num w:numId="8">
    <w:abstractNumId w:val="93"/>
  </w:num>
  <w:num w:numId="9">
    <w:abstractNumId w:val="116"/>
  </w:num>
  <w:num w:numId="10">
    <w:abstractNumId w:val="83"/>
  </w:num>
  <w:num w:numId="11">
    <w:abstractNumId w:val="100"/>
  </w:num>
  <w:num w:numId="12">
    <w:abstractNumId w:val="77"/>
  </w:num>
  <w:num w:numId="13">
    <w:abstractNumId w:val="4"/>
  </w:num>
  <w:num w:numId="14">
    <w:abstractNumId w:val="79"/>
  </w:num>
  <w:num w:numId="15">
    <w:abstractNumId w:val="26"/>
  </w:num>
  <w:num w:numId="16">
    <w:abstractNumId w:val="115"/>
  </w:num>
  <w:num w:numId="17">
    <w:abstractNumId w:val="75"/>
  </w:num>
  <w:num w:numId="18">
    <w:abstractNumId w:val="16"/>
  </w:num>
  <w:num w:numId="19">
    <w:abstractNumId w:val="21"/>
  </w:num>
  <w:num w:numId="20">
    <w:abstractNumId w:val="76"/>
  </w:num>
  <w:num w:numId="21">
    <w:abstractNumId w:val="2"/>
  </w:num>
  <w:num w:numId="22">
    <w:abstractNumId w:val="96"/>
  </w:num>
  <w:num w:numId="23">
    <w:abstractNumId w:val="38"/>
  </w:num>
  <w:num w:numId="24">
    <w:abstractNumId w:val="61"/>
  </w:num>
  <w:num w:numId="25">
    <w:abstractNumId w:val="88"/>
  </w:num>
  <w:num w:numId="26">
    <w:abstractNumId w:val="78"/>
  </w:num>
  <w:num w:numId="27">
    <w:abstractNumId w:val="1"/>
  </w:num>
  <w:num w:numId="28">
    <w:abstractNumId w:val="110"/>
  </w:num>
  <w:num w:numId="29">
    <w:abstractNumId w:val="87"/>
  </w:num>
  <w:num w:numId="30">
    <w:abstractNumId w:val="109"/>
  </w:num>
  <w:num w:numId="31">
    <w:abstractNumId w:val="105"/>
  </w:num>
  <w:num w:numId="32">
    <w:abstractNumId w:val="113"/>
  </w:num>
  <w:num w:numId="33">
    <w:abstractNumId w:val="80"/>
  </w:num>
  <w:num w:numId="34">
    <w:abstractNumId w:val="35"/>
  </w:num>
  <w:num w:numId="35">
    <w:abstractNumId w:val="25"/>
  </w:num>
  <w:num w:numId="36">
    <w:abstractNumId w:val="11"/>
  </w:num>
  <w:num w:numId="37">
    <w:abstractNumId w:val="117"/>
  </w:num>
  <w:num w:numId="38">
    <w:abstractNumId w:val="108"/>
  </w:num>
  <w:num w:numId="39">
    <w:abstractNumId w:val="23"/>
  </w:num>
  <w:num w:numId="40">
    <w:abstractNumId w:val="14"/>
  </w:num>
  <w:num w:numId="41">
    <w:abstractNumId w:val="40"/>
  </w:num>
  <w:num w:numId="42">
    <w:abstractNumId w:val="39"/>
  </w:num>
  <w:num w:numId="43">
    <w:abstractNumId w:val="30"/>
  </w:num>
  <w:num w:numId="44">
    <w:abstractNumId w:val="46"/>
  </w:num>
  <w:num w:numId="45">
    <w:abstractNumId w:val="31"/>
  </w:num>
  <w:num w:numId="46">
    <w:abstractNumId w:val="42"/>
  </w:num>
  <w:num w:numId="47">
    <w:abstractNumId w:val="33"/>
  </w:num>
  <w:num w:numId="48">
    <w:abstractNumId w:val="34"/>
  </w:num>
  <w:num w:numId="49">
    <w:abstractNumId w:val="10"/>
  </w:num>
  <w:num w:numId="50">
    <w:abstractNumId w:val="7"/>
  </w:num>
  <w:num w:numId="51">
    <w:abstractNumId w:val="57"/>
  </w:num>
  <w:num w:numId="52">
    <w:abstractNumId w:val="99"/>
  </w:num>
  <w:num w:numId="53">
    <w:abstractNumId w:val="54"/>
  </w:num>
  <w:num w:numId="54">
    <w:abstractNumId w:val="44"/>
  </w:num>
  <w:num w:numId="55">
    <w:abstractNumId w:val="17"/>
  </w:num>
  <w:num w:numId="56">
    <w:abstractNumId w:val="20"/>
  </w:num>
  <w:num w:numId="57">
    <w:abstractNumId w:val="18"/>
  </w:num>
  <w:num w:numId="58">
    <w:abstractNumId w:val="90"/>
  </w:num>
  <w:num w:numId="59">
    <w:abstractNumId w:val="97"/>
  </w:num>
  <w:num w:numId="60">
    <w:abstractNumId w:val="85"/>
  </w:num>
  <w:num w:numId="61">
    <w:abstractNumId w:val="12"/>
  </w:num>
  <w:num w:numId="62">
    <w:abstractNumId w:val="24"/>
  </w:num>
  <w:num w:numId="63">
    <w:abstractNumId w:val="52"/>
  </w:num>
  <w:num w:numId="64">
    <w:abstractNumId w:val="67"/>
  </w:num>
  <w:num w:numId="65">
    <w:abstractNumId w:val="29"/>
  </w:num>
  <w:num w:numId="66">
    <w:abstractNumId w:val="107"/>
  </w:num>
  <w:num w:numId="67">
    <w:abstractNumId w:val="86"/>
  </w:num>
  <w:num w:numId="68">
    <w:abstractNumId w:val="32"/>
  </w:num>
  <w:num w:numId="69">
    <w:abstractNumId w:val="72"/>
  </w:num>
  <w:num w:numId="70">
    <w:abstractNumId w:val="98"/>
  </w:num>
  <w:num w:numId="71">
    <w:abstractNumId w:val="73"/>
  </w:num>
  <w:num w:numId="72">
    <w:abstractNumId w:val="13"/>
  </w:num>
  <w:num w:numId="73">
    <w:abstractNumId w:val="22"/>
  </w:num>
  <w:num w:numId="74">
    <w:abstractNumId w:val="47"/>
  </w:num>
  <w:num w:numId="75">
    <w:abstractNumId w:val="36"/>
  </w:num>
  <w:num w:numId="76">
    <w:abstractNumId w:val="66"/>
  </w:num>
  <w:num w:numId="77">
    <w:abstractNumId w:val="43"/>
  </w:num>
  <w:num w:numId="78">
    <w:abstractNumId w:val="28"/>
  </w:num>
  <w:num w:numId="79">
    <w:abstractNumId w:val="94"/>
  </w:num>
  <w:num w:numId="80">
    <w:abstractNumId w:val="51"/>
  </w:num>
  <w:num w:numId="81">
    <w:abstractNumId w:val="45"/>
  </w:num>
  <w:num w:numId="82">
    <w:abstractNumId w:val="9"/>
  </w:num>
  <w:num w:numId="83">
    <w:abstractNumId w:val="56"/>
  </w:num>
  <w:num w:numId="84">
    <w:abstractNumId w:val="74"/>
  </w:num>
  <w:num w:numId="85">
    <w:abstractNumId w:val="64"/>
  </w:num>
  <w:num w:numId="86">
    <w:abstractNumId w:val="53"/>
  </w:num>
  <w:num w:numId="87">
    <w:abstractNumId w:val="5"/>
  </w:num>
  <w:num w:numId="88">
    <w:abstractNumId w:val="48"/>
  </w:num>
  <w:num w:numId="89">
    <w:abstractNumId w:val="50"/>
  </w:num>
  <w:num w:numId="90">
    <w:abstractNumId w:val="111"/>
  </w:num>
  <w:num w:numId="91">
    <w:abstractNumId w:val="19"/>
  </w:num>
  <w:num w:numId="92">
    <w:abstractNumId w:val="102"/>
  </w:num>
  <w:num w:numId="93">
    <w:abstractNumId w:val="114"/>
  </w:num>
  <w:num w:numId="94">
    <w:abstractNumId w:val="65"/>
  </w:num>
  <w:num w:numId="95">
    <w:abstractNumId w:val="55"/>
  </w:num>
  <w:num w:numId="96">
    <w:abstractNumId w:val="0"/>
  </w:num>
  <w:num w:numId="97">
    <w:abstractNumId w:val="101"/>
  </w:num>
  <w:num w:numId="98">
    <w:abstractNumId w:val="82"/>
  </w:num>
  <w:num w:numId="99">
    <w:abstractNumId w:val="69"/>
  </w:num>
  <w:num w:numId="100">
    <w:abstractNumId w:val="112"/>
  </w:num>
  <w:num w:numId="101">
    <w:abstractNumId w:val="60"/>
  </w:num>
  <w:num w:numId="102">
    <w:abstractNumId w:val="95"/>
  </w:num>
  <w:num w:numId="103">
    <w:abstractNumId w:val="104"/>
  </w:num>
  <w:num w:numId="104">
    <w:abstractNumId w:val="27"/>
  </w:num>
  <w:num w:numId="105">
    <w:abstractNumId w:val="81"/>
  </w:num>
  <w:num w:numId="106">
    <w:abstractNumId w:val="106"/>
  </w:num>
  <w:num w:numId="107">
    <w:abstractNumId w:val="41"/>
  </w:num>
  <w:num w:numId="108">
    <w:abstractNumId w:val="70"/>
  </w:num>
  <w:num w:numId="109">
    <w:abstractNumId w:val="15"/>
  </w:num>
  <w:num w:numId="110">
    <w:abstractNumId w:val="103"/>
  </w:num>
  <w:num w:numId="111">
    <w:abstractNumId w:val="68"/>
  </w:num>
  <w:num w:numId="112">
    <w:abstractNumId w:val="6"/>
  </w:num>
  <w:num w:numId="113">
    <w:abstractNumId w:val="84"/>
  </w:num>
  <w:num w:numId="114">
    <w:abstractNumId w:val="58"/>
  </w:num>
  <w:num w:numId="115">
    <w:abstractNumId w:val="63"/>
  </w:num>
  <w:num w:numId="116">
    <w:abstractNumId w:val="3"/>
  </w:num>
  <w:num w:numId="117">
    <w:abstractNumId w:val="91"/>
  </w:num>
  <w:num w:numId="118">
    <w:abstractNumId w:val="92"/>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hideSpellingErrors/>
  <w:hideGrammaticalError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6FD"/>
    <w:rsid w:val="000916BA"/>
    <w:rsid w:val="00092C36"/>
    <w:rsid w:val="000A1086"/>
    <w:rsid w:val="000A1102"/>
    <w:rsid w:val="000A4344"/>
    <w:rsid w:val="00101B18"/>
    <w:rsid w:val="0012303C"/>
    <w:rsid w:val="001254A2"/>
    <w:rsid w:val="00143E15"/>
    <w:rsid w:val="00157E88"/>
    <w:rsid w:val="0017479D"/>
    <w:rsid w:val="001811F6"/>
    <w:rsid w:val="00184569"/>
    <w:rsid w:val="00195EE5"/>
    <w:rsid w:val="002339BB"/>
    <w:rsid w:val="00234119"/>
    <w:rsid w:val="00263509"/>
    <w:rsid w:val="00282382"/>
    <w:rsid w:val="00290B8B"/>
    <w:rsid w:val="00295040"/>
    <w:rsid w:val="002B7233"/>
    <w:rsid w:val="002C33A4"/>
    <w:rsid w:val="002D3B1D"/>
    <w:rsid w:val="00325400"/>
    <w:rsid w:val="00355E92"/>
    <w:rsid w:val="003808FA"/>
    <w:rsid w:val="003A1D57"/>
    <w:rsid w:val="003C6592"/>
    <w:rsid w:val="003C6956"/>
    <w:rsid w:val="003C6E2D"/>
    <w:rsid w:val="003D4CA9"/>
    <w:rsid w:val="003D56FD"/>
    <w:rsid w:val="003E47A9"/>
    <w:rsid w:val="003E702D"/>
    <w:rsid w:val="00407C6F"/>
    <w:rsid w:val="00427D35"/>
    <w:rsid w:val="00432C2E"/>
    <w:rsid w:val="00445D69"/>
    <w:rsid w:val="004655DE"/>
    <w:rsid w:val="00473EEC"/>
    <w:rsid w:val="004B1E10"/>
    <w:rsid w:val="004B4174"/>
    <w:rsid w:val="004C30C4"/>
    <w:rsid w:val="004C47A2"/>
    <w:rsid w:val="004F157C"/>
    <w:rsid w:val="00500804"/>
    <w:rsid w:val="005201FA"/>
    <w:rsid w:val="00532CB3"/>
    <w:rsid w:val="00562B19"/>
    <w:rsid w:val="005917D1"/>
    <w:rsid w:val="005A3E06"/>
    <w:rsid w:val="005A6B13"/>
    <w:rsid w:val="005A71B6"/>
    <w:rsid w:val="005C7C52"/>
    <w:rsid w:val="005E2C34"/>
    <w:rsid w:val="005E66B9"/>
    <w:rsid w:val="006137DE"/>
    <w:rsid w:val="0064745F"/>
    <w:rsid w:val="00655AEE"/>
    <w:rsid w:val="00685648"/>
    <w:rsid w:val="007412F2"/>
    <w:rsid w:val="0076414D"/>
    <w:rsid w:val="00774604"/>
    <w:rsid w:val="00795EFE"/>
    <w:rsid w:val="007C4757"/>
    <w:rsid w:val="007D4716"/>
    <w:rsid w:val="007E5215"/>
    <w:rsid w:val="007F00E4"/>
    <w:rsid w:val="007F1C86"/>
    <w:rsid w:val="008054E4"/>
    <w:rsid w:val="00833E79"/>
    <w:rsid w:val="008420E9"/>
    <w:rsid w:val="008867E5"/>
    <w:rsid w:val="008C2BA7"/>
    <w:rsid w:val="008E47DB"/>
    <w:rsid w:val="008F19C1"/>
    <w:rsid w:val="00950775"/>
    <w:rsid w:val="009612D3"/>
    <w:rsid w:val="009A0A5D"/>
    <w:rsid w:val="009A6525"/>
    <w:rsid w:val="009B7412"/>
    <w:rsid w:val="009E1AC0"/>
    <w:rsid w:val="009E4153"/>
    <w:rsid w:val="00A05568"/>
    <w:rsid w:val="00A2265A"/>
    <w:rsid w:val="00A63D29"/>
    <w:rsid w:val="00A67BBF"/>
    <w:rsid w:val="00AA46BF"/>
    <w:rsid w:val="00AB3009"/>
    <w:rsid w:val="00AB6001"/>
    <w:rsid w:val="00B82620"/>
    <w:rsid w:val="00BF089A"/>
    <w:rsid w:val="00C13A9F"/>
    <w:rsid w:val="00C218B5"/>
    <w:rsid w:val="00CA1BA6"/>
    <w:rsid w:val="00CB3728"/>
    <w:rsid w:val="00CD3687"/>
    <w:rsid w:val="00CF003F"/>
    <w:rsid w:val="00CF1080"/>
    <w:rsid w:val="00D043D8"/>
    <w:rsid w:val="00D14810"/>
    <w:rsid w:val="00D34906"/>
    <w:rsid w:val="00D46918"/>
    <w:rsid w:val="00D47A36"/>
    <w:rsid w:val="00D53703"/>
    <w:rsid w:val="00D53AE5"/>
    <w:rsid w:val="00D8638C"/>
    <w:rsid w:val="00D87581"/>
    <w:rsid w:val="00D87E85"/>
    <w:rsid w:val="00DB6B95"/>
    <w:rsid w:val="00DC5B33"/>
    <w:rsid w:val="00DC5FDF"/>
    <w:rsid w:val="00DD5ED0"/>
    <w:rsid w:val="00E46659"/>
    <w:rsid w:val="00E562A4"/>
    <w:rsid w:val="00E634DF"/>
    <w:rsid w:val="00E722B6"/>
    <w:rsid w:val="00E8379D"/>
    <w:rsid w:val="00EB4426"/>
    <w:rsid w:val="00ED3EAB"/>
    <w:rsid w:val="00F06802"/>
    <w:rsid w:val="00F3059D"/>
    <w:rsid w:val="00F65769"/>
    <w:rsid w:val="00F9360E"/>
    <w:rsid w:val="00FA1791"/>
    <w:rsid w:val="00FB033A"/>
    <w:rsid w:val="00FC20F4"/>
    <w:rsid w:val="00FE37E9"/>
    <w:rsid w:val="00FF354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2B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f,Paragraph,Body Text Char1,Char Char2,List Paragraph2,List Paragraph1,kepala,Char Char21,kepala 3,ANNEX,SUB BAB2,Dalam Tabel,TABEL,no subbab,List 01,ListKebijakan,Body of text,skripsi,bagian 1,Gambar dan tabel,A Sub BAB"/>
    <w:basedOn w:val="Normal"/>
    <w:link w:val="ListParagraphChar"/>
    <w:uiPriority w:val="34"/>
    <w:qFormat/>
    <w:rsid w:val="003D56FD"/>
    <w:pPr>
      <w:ind w:left="720"/>
      <w:contextualSpacing/>
    </w:pPr>
  </w:style>
  <w:style w:type="character" w:styleId="FootnoteReference">
    <w:name w:val="footnote reference"/>
    <w:basedOn w:val="DefaultParagraphFont"/>
    <w:uiPriority w:val="99"/>
    <w:semiHidden/>
    <w:unhideWhenUsed/>
    <w:rsid w:val="003D56FD"/>
    <w:rPr>
      <w:vertAlign w:val="superscript"/>
    </w:rPr>
  </w:style>
  <w:style w:type="character" w:customStyle="1" w:styleId="ListParagraphChar">
    <w:name w:val="List Paragraph Char"/>
    <w:aliases w:val="Paragraf Char,Paragraph Char,Body Text Char1 Char,Char Char2 Char,List Paragraph2 Char,List Paragraph1 Char,kepala Char,Char Char21 Char,kepala 3 Char,ANNEX Char,SUB BAB2 Char,Dalam Tabel Char,TABEL Char,no subbab Char,List 01 Char"/>
    <w:link w:val="ListParagraph"/>
    <w:uiPriority w:val="1"/>
    <w:qFormat/>
    <w:locked/>
    <w:rsid w:val="00CF1080"/>
  </w:style>
  <w:style w:type="table" w:styleId="TableGrid">
    <w:name w:val="Table Grid"/>
    <w:basedOn w:val="TableNormal"/>
    <w:uiPriority w:val="59"/>
    <w:rsid w:val="00FF35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F35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54E"/>
    <w:rPr>
      <w:rFonts w:ascii="Tahoma" w:hAnsi="Tahoma" w:cs="Tahoma"/>
      <w:sz w:val="16"/>
      <w:szCs w:val="16"/>
    </w:rPr>
  </w:style>
  <w:style w:type="paragraph" w:styleId="Header">
    <w:name w:val="header"/>
    <w:basedOn w:val="Normal"/>
    <w:link w:val="HeaderChar"/>
    <w:uiPriority w:val="99"/>
    <w:unhideWhenUsed/>
    <w:rsid w:val="0012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303C"/>
  </w:style>
  <w:style w:type="paragraph" w:styleId="Footer">
    <w:name w:val="footer"/>
    <w:basedOn w:val="Normal"/>
    <w:link w:val="FooterChar"/>
    <w:uiPriority w:val="99"/>
    <w:unhideWhenUsed/>
    <w:rsid w:val="0012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303C"/>
  </w:style>
  <w:style w:type="paragraph" w:styleId="NormalWeb">
    <w:name w:val="Normal (Web)"/>
    <w:basedOn w:val="Normal"/>
    <w:uiPriority w:val="99"/>
    <w:unhideWhenUsed/>
    <w:rsid w:val="001811F6"/>
    <w:pPr>
      <w:spacing w:before="100" w:beforeAutospacing="1" w:after="100" w:afterAutospacing="1" w:line="240" w:lineRule="auto"/>
    </w:pPr>
    <w:rPr>
      <w:rFonts w:ascii="Times New Roman" w:eastAsia="Times New Roman" w:hAnsi="Times New Roman" w:cs="Times New Roman"/>
      <w:sz w:val="24"/>
      <w:szCs w:val="24"/>
      <w:lang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2B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f,Paragraph,Body Text Char1,Char Char2,List Paragraph2,List Paragraph1,kepala,Char Char21,kepala 3,ANNEX,SUB BAB2,Dalam Tabel,TABEL,no subbab,List 01,ListKebijakan,Body of text,skripsi,bagian 1,Gambar dan tabel,A Sub BAB"/>
    <w:basedOn w:val="Normal"/>
    <w:link w:val="ListParagraphChar"/>
    <w:uiPriority w:val="34"/>
    <w:qFormat/>
    <w:rsid w:val="003D56FD"/>
    <w:pPr>
      <w:ind w:left="720"/>
      <w:contextualSpacing/>
    </w:pPr>
  </w:style>
  <w:style w:type="character" w:styleId="FootnoteReference">
    <w:name w:val="footnote reference"/>
    <w:basedOn w:val="DefaultParagraphFont"/>
    <w:uiPriority w:val="99"/>
    <w:semiHidden/>
    <w:unhideWhenUsed/>
    <w:rsid w:val="003D56FD"/>
    <w:rPr>
      <w:vertAlign w:val="superscript"/>
    </w:rPr>
  </w:style>
  <w:style w:type="character" w:customStyle="1" w:styleId="ListParagraphChar">
    <w:name w:val="List Paragraph Char"/>
    <w:aliases w:val="Paragraf Char,Paragraph Char,Body Text Char1 Char,Char Char2 Char,List Paragraph2 Char,List Paragraph1 Char,kepala Char,Char Char21 Char,kepala 3 Char,ANNEX Char,SUB BAB2 Char,Dalam Tabel Char,TABEL Char,no subbab Char,List 01 Char"/>
    <w:link w:val="ListParagraph"/>
    <w:uiPriority w:val="1"/>
    <w:qFormat/>
    <w:locked/>
    <w:rsid w:val="00CF1080"/>
  </w:style>
  <w:style w:type="table" w:styleId="TableGrid">
    <w:name w:val="Table Grid"/>
    <w:basedOn w:val="TableNormal"/>
    <w:uiPriority w:val="59"/>
    <w:rsid w:val="00FF35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F35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54E"/>
    <w:rPr>
      <w:rFonts w:ascii="Tahoma" w:hAnsi="Tahoma" w:cs="Tahoma"/>
      <w:sz w:val="16"/>
      <w:szCs w:val="16"/>
    </w:rPr>
  </w:style>
  <w:style w:type="paragraph" w:styleId="Header">
    <w:name w:val="header"/>
    <w:basedOn w:val="Normal"/>
    <w:link w:val="HeaderChar"/>
    <w:uiPriority w:val="99"/>
    <w:unhideWhenUsed/>
    <w:rsid w:val="0012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303C"/>
  </w:style>
  <w:style w:type="paragraph" w:styleId="Footer">
    <w:name w:val="footer"/>
    <w:basedOn w:val="Normal"/>
    <w:link w:val="FooterChar"/>
    <w:uiPriority w:val="99"/>
    <w:unhideWhenUsed/>
    <w:rsid w:val="0012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303C"/>
  </w:style>
  <w:style w:type="paragraph" w:styleId="NormalWeb">
    <w:name w:val="Normal (Web)"/>
    <w:basedOn w:val="Normal"/>
    <w:uiPriority w:val="99"/>
    <w:unhideWhenUsed/>
    <w:rsid w:val="001811F6"/>
    <w:pPr>
      <w:spacing w:before="100" w:beforeAutospacing="1" w:after="100" w:afterAutospacing="1" w:line="240" w:lineRule="auto"/>
    </w:pPr>
    <w:rPr>
      <w:rFonts w:ascii="Times New Roman" w:eastAsia="Times New Roman" w:hAnsi="Times New Roman" w:cs="Times New Roman"/>
      <w:sz w:val="24"/>
      <w:szCs w:val="24"/>
      <w:lang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117" Type="http://schemas.openxmlformats.org/officeDocument/2006/relationships/image" Target="media/image73.png"/><Relationship Id="rId21" Type="http://schemas.openxmlformats.org/officeDocument/2006/relationships/header" Target="header6.xml"/><Relationship Id="rId42" Type="http://schemas.openxmlformats.org/officeDocument/2006/relationships/image" Target="media/image13.jpg"/><Relationship Id="rId47" Type="http://schemas.openxmlformats.org/officeDocument/2006/relationships/hyperlink" Target="https://www.researchgate.net" TargetMode="External"/><Relationship Id="rId63" Type="http://schemas.openxmlformats.org/officeDocument/2006/relationships/image" Target="media/image32.jpg"/><Relationship Id="rId68" Type="http://schemas.openxmlformats.org/officeDocument/2006/relationships/image" Target="media/image37.jpg"/><Relationship Id="rId84" Type="http://schemas.openxmlformats.org/officeDocument/2006/relationships/image" Target="media/image46.png"/><Relationship Id="rId89" Type="http://schemas.openxmlformats.org/officeDocument/2006/relationships/image" Target="media/image51.jpeg"/><Relationship Id="rId112" Type="http://schemas.openxmlformats.org/officeDocument/2006/relationships/footer" Target="footer13.xml"/><Relationship Id="rId16" Type="http://schemas.openxmlformats.org/officeDocument/2006/relationships/header" Target="header3.xml"/><Relationship Id="rId107" Type="http://schemas.openxmlformats.org/officeDocument/2006/relationships/header" Target="header12.xml"/><Relationship Id="rId11" Type="http://schemas.openxmlformats.org/officeDocument/2006/relationships/footer" Target="footer2.xml"/><Relationship Id="rId32" Type="http://schemas.openxmlformats.org/officeDocument/2006/relationships/image" Target="media/image3.jpg"/><Relationship Id="rId37" Type="http://schemas.openxmlformats.org/officeDocument/2006/relationships/image" Target="media/image8.jpg"/><Relationship Id="rId53" Type="http://schemas.openxmlformats.org/officeDocument/2006/relationships/image" Target="media/image22.png"/><Relationship Id="rId58" Type="http://schemas.openxmlformats.org/officeDocument/2006/relationships/image" Target="media/image27.jpg"/><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image" Target="media/image64.png"/><Relationship Id="rId123" Type="http://schemas.openxmlformats.org/officeDocument/2006/relationships/chart" Target="charts/chart14.xml"/><Relationship Id="rId5" Type="http://schemas.openxmlformats.org/officeDocument/2006/relationships/settings" Target="settings.xml"/><Relationship Id="rId90" Type="http://schemas.openxmlformats.org/officeDocument/2006/relationships/image" Target="media/image52.png"/><Relationship Id="rId95" Type="http://schemas.openxmlformats.org/officeDocument/2006/relationships/image" Target="media/image57.png"/><Relationship Id="rId19" Type="http://schemas.openxmlformats.org/officeDocument/2006/relationships/footer" Target="footer6.xml"/><Relationship Id="rId14" Type="http://schemas.openxmlformats.org/officeDocument/2006/relationships/header" Target="header2.xml"/><Relationship Id="rId22" Type="http://schemas.openxmlformats.org/officeDocument/2006/relationships/footer" Target="footer7.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image" Target="media/image6.jpg"/><Relationship Id="rId43" Type="http://schemas.openxmlformats.org/officeDocument/2006/relationships/image" Target="media/image14.jpg"/><Relationship Id="rId48" Type="http://schemas.openxmlformats.org/officeDocument/2006/relationships/header" Target="header11.xml"/><Relationship Id="rId56" Type="http://schemas.openxmlformats.org/officeDocument/2006/relationships/image" Target="media/image25.jpg"/><Relationship Id="rId64" Type="http://schemas.openxmlformats.org/officeDocument/2006/relationships/image" Target="media/image33.jpg"/><Relationship Id="rId69" Type="http://schemas.openxmlformats.org/officeDocument/2006/relationships/image" Target="media/image38.jpg"/><Relationship Id="rId77" Type="http://schemas.openxmlformats.org/officeDocument/2006/relationships/chart" Target="charts/chart5.xml"/><Relationship Id="rId100" Type="http://schemas.openxmlformats.org/officeDocument/2006/relationships/image" Target="media/image62.jpg"/><Relationship Id="rId105" Type="http://schemas.openxmlformats.org/officeDocument/2006/relationships/image" Target="media/image67.jpg"/><Relationship Id="rId113" Type="http://schemas.openxmlformats.org/officeDocument/2006/relationships/image" Target="media/image70.png"/><Relationship Id="rId118" Type="http://schemas.openxmlformats.org/officeDocument/2006/relationships/chart" Target="charts/chart9.xml"/><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0.jpg"/><Relationship Id="rId72" Type="http://schemas.openxmlformats.org/officeDocument/2006/relationships/image" Target="media/image41.jpg"/><Relationship Id="rId80" Type="http://schemas.openxmlformats.org/officeDocument/2006/relationships/image" Target="media/image42.png"/><Relationship Id="rId85" Type="http://schemas.openxmlformats.org/officeDocument/2006/relationships/image" Target="media/image47.jpe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chart" Target="charts/chart1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header" Target="header8.xml"/><Relationship Id="rId33" Type="http://schemas.openxmlformats.org/officeDocument/2006/relationships/image" Target="media/image4.jpg"/><Relationship Id="rId38" Type="http://schemas.openxmlformats.org/officeDocument/2006/relationships/image" Target="media/image9.jpg"/><Relationship Id="rId46" Type="http://schemas.openxmlformats.org/officeDocument/2006/relationships/image" Target="media/image17.png"/><Relationship Id="rId59" Type="http://schemas.openxmlformats.org/officeDocument/2006/relationships/image" Target="media/image28.jpg"/><Relationship Id="rId67" Type="http://schemas.openxmlformats.org/officeDocument/2006/relationships/image" Target="media/image36.jpg"/><Relationship Id="rId103" Type="http://schemas.openxmlformats.org/officeDocument/2006/relationships/image" Target="media/image65.png"/><Relationship Id="rId108" Type="http://schemas.openxmlformats.org/officeDocument/2006/relationships/footer" Target="footer12.xml"/><Relationship Id="rId116" Type="http://schemas.openxmlformats.org/officeDocument/2006/relationships/image" Target="media/image72.png"/><Relationship Id="rId124" Type="http://schemas.openxmlformats.org/officeDocument/2006/relationships/header" Target="header14.xml"/><Relationship Id="rId20" Type="http://schemas.openxmlformats.org/officeDocument/2006/relationships/header" Target="header5.xml"/><Relationship Id="rId41" Type="http://schemas.openxmlformats.org/officeDocument/2006/relationships/image" Target="media/image12.jpg"/><Relationship Id="rId54" Type="http://schemas.openxmlformats.org/officeDocument/2006/relationships/image" Target="media/image23.png"/><Relationship Id="rId62" Type="http://schemas.openxmlformats.org/officeDocument/2006/relationships/image" Target="media/image31.jpg"/><Relationship Id="rId70" Type="http://schemas.openxmlformats.org/officeDocument/2006/relationships/image" Target="media/image39.jpg"/><Relationship Id="rId75" Type="http://schemas.openxmlformats.org/officeDocument/2006/relationships/chart" Target="charts/chart3.xml"/><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image" Target="media/image58.jpg"/><Relationship Id="rId111"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7.xml"/><Relationship Id="rId28" Type="http://schemas.openxmlformats.org/officeDocument/2006/relationships/footer" Target="footer10.xml"/><Relationship Id="rId36" Type="http://schemas.openxmlformats.org/officeDocument/2006/relationships/image" Target="media/image7.jpg"/><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image" Target="media/image68.png"/><Relationship Id="rId114" Type="http://schemas.openxmlformats.org/officeDocument/2006/relationships/chart" Target="charts/chart8.xml"/><Relationship Id="rId119" Type="http://schemas.openxmlformats.org/officeDocument/2006/relationships/chart" Target="charts/chart10.xml"/><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jpg"/><Relationship Id="rId44" Type="http://schemas.openxmlformats.org/officeDocument/2006/relationships/image" Target="media/image15.png"/><Relationship Id="rId52" Type="http://schemas.openxmlformats.org/officeDocument/2006/relationships/image" Target="media/image21.jpg"/><Relationship Id="rId60" Type="http://schemas.openxmlformats.org/officeDocument/2006/relationships/image" Target="media/image29.jpg"/><Relationship Id="rId65" Type="http://schemas.openxmlformats.org/officeDocument/2006/relationships/image" Target="media/image34.jpg"/><Relationship Id="rId73" Type="http://schemas.openxmlformats.org/officeDocument/2006/relationships/chart" Target="charts/chart1.xml"/><Relationship Id="rId78" Type="http://schemas.openxmlformats.org/officeDocument/2006/relationships/chart" Target="charts/chart6.xml"/><Relationship Id="rId81" Type="http://schemas.openxmlformats.org/officeDocument/2006/relationships/image" Target="media/image43.jp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chart" Target="charts/chart1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image" Target="media/image10.jpg"/><Relationship Id="rId109" Type="http://schemas.openxmlformats.org/officeDocument/2006/relationships/image" Target="media/image69.jpeg"/><Relationship Id="rId34" Type="http://schemas.openxmlformats.org/officeDocument/2006/relationships/image" Target="media/image5.jpg"/><Relationship Id="rId50" Type="http://schemas.openxmlformats.org/officeDocument/2006/relationships/image" Target="media/image19.jpg"/><Relationship Id="rId55" Type="http://schemas.openxmlformats.org/officeDocument/2006/relationships/image" Target="media/image24.jpg"/><Relationship Id="rId76" Type="http://schemas.openxmlformats.org/officeDocument/2006/relationships/chart" Target="charts/chart4.xml"/><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chart" Target="charts/chart11.xml"/><Relationship Id="rId125" Type="http://schemas.openxmlformats.org/officeDocument/2006/relationships/footer" Target="footer14.xml"/><Relationship Id="rId7" Type="http://schemas.openxmlformats.org/officeDocument/2006/relationships/footnotes" Target="footnotes.xml"/><Relationship Id="rId71" Type="http://schemas.openxmlformats.org/officeDocument/2006/relationships/image" Target="media/image40.jp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footer" Target="footer11.xml"/><Relationship Id="rId24" Type="http://schemas.openxmlformats.org/officeDocument/2006/relationships/footer" Target="footer8.xml"/><Relationship Id="rId40" Type="http://schemas.openxmlformats.org/officeDocument/2006/relationships/image" Target="media/image11.jpg"/><Relationship Id="rId45" Type="http://schemas.openxmlformats.org/officeDocument/2006/relationships/image" Target="media/image16.jpg"/><Relationship Id="rId66" Type="http://schemas.openxmlformats.org/officeDocument/2006/relationships/image" Target="media/image35.jpg"/><Relationship Id="rId87" Type="http://schemas.openxmlformats.org/officeDocument/2006/relationships/image" Target="media/image49.png"/><Relationship Id="rId110" Type="http://schemas.microsoft.com/office/2007/relationships/hdphoto" Target="media/hdphoto1.wdp"/><Relationship Id="rId115" Type="http://schemas.openxmlformats.org/officeDocument/2006/relationships/image" Target="media/image71.png"/><Relationship Id="rId61" Type="http://schemas.openxmlformats.org/officeDocument/2006/relationships/image" Target="media/image30.jpg"/><Relationship Id="rId82"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Jenis</a:t>
            </a:r>
            <a:r>
              <a:rPr lang="id-ID" baseline="0"/>
              <a:t> Kelamin</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1"/>
            <c:showSerName val="0"/>
            <c:showPercent val="1"/>
            <c:showBubbleSize val="0"/>
            <c:showLeaderLines val="1"/>
          </c:dLbls>
          <c:cat>
            <c:strRef>
              <c:f>Sheet1!$A$2:$A$3</c:f>
              <c:strCache>
                <c:ptCount val="2"/>
                <c:pt idx="0">
                  <c:v>Laki-laki</c:v>
                </c:pt>
                <c:pt idx="1">
                  <c:v>Perempuan</c:v>
                </c:pt>
              </c:strCache>
            </c:strRef>
          </c:cat>
          <c:val>
            <c:numRef>
              <c:f>Sheet1!$B$2:$B$3</c:f>
              <c:numCache>
                <c:formatCode>General</c:formatCode>
                <c:ptCount val="2"/>
                <c:pt idx="0">
                  <c:v>10</c:v>
                </c:pt>
                <c:pt idx="1">
                  <c:v>20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25</c:v>
                </c:pt>
                <c:pt idx="1">
                  <c:v>3</c:v>
                </c:pt>
                <c:pt idx="2">
                  <c:v>2</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15</c:v>
                </c:pt>
                <c:pt idx="1">
                  <c:v>11</c:v>
                </c:pt>
                <c:pt idx="2">
                  <c:v>4</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24</c:v>
                </c:pt>
                <c:pt idx="1">
                  <c:v>6</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id-ID"/>
              <a:t>Persentase</a:t>
            </a:r>
            <a:r>
              <a:rPr lang="id-ID" baseline="0"/>
              <a:t> Jawaban Responden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Bersih</c:v>
                </c:pt>
                <c:pt idx="1">
                  <c:v>Bersih</c:v>
                </c:pt>
                <c:pt idx="2">
                  <c:v>Tidak Bersih</c:v>
                </c:pt>
              </c:strCache>
            </c:strRef>
          </c:cat>
          <c:val>
            <c:numRef>
              <c:f>Sheet1!$B$2:$B$4</c:f>
              <c:numCache>
                <c:formatCode>General</c:formatCode>
                <c:ptCount val="3"/>
                <c:pt idx="0">
                  <c:v>14</c:v>
                </c:pt>
                <c:pt idx="1">
                  <c:v>6</c:v>
                </c:pt>
                <c:pt idx="2">
                  <c:v>10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Persentase Jawaban Responden (%)</c:v>
                </c:pt>
              </c:strCache>
            </c:strRef>
          </c:tx>
          <c:dLbls>
            <c:showLegendKey val="0"/>
            <c:showVal val="0"/>
            <c:showCatName val="0"/>
            <c:showSerName val="0"/>
            <c:showPercent val="1"/>
            <c:showBubbleSize val="0"/>
            <c:showLeaderLines val="1"/>
          </c:dLbls>
          <c:cat>
            <c:strRef>
              <c:f>Sheet1!$A$2:$A$4</c:f>
              <c:strCache>
                <c:ptCount val="3"/>
                <c:pt idx="0">
                  <c:v>Sangat Bersih</c:v>
                </c:pt>
                <c:pt idx="1">
                  <c:v>Bersih</c:v>
                </c:pt>
                <c:pt idx="2">
                  <c:v>Tidak Bersih</c:v>
                </c:pt>
              </c:strCache>
            </c:strRef>
          </c:cat>
          <c:val>
            <c:numRef>
              <c:f>Sheet1!$B$2:$B$4</c:f>
              <c:numCache>
                <c:formatCode>General</c:formatCode>
                <c:ptCount val="3"/>
                <c:pt idx="0">
                  <c:v>21</c:v>
                </c:pt>
                <c:pt idx="1">
                  <c:v>3</c:v>
                </c:pt>
                <c:pt idx="2">
                  <c:v>6</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Persentase</a:t>
            </a:r>
            <a:r>
              <a:rPr lang="id-ID" baseline="0"/>
              <a:t> Jawaban Responden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28</c:v>
                </c:pt>
                <c:pt idx="1">
                  <c:v>1</c:v>
                </c:pt>
                <c:pt idx="2">
                  <c:v>1</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id-ID"/>
              <a:t>Persentase</a:t>
            </a:r>
            <a:r>
              <a:rPr lang="id-ID" baseline="0"/>
              <a:t> Jawaban Responden (%)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Jernih</c:v>
                </c:pt>
                <c:pt idx="1">
                  <c:v>Jernih</c:v>
                </c:pt>
                <c:pt idx="2">
                  <c:v>Tidak Jernih</c:v>
                </c:pt>
              </c:strCache>
            </c:strRef>
          </c:cat>
          <c:val>
            <c:numRef>
              <c:f>Sheet1!$B$2:$B$4</c:f>
              <c:numCache>
                <c:formatCode>General</c:formatCode>
                <c:ptCount val="3"/>
                <c:pt idx="0">
                  <c:v>25</c:v>
                </c:pt>
                <c:pt idx="1">
                  <c:v>3</c:v>
                </c:pt>
                <c:pt idx="2">
                  <c:v>2</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id-ID"/>
              <a:t>Persentase</a:t>
            </a:r>
            <a:r>
              <a:rPr lang="id-ID" baseline="0"/>
              <a:t> Jawaban Responden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15</c:v>
                </c:pt>
                <c:pt idx="1">
                  <c:v>11</c:v>
                </c:pt>
                <c:pt idx="2">
                  <c:v>4</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Persentase Jawaban Responden (%)</a:t>
            </a:r>
            <a:r>
              <a:rPr lang="id-ID" baseline="0"/>
              <a:t>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24</c:v>
                </c:pt>
                <c:pt idx="1">
                  <c:v>6</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Persentase</a:t>
            </a:r>
            <a:r>
              <a:rPr lang="id-ID" baseline="0"/>
              <a:t> Jawaban Responden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Bersih</c:v>
                </c:pt>
                <c:pt idx="1">
                  <c:v>Bersih</c:v>
                </c:pt>
                <c:pt idx="2">
                  <c:v>Tidak Bersih</c:v>
                </c:pt>
              </c:strCache>
            </c:strRef>
          </c:cat>
          <c:val>
            <c:numRef>
              <c:f>Sheet1!$B$2:$B$4</c:f>
              <c:numCache>
                <c:formatCode>General</c:formatCode>
                <c:ptCount val="3"/>
                <c:pt idx="0">
                  <c:v>14</c:v>
                </c:pt>
                <c:pt idx="1">
                  <c:v>6</c:v>
                </c:pt>
                <c:pt idx="2">
                  <c:v>10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pieChart>
        <c:varyColors val="1"/>
        <c:ser>
          <c:idx val="0"/>
          <c:order val="0"/>
          <c:tx>
            <c:strRef>
              <c:f>Sheet1!$B$1</c:f>
              <c:strCache>
                <c:ptCount val="1"/>
                <c:pt idx="0">
                  <c:v>Persentase Jawaban Responden (%)</c:v>
                </c:pt>
              </c:strCache>
            </c:strRef>
          </c:tx>
          <c:dLbls>
            <c:showLegendKey val="0"/>
            <c:showVal val="0"/>
            <c:showCatName val="0"/>
            <c:showSerName val="0"/>
            <c:showPercent val="1"/>
            <c:showBubbleSize val="0"/>
            <c:showLeaderLines val="1"/>
          </c:dLbls>
          <c:cat>
            <c:strRef>
              <c:f>Sheet1!$A$2:$A$4</c:f>
              <c:strCache>
                <c:ptCount val="3"/>
                <c:pt idx="0">
                  <c:v>Sangat Bersih</c:v>
                </c:pt>
                <c:pt idx="1">
                  <c:v>Bersih</c:v>
                </c:pt>
                <c:pt idx="2">
                  <c:v>Tidak Bersih</c:v>
                </c:pt>
              </c:strCache>
            </c:strRef>
          </c:cat>
          <c:val>
            <c:numRef>
              <c:f>Sheet1!$B$2:$B$4</c:f>
              <c:numCache>
                <c:formatCode>General</c:formatCode>
                <c:ptCount val="3"/>
                <c:pt idx="0">
                  <c:v>21</c:v>
                </c:pt>
                <c:pt idx="1">
                  <c:v>3</c:v>
                </c:pt>
                <c:pt idx="2">
                  <c:v>6</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Lbls>
            <c:showLegendKey val="0"/>
            <c:showVal val="0"/>
            <c:showCatName val="1"/>
            <c:showSerName val="0"/>
            <c:showPercent val="1"/>
            <c:showBubbleSize val="0"/>
            <c:showLeaderLines val="1"/>
          </c:dLbls>
          <c:cat>
            <c:strRef>
              <c:f>Sheet1!$A$2:$A$3</c:f>
              <c:strCache>
                <c:ptCount val="2"/>
                <c:pt idx="0">
                  <c:v>Laki-laki</c:v>
                </c:pt>
                <c:pt idx="1">
                  <c:v>Perempuan</c:v>
                </c:pt>
              </c:strCache>
            </c:strRef>
          </c:cat>
          <c:val>
            <c:numRef>
              <c:f>Sheet1!$B$2:$B$3</c:f>
              <c:numCache>
                <c:formatCode>General</c:formatCode>
                <c:ptCount val="2"/>
                <c:pt idx="0">
                  <c:v>10</c:v>
                </c:pt>
                <c:pt idx="1">
                  <c:v>20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Lbls>
            <c:showLegendKey val="0"/>
            <c:showVal val="0"/>
            <c:showCatName val="0"/>
            <c:showSerName val="0"/>
            <c:showPercent val="1"/>
            <c:showBubbleSize val="0"/>
            <c:showLeaderLines val="1"/>
          </c:dLbls>
          <c:cat>
            <c:strRef>
              <c:f>Sheet1!$A$2:$A$4</c:f>
              <c:strCache>
                <c:ptCount val="3"/>
                <c:pt idx="0">
                  <c:v>Sangat Menarik</c:v>
                </c:pt>
                <c:pt idx="1">
                  <c:v>Menarik</c:v>
                </c:pt>
                <c:pt idx="2">
                  <c:v>Tidak Menarik</c:v>
                </c:pt>
              </c:strCache>
            </c:strRef>
          </c:cat>
          <c:val>
            <c:numRef>
              <c:f>Sheet1!$B$2:$B$4</c:f>
              <c:numCache>
                <c:formatCode>General</c:formatCode>
                <c:ptCount val="3"/>
                <c:pt idx="0">
                  <c:v>28</c:v>
                </c:pt>
                <c:pt idx="1">
                  <c:v>1</c:v>
                </c:pt>
                <c:pt idx="2">
                  <c:v>1</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9BFAC2-D982-47DC-8CB5-1FAC6D230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26407</Words>
  <Characters>150524</Characters>
  <Application>Microsoft Office Word</Application>
  <DocSecurity>0</DocSecurity>
  <Lines>1254</Lines>
  <Paragraphs>353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176578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Hermon Kambuaya</dc:creator>
  <cp:lastModifiedBy>Hermon Kambuaya</cp:lastModifiedBy>
  <cp:revision>2</cp:revision>
  <dcterms:created xsi:type="dcterms:W3CDTF">2023-07-24T08:14:00Z</dcterms:created>
  <dcterms:modified xsi:type="dcterms:W3CDTF">2023-07-24T08:14:00Z</dcterms:modified>
</cp:coreProperties>
</file>