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A07" w:rsidRDefault="00BA364B" w:rsidP="002E4118">
      <w:pPr>
        <w:spacing w:after="0" w:line="360" w:lineRule="auto"/>
        <w:jc w:val="center"/>
        <w:rPr>
          <w:rFonts w:ascii="Times New Roman" w:hAnsi="Times New Roman" w:cs="Times New Roman"/>
          <w:b/>
          <w:sz w:val="28"/>
        </w:rPr>
      </w:pPr>
      <w:bookmarkStart w:id="0" w:name="_GoBack"/>
      <w:bookmarkEnd w:id="0"/>
      <w:r w:rsidRPr="002E4118">
        <w:rPr>
          <w:rFonts w:ascii="Times New Roman" w:hAnsi="Times New Roman" w:cs="Times New Roman"/>
          <w:b/>
          <w:sz w:val="28"/>
        </w:rPr>
        <w:t>BAB I</w:t>
      </w:r>
    </w:p>
    <w:p w:rsidR="002E4118" w:rsidRPr="002E4118" w:rsidRDefault="002E4118" w:rsidP="002E4118">
      <w:pPr>
        <w:spacing w:after="0" w:line="360" w:lineRule="auto"/>
        <w:jc w:val="center"/>
        <w:rPr>
          <w:rFonts w:ascii="Times New Roman" w:hAnsi="Times New Roman" w:cs="Times New Roman"/>
          <w:b/>
          <w:sz w:val="28"/>
        </w:rPr>
      </w:pPr>
      <w:r>
        <w:rPr>
          <w:rFonts w:ascii="Times New Roman" w:hAnsi="Times New Roman" w:cs="Times New Roman"/>
          <w:b/>
          <w:sz w:val="28"/>
        </w:rPr>
        <w:t>PENDAHULUAN</w:t>
      </w:r>
    </w:p>
    <w:p w:rsidR="00B50A07" w:rsidRPr="002E4118" w:rsidRDefault="00B50A07" w:rsidP="002E4118">
      <w:pPr>
        <w:spacing w:after="0" w:line="360" w:lineRule="auto"/>
        <w:jc w:val="center"/>
        <w:rPr>
          <w:rFonts w:ascii="Times New Roman" w:hAnsi="Times New Roman" w:cs="Times New Roman"/>
          <w:b/>
          <w:sz w:val="28"/>
        </w:rPr>
      </w:pPr>
    </w:p>
    <w:p w:rsidR="00651CD3" w:rsidRDefault="0063176B" w:rsidP="000A783F">
      <w:pPr>
        <w:pStyle w:val="Heading2"/>
        <w:ind w:left="709" w:hanging="709"/>
      </w:pPr>
      <w:r>
        <w:t>Latar Belakang</w:t>
      </w:r>
    </w:p>
    <w:p w:rsidR="00F511DE" w:rsidRDefault="00F511DE" w:rsidP="00635021">
      <w:pPr>
        <w:spacing w:after="0" w:line="360" w:lineRule="auto"/>
        <w:ind w:firstLine="709"/>
        <w:jc w:val="both"/>
        <w:rPr>
          <w:rFonts w:ascii="Times New Roman" w:hAnsi="Times New Roman" w:cs="Times New Roman"/>
        </w:rPr>
      </w:pPr>
      <w:r w:rsidRPr="00F511DE">
        <w:rPr>
          <w:rFonts w:ascii="Times New Roman" w:hAnsi="Times New Roman" w:cs="Times New Roman"/>
        </w:rPr>
        <w:t xml:space="preserve">Menurut UU No.24/2007 tentang Penanggulangan Bencana, bencana adalah Peristiwa atau rangkaian peristiwa yang mengancam dan mengganggu kehidupan dan penghidupan masyarakat yang disebabkan baik oleh faktor alam dan/ atau faktor non alam maupun faktor manusia sehingga mengakibatkan timbulnya korban jiwa manusia, kerusakan lingkungan, kerugian harta benda, dan dampak psikologis. Adapun pengertian bencana </w:t>
      </w:r>
      <w:r w:rsidRPr="00AB0442">
        <w:rPr>
          <w:rFonts w:ascii="Times New Roman" w:hAnsi="Times New Roman" w:cs="Times New Roman"/>
        </w:rPr>
        <w:t xml:space="preserve">menurut </w:t>
      </w:r>
      <w:r w:rsidRPr="00AB0442">
        <w:rPr>
          <w:rFonts w:ascii="Times New Roman" w:hAnsi="Times New Roman" w:cs="Times New Roman"/>
          <w:i/>
          <w:iCs/>
        </w:rPr>
        <w:t>International Strategy for Disaster Reduction</w:t>
      </w:r>
      <w:r w:rsidRPr="00AB0442">
        <w:rPr>
          <w:rFonts w:ascii="Times New Roman" w:hAnsi="Times New Roman" w:cs="Times New Roman"/>
        </w:rPr>
        <w:t xml:space="preserve"> (ISDR) </w:t>
      </w:r>
      <w:r w:rsidRPr="00F511DE">
        <w:rPr>
          <w:rFonts w:ascii="Times New Roman" w:hAnsi="Times New Roman" w:cs="Times New Roman"/>
        </w:rPr>
        <w:t>adalah suatu gangguan serius terhadap keberfungsian suatu masyarakat, sehingga menyebabkan kerugian yang meluas pada kehidupan manusia dari segi materi, ekonomi atau lingkungan dan melampaui kemampuan masyarakat yang bersangkutan untuk mengatasi dengan menggunakan sumber daya mereka sendiri.</w:t>
      </w:r>
    </w:p>
    <w:p w:rsidR="00932359" w:rsidRDefault="00932359" w:rsidP="00635021">
      <w:pPr>
        <w:spacing w:after="0" w:line="360" w:lineRule="auto"/>
        <w:ind w:firstLine="709"/>
        <w:jc w:val="both"/>
        <w:rPr>
          <w:rFonts w:ascii="Times New Roman" w:hAnsi="Times New Roman" w:cs="Times New Roman"/>
        </w:rPr>
      </w:pPr>
      <w:r w:rsidRPr="00932359">
        <w:rPr>
          <w:rFonts w:ascii="Times New Roman" w:hAnsi="Times New Roman" w:cs="Times New Roman"/>
        </w:rPr>
        <w:t>Indonesia merupakan negara dengan potensi bencana alam yang sangat tinggi</w:t>
      </w:r>
      <w:r>
        <w:rPr>
          <w:rFonts w:ascii="Times New Roman" w:hAnsi="Times New Roman" w:cs="Times New Roman"/>
        </w:rPr>
        <w:t>, s</w:t>
      </w:r>
      <w:r w:rsidRPr="00932359">
        <w:rPr>
          <w:rFonts w:ascii="Times New Roman" w:hAnsi="Times New Roman" w:cs="Times New Roman"/>
        </w:rPr>
        <w:t>alah satunya adalah bencana banjir. Banjir  adalah  salah  satu  bencana  alam  yang disebabkan oleh beberapa faktor  alam. Faktor alam yang  dimaksud  diantaranya  dapat  berupa  curah hujan  yang  tinggi,  kelerengan  tanah  yang  lebih rendah dari permukaan air laut maupun dikarenakan tanggul  ataupun  aliran  sungai  yang  tidak mampu menahan  debit  air  hujan. Rendahnya  kesadaran manusia  dalam  menjaga  lingkungan  juga  dapat dijadikan  salah  satu  pemicu  terjadinya  banjir.</w:t>
      </w:r>
    </w:p>
    <w:p w:rsidR="00BD7DDB" w:rsidRDefault="00E14996" w:rsidP="00635021">
      <w:pPr>
        <w:spacing w:after="0" w:line="360" w:lineRule="auto"/>
        <w:ind w:firstLine="709"/>
        <w:jc w:val="both"/>
        <w:rPr>
          <w:rFonts w:ascii="Times New Roman" w:hAnsi="Times New Roman" w:cs="Times New Roman"/>
        </w:rPr>
      </w:pPr>
      <w:r>
        <w:rPr>
          <w:rFonts w:ascii="Times New Roman" w:hAnsi="Times New Roman" w:cs="Times New Roman"/>
        </w:rPr>
        <w:t>Kondisi lingkungan di Indonesia sangat beragam, sebagaian lingkungan telah memberikan banyak manfaat bagi masyarakat. Namun tidak sedikit, dampak lingkungan yang menyebabkan bencana untuk masyarakat. Dari sekian banyak bencana secara nasional, 77% bencana yang terjadi merupakan bencana hidrometeorologi yang terdiri dari bencana banjir, angin puting beliung, dan lon</w:t>
      </w:r>
      <w:r w:rsidR="0056285C">
        <w:rPr>
          <w:rFonts w:ascii="Times New Roman" w:hAnsi="Times New Roman" w:cs="Times New Roman"/>
        </w:rPr>
        <w:t>gsor (BNPB, 2013).</w:t>
      </w:r>
    </w:p>
    <w:p w:rsidR="00A22D10" w:rsidRPr="00A22D10" w:rsidRDefault="00A22D10" w:rsidP="00A22D10">
      <w:pPr>
        <w:spacing w:after="0" w:line="360" w:lineRule="auto"/>
        <w:ind w:firstLine="709"/>
        <w:jc w:val="both"/>
        <w:rPr>
          <w:rFonts w:ascii="Times New Roman" w:hAnsi="Times New Roman" w:cs="Times New Roman"/>
        </w:rPr>
      </w:pPr>
      <w:r w:rsidRPr="00A22D10">
        <w:rPr>
          <w:rFonts w:ascii="Times New Roman" w:hAnsi="Times New Roman" w:cs="Times New Roman"/>
        </w:rPr>
        <w:t xml:space="preserve">Banjir merupakan fenomena alam yang biasa terjadi di suatu kawasan yang banyak dialiri oleh aliran sungai. Dalam siklus hidrologi kita dapat melihat bahwa volume air yang mengalir di permukaan bumi dominan ditentukan oleh tingkat curah hujan, dan tingkat peresapan air ke dalam tanah. </w:t>
      </w:r>
    </w:p>
    <w:p w:rsidR="00A22D10" w:rsidRDefault="00A22D10" w:rsidP="00A22D10">
      <w:pPr>
        <w:spacing w:after="0" w:line="360" w:lineRule="auto"/>
        <w:ind w:firstLine="709"/>
        <w:jc w:val="both"/>
        <w:rPr>
          <w:rFonts w:ascii="Times New Roman" w:hAnsi="Times New Roman" w:cs="Times New Roman"/>
        </w:rPr>
      </w:pPr>
      <w:r w:rsidRPr="00A22D10">
        <w:rPr>
          <w:rFonts w:ascii="Times New Roman" w:hAnsi="Times New Roman" w:cs="Times New Roman"/>
        </w:rPr>
        <w:t xml:space="preserve">Kerugian akibat banjir dapat berupa materi, rusaknya infrastruktur, hilangnya kesempatan beraktifitas (misalnya: terganggunya kerja mencari nafkah) dan bahkan </w:t>
      </w:r>
      <w:r w:rsidRPr="00A22D10">
        <w:rPr>
          <w:rFonts w:ascii="Times New Roman" w:hAnsi="Times New Roman" w:cs="Times New Roman"/>
        </w:rPr>
        <w:lastRenderedPageBreak/>
        <w:t>korban jiwa. Risiko kerugian akibat banjir akan meningkat pada daerah yang padat penduduknya.</w:t>
      </w:r>
    </w:p>
    <w:p w:rsidR="00E14996" w:rsidRDefault="008131AD" w:rsidP="00635021">
      <w:pPr>
        <w:spacing w:after="0" w:line="360" w:lineRule="auto"/>
        <w:ind w:firstLine="709"/>
        <w:jc w:val="both"/>
        <w:rPr>
          <w:rFonts w:ascii="Times New Roman" w:hAnsi="Times New Roman" w:cs="Times New Roman"/>
        </w:rPr>
      </w:pPr>
      <w:r>
        <w:rPr>
          <w:rFonts w:ascii="Times New Roman" w:hAnsi="Times New Roman" w:cs="Times New Roman"/>
        </w:rPr>
        <w:t xml:space="preserve">Hal tersebut termasuk Desa Cikeruh Kecamatan Jatinangor yang memiliki beberapa potensi yang telah dimanfaatkan. </w:t>
      </w:r>
      <w:r w:rsidR="00207169">
        <w:rPr>
          <w:rFonts w:ascii="Times New Roman" w:hAnsi="Times New Roman" w:cs="Times New Roman"/>
        </w:rPr>
        <w:t xml:space="preserve">Menurut Rencana Tata Ruang Wilayah (RTRW) Kabupaten Sumedang Tahun 2018-2038 </w:t>
      </w:r>
      <w:r>
        <w:rPr>
          <w:rFonts w:ascii="Times New Roman" w:hAnsi="Times New Roman" w:cs="Times New Roman"/>
        </w:rPr>
        <w:t>Desa Cikeruh Kecamatan Jatinangor ditetapkan sebagai Pusat Kegiatan Nasional (PKN) Kawasan Perkotaan Bandung Raya yang didukung oleh pusat Pendidikan tinggi.</w:t>
      </w:r>
      <w:r w:rsidR="00D01460">
        <w:rPr>
          <w:rFonts w:ascii="Times New Roman" w:hAnsi="Times New Roman" w:cs="Times New Roman"/>
        </w:rPr>
        <w:t xml:space="preserve"> Selain itu, terdapat pembangunan Jalan Tol Cileunyi-Sumedang-Dawuan (CISUMDAWU) membuat aksesibilitas tinggi di Desa Cikeruh Kecamatan Jatinangor.</w:t>
      </w:r>
    </w:p>
    <w:p w:rsidR="00207169" w:rsidRDefault="00990A90" w:rsidP="00635021">
      <w:pPr>
        <w:spacing w:after="0" w:line="360" w:lineRule="auto"/>
        <w:ind w:firstLine="709"/>
        <w:jc w:val="both"/>
        <w:rPr>
          <w:rFonts w:ascii="Times New Roman" w:hAnsi="Times New Roman" w:cs="Times New Roman"/>
        </w:rPr>
      </w:pPr>
      <w:r>
        <w:rPr>
          <w:rFonts w:ascii="Times New Roman" w:hAnsi="Times New Roman" w:cs="Times New Roman"/>
        </w:rPr>
        <w:t xml:space="preserve">Dengan adanya potensi di Desa Cikeruh Kecamatan Jatinangor, hal tersebut menyebabkan pertumbuhan Desa Cikeruh menjadi sangat pesat. Pertumbuhan yang sangat pesat dan belum diiringi dengan regulasi penataan ruang menyebabkan tidak seimbangnya antara fungsi lingkungan dengan peruntukan kegiatan manusia. </w:t>
      </w:r>
      <w:r w:rsidR="00A22D10">
        <w:rPr>
          <w:rFonts w:ascii="Times New Roman" w:hAnsi="Times New Roman" w:cs="Times New Roman"/>
        </w:rPr>
        <w:t>Seiring bertambahnya jumlah penduduk yang sangat pesat di Desa Cikeruh, semakin banyak tumbukan sampah di Sungai Cikeruh. Dengan kesadaran masyarakat akan kelestarian sungai, maka terjadi degradasi lingkungan di Desa Cikeruh.</w:t>
      </w:r>
    </w:p>
    <w:p w:rsidR="0069205A" w:rsidRDefault="0069205A" w:rsidP="00635021">
      <w:pPr>
        <w:spacing w:after="0" w:line="360" w:lineRule="auto"/>
        <w:ind w:firstLine="709"/>
        <w:jc w:val="both"/>
        <w:rPr>
          <w:rFonts w:ascii="Times New Roman" w:hAnsi="Times New Roman" w:cs="Times New Roman"/>
        </w:rPr>
      </w:pPr>
      <w:r>
        <w:rPr>
          <w:rFonts w:ascii="Times New Roman" w:hAnsi="Times New Roman" w:cs="Times New Roman"/>
        </w:rPr>
        <w:t>Pada tanggal 28 Febuari 2020 merupakan bukti ketidakseimbangan antara fungsi lingkungan dengan peruntukan kegiatan manusia. Banjir terjadi pada pukul 17.00 WIB akibat dari luapan air Sungai Cikeruh yang menerjang sebagian wilayah Desa Cikeruh Kecamatan Jatinangor hingga pukul 19.00 WIB dan banjir tersebut merendam permukiman warga.</w:t>
      </w:r>
      <w:r w:rsidR="008552ED">
        <w:rPr>
          <w:rFonts w:ascii="Times New Roman" w:hAnsi="Times New Roman" w:cs="Times New Roman"/>
        </w:rPr>
        <w:t xml:space="preserve"> (Sumber; Kepala Desa Cikeruh)</w:t>
      </w:r>
    </w:p>
    <w:p w:rsidR="006B64F9" w:rsidRDefault="006B64F9" w:rsidP="00635021">
      <w:pPr>
        <w:spacing w:after="0" w:line="360" w:lineRule="auto"/>
        <w:ind w:firstLine="709"/>
        <w:jc w:val="both"/>
        <w:rPr>
          <w:rFonts w:ascii="Times New Roman" w:hAnsi="Times New Roman" w:cs="Times New Roman"/>
          <w:b/>
          <w:bCs/>
        </w:rPr>
      </w:pPr>
      <w:r>
        <w:rPr>
          <w:rFonts w:ascii="Times New Roman" w:hAnsi="Times New Roman" w:cs="Times New Roman"/>
        </w:rPr>
        <w:t xml:space="preserve">Berdasarkan yang telah dijelaskan, maka sangat dibutuhkan mengenai </w:t>
      </w:r>
      <w:r>
        <w:rPr>
          <w:rFonts w:ascii="Times New Roman" w:hAnsi="Times New Roman" w:cs="Times New Roman"/>
          <w:b/>
          <w:bCs/>
        </w:rPr>
        <w:t>“</w:t>
      </w:r>
      <w:bookmarkStart w:id="1" w:name="_Hlk50494048"/>
      <w:r w:rsidR="00EB71F3">
        <w:rPr>
          <w:rFonts w:ascii="Times New Roman" w:hAnsi="Times New Roman" w:cs="Times New Roman"/>
          <w:b/>
          <w:bCs/>
        </w:rPr>
        <w:t>Konsep</w:t>
      </w:r>
      <w:r>
        <w:rPr>
          <w:rFonts w:ascii="Times New Roman" w:hAnsi="Times New Roman" w:cs="Times New Roman"/>
          <w:b/>
          <w:bCs/>
        </w:rPr>
        <w:t xml:space="preserve"> </w:t>
      </w:r>
      <w:r w:rsidR="00A47D58">
        <w:rPr>
          <w:rFonts w:ascii="Times New Roman" w:hAnsi="Times New Roman" w:cs="Times New Roman"/>
          <w:b/>
          <w:bCs/>
        </w:rPr>
        <w:t>Penanggulangan Banjir Berbasis Mitigasi Bencana di</w:t>
      </w:r>
      <w:r>
        <w:rPr>
          <w:rFonts w:ascii="Times New Roman" w:hAnsi="Times New Roman" w:cs="Times New Roman"/>
          <w:b/>
          <w:bCs/>
        </w:rPr>
        <w:t xml:space="preserve"> Kecamatan Jatinangor (Studi Kasus : Desa Cikeruh)</w:t>
      </w:r>
      <w:bookmarkEnd w:id="1"/>
      <w:r>
        <w:rPr>
          <w:rFonts w:ascii="Times New Roman" w:hAnsi="Times New Roman" w:cs="Times New Roman"/>
          <w:b/>
          <w:bCs/>
        </w:rPr>
        <w:t>.</w:t>
      </w:r>
    </w:p>
    <w:p w:rsidR="006B64F9" w:rsidRPr="006B64F9" w:rsidRDefault="006B64F9" w:rsidP="00635021">
      <w:pPr>
        <w:spacing w:after="0" w:line="360" w:lineRule="auto"/>
        <w:ind w:firstLine="709"/>
        <w:jc w:val="both"/>
        <w:rPr>
          <w:rFonts w:ascii="Times New Roman" w:hAnsi="Times New Roman" w:cs="Times New Roman"/>
          <w:b/>
          <w:bCs/>
        </w:rPr>
      </w:pPr>
    </w:p>
    <w:p w:rsidR="00C7647E" w:rsidRDefault="0063176B" w:rsidP="002E4118">
      <w:pPr>
        <w:pStyle w:val="Heading2"/>
        <w:ind w:left="709" w:hanging="709"/>
        <w:rPr>
          <w:rFonts w:cs="Times New Roman"/>
        </w:rPr>
      </w:pPr>
      <w:r>
        <w:rPr>
          <w:rFonts w:cs="Times New Roman"/>
        </w:rPr>
        <w:t>Rumusan Masalah</w:t>
      </w:r>
    </w:p>
    <w:p w:rsidR="008B2114" w:rsidRDefault="00E36CE7" w:rsidP="00843B87">
      <w:pPr>
        <w:spacing w:after="0" w:line="360" w:lineRule="auto"/>
        <w:ind w:firstLine="709"/>
        <w:jc w:val="both"/>
        <w:rPr>
          <w:rFonts w:ascii="Times New Roman" w:hAnsi="Times New Roman" w:cs="Times New Roman"/>
        </w:rPr>
      </w:pPr>
      <w:r>
        <w:rPr>
          <w:rFonts w:ascii="Times New Roman" w:hAnsi="Times New Roman" w:cs="Times New Roman"/>
        </w:rPr>
        <w:t>R</w:t>
      </w:r>
      <w:r w:rsidR="00843B87">
        <w:rPr>
          <w:rFonts w:ascii="Times New Roman" w:hAnsi="Times New Roman" w:cs="Times New Roman"/>
        </w:rPr>
        <w:t xml:space="preserve">umusan masalah mengenai </w:t>
      </w:r>
      <w:r w:rsidR="00A47D58" w:rsidRPr="00A47D58">
        <w:rPr>
          <w:rFonts w:ascii="Times New Roman" w:hAnsi="Times New Roman" w:cs="Times New Roman"/>
        </w:rPr>
        <w:t>K</w:t>
      </w:r>
      <w:r w:rsidR="00EB71F3">
        <w:rPr>
          <w:rFonts w:ascii="Times New Roman" w:hAnsi="Times New Roman" w:cs="Times New Roman"/>
        </w:rPr>
        <w:t>onsep</w:t>
      </w:r>
      <w:r w:rsidR="00A47D58" w:rsidRPr="00A47D58">
        <w:rPr>
          <w:rFonts w:ascii="Times New Roman" w:hAnsi="Times New Roman" w:cs="Times New Roman"/>
        </w:rPr>
        <w:t xml:space="preserve"> Penanggulangan Banjir Berbasis Mitigasi Bencana di Kecamatan Jatinangor (Studi Kasus : Desa Cikeruh)</w:t>
      </w:r>
      <w:r w:rsidR="00843B87">
        <w:rPr>
          <w:rFonts w:ascii="Times New Roman" w:hAnsi="Times New Roman" w:cs="Times New Roman"/>
        </w:rPr>
        <w:t>, untuk lebih jelasnya sebagai berikut:</w:t>
      </w:r>
    </w:p>
    <w:p w:rsidR="00843B87" w:rsidRDefault="00720F37" w:rsidP="00720F37">
      <w:pPr>
        <w:pStyle w:val="ListParagraph"/>
        <w:numPr>
          <w:ilvl w:val="0"/>
          <w:numId w:val="22"/>
        </w:numPr>
        <w:spacing w:after="0" w:line="360" w:lineRule="auto"/>
        <w:ind w:left="709"/>
        <w:jc w:val="both"/>
        <w:rPr>
          <w:rFonts w:ascii="Times New Roman" w:hAnsi="Times New Roman" w:cs="Times New Roman"/>
        </w:rPr>
      </w:pPr>
      <w:r>
        <w:rPr>
          <w:rFonts w:ascii="Times New Roman" w:hAnsi="Times New Roman" w:cs="Times New Roman"/>
        </w:rPr>
        <w:t xml:space="preserve">Bagaimana menentukan ruang evakuasi </w:t>
      </w:r>
      <w:r w:rsidR="001E4B86">
        <w:rPr>
          <w:rFonts w:ascii="Times New Roman" w:hAnsi="Times New Roman" w:cs="Times New Roman"/>
        </w:rPr>
        <w:t>sebagai mitigasi</w:t>
      </w:r>
      <w:r>
        <w:rPr>
          <w:rFonts w:ascii="Times New Roman" w:hAnsi="Times New Roman" w:cs="Times New Roman"/>
        </w:rPr>
        <w:t xml:space="preserve"> bencana banjir di Desa Cikeruh?</w:t>
      </w:r>
    </w:p>
    <w:p w:rsidR="00720F37" w:rsidRDefault="001E4B86" w:rsidP="00720F37">
      <w:pPr>
        <w:pStyle w:val="ListParagraph"/>
        <w:numPr>
          <w:ilvl w:val="0"/>
          <w:numId w:val="22"/>
        </w:numPr>
        <w:spacing w:after="0" w:line="360" w:lineRule="auto"/>
        <w:ind w:left="709"/>
        <w:jc w:val="both"/>
        <w:rPr>
          <w:rFonts w:ascii="Times New Roman" w:hAnsi="Times New Roman" w:cs="Times New Roman"/>
        </w:rPr>
      </w:pPr>
      <w:r>
        <w:rPr>
          <w:rFonts w:ascii="Times New Roman" w:hAnsi="Times New Roman" w:cs="Times New Roman"/>
        </w:rPr>
        <w:t>Bagaimana menentukan jalur evakuasi sebagai mitigasi bencana banjir di Desa Cikeruh?</w:t>
      </w:r>
    </w:p>
    <w:p w:rsidR="001E4B86" w:rsidRPr="001E4B86" w:rsidRDefault="001E4B86" w:rsidP="001E4B86">
      <w:pPr>
        <w:spacing w:after="0" w:line="360" w:lineRule="auto"/>
        <w:jc w:val="both"/>
        <w:rPr>
          <w:rFonts w:ascii="Times New Roman" w:hAnsi="Times New Roman" w:cs="Times New Roman"/>
        </w:rPr>
      </w:pPr>
    </w:p>
    <w:p w:rsidR="0063176B" w:rsidRDefault="0063176B" w:rsidP="0063176B">
      <w:pPr>
        <w:pStyle w:val="Heading2"/>
        <w:ind w:left="709" w:hanging="709"/>
      </w:pPr>
      <w:r>
        <w:lastRenderedPageBreak/>
        <w:t>Tujuan dan Sasaran</w:t>
      </w:r>
    </w:p>
    <w:p w:rsidR="0063176B" w:rsidRDefault="0063176B" w:rsidP="0063176B">
      <w:pPr>
        <w:pStyle w:val="Heading3"/>
      </w:pPr>
      <w:r>
        <w:t>Tujuan</w:t>
      </w:r>
    </w:p>
    <w:p w:rsidR="008B2114" w:rsidRDefault="00E36CE7" w:rsidP="009A4F06">
      <w:pPr>
        <w:spacing w:after="0" w:line="360" w:lineRule="auto"/>
        <w:ind w:firstLine="720"/>
        <w:jc w:val="both"/>
        <w:rPr>
          <w:rFonts w:ascii="Times New Roman" w:hAnsi="Times New Roman" w:cs="Times New Roman"/>
        </w:rPr>
      </w:pPr>
      <w:r>
        <w:rPr>
          <w:rFonts w:ascii="Times New Roman" w:hAnsi="Times New Roman" w:cs="Times New Roman"/>
        </w:rPr>
        <w:t>T</w:t>
      </w:r>
      <w:r w:rsidR="009A4F06">
        <w:rPr>
          <w:rFonts w:ascii="Times New Roman" w:hAnsi="Times New Roman" w:cs="Times New Roman"/>
        </w:rPr>
        <w:t xml:space="preserve">ujuan dari </w:t>
      </w:r>
      <w:r w:rsidR="00EB71F3">
        <w:rPr>
          <w:rFonts w:ascii="Times New Roman" w:hAnsi="Times New Roman" w:cs="Times New Roman"/>
        </w:rPr>
        <w:t>Studi ini</w:t>
      </w:r>
      <w:r w:rsidR="00A47D58" w:rsidRPr="00A47D58">
        <w:rPr>
          <w:rFonts w:ascii="Times New Roman" w:hAnsi="Times New Roman" w:cs="Times New Roman"/>
        </w:rPr>
        <w:t xml:space="preserve"> Penanggulangan Banjir Berbasis Mitigasi Bencana di Kecamatan Jatinangor (Studi Kasus : Desa Cikeruh)</w:t>
      </w:r>
      <w:r w:rsidR="00EB71F3">
        <w:rPr>
          <w:rFonts w:ascii="Times New Roman" w:hAnsi="Times New Roman" w:cs="Times New Roman"/>
        </w:rPr>
        <w:t xml:space="preserve"> </w:t>
      </w:r>
      <w:r w:rsidR="009A4F06">
        <w:rPr>
          <w:rFonts w:ascii="Times New Roman" w:hAnsi="Times New Roman" w:cs="Times New Roman"/>
        </w:rPr>
        <w:t xml:space="preserve"> yaitu untuk menetapkan ruang dan jalur evakuasi sebagai mitigasi bencana banjir di Desa Cikeruh.</w:t>
      </w:r>
    </w:p>
    <w:p w:rsidR="009A4F06" w:rsidRPr="008552ED" w:rsidRDefault="009A4F06" w:rsidP="009A4F06">
      <w:pPr>
        <w:spacing w:after="0" w:line="360" w:lineRule="auto"/>
        <w:ind w:firstLine="720"/>
        <w:jc w:val="both"/>
        <w:rPr>
          <w:rFonts w:ascii="Times New Roman" w:hAnsi="Times New Roman" w:cs="Times New Roman"/>
          <w:sz w:val="18"/>
        </w:rPr>
      </w:pPr>
    </w:p>
    <w:p w:rsidR="0063176B" w:rsidRDefault="0063176B" w:rsidP="0063176B">
      <w:pPr>
        <w:pStyle w:val="Heading3"/>
      </w:pPr>
      <w:r>
        <w:t>Sasaran</w:t>
      </w:r>
    </w:p>
    <w:p w:rsidR="008B2114" w:rsidRDefault="00E36CE7" w:rsidP="00E36CE7">
      <w:pPr>
        <w:spacing w:after="0" w:line="360" w:lineRule="auto"/>
        <w:ind w:firstLine="709"/>
        <w:jc w:val="both"/>
        <w:rPr>
          <w:rFonts w:ascii="Times New Roman" w:hAnsi="Times New Roman" w:cs="Times New Roman"/>
        </w:rPr>
      </w:pPr>
      <w:r>
        <w:rPr>
          <w:rFonts w:ascii="Times New Roman" w:hAnsi="Times New Roman" w:cs="Times New Roman"/>
        </w:rPr>
        <w:t>Sasaran</w:t>
      </w:r>
      <w:r w:rsidR="00736D9D">
        <w:rPr>
          <w:rFonts w:ascii="Times New Roman" w:hAnsi="Times New Roman" w:cs="Times New Roman"/>
        </w:rPr>
        <w:t xml:space="preserve"> dari </w:t>
      </w:r>
      <w:r w:rsidR="00EB71F3">
        <w:rPr>
          <w:rFonts w:ascii="Times New Roman" w:hAnsi="Times New Roman" w:cs="Times New Roman"/>
        </w:rPr>
        <w:t>Konsep</w:t>
      </w:r>
      <w:r w:rsidR="00A47D58" w:rsidRPr="00A47D58">
        <w:rPr>
          <w:rFonts w:ascii="Times New Roman" w:hAnsi="Times New Roman" w:cs="Times New Roman"/>
        </w:rPr>
        <w:t xml:space="preserve"> Penanggulangan Banjir Berbasis Mitigasi Bencana di Kecamatan Jatinangor (Studi Kasus : Desa Cikeruh)</w:t>
      </w:r>
      <w:r w:rsidR="00736D9D">
        <w:rPr>
          <w:rFonts w:ascii="Times New Roman" w:hAnsi="Times New Roman" w:cs="Times New Roman"/>
        </w:rPr>
        <w:t>, untuk lebih jelasnya sebagai berikut:</w:t>
      </w:r>
    </w:p>
    <w:p w:rsidR="00736D9D" w:rsidRDefault="00CE0E95" w:rsidP="00CE0E95">
      <w:pPr>
        <w:pStyle w:val="ListParagraph"/>
        <w:numPr>
          <w:ilvl w:val="0"/>
          <w:numId w:val="23"/>
        </w:numPr>
        <w:spacing w:after="0" w:line="360" w:lineRule="auto"/>
        <w:ind w:left="709"/>
        <w:jc w:val="both"/>
        <w:rPr>
          <w:rFonts w:ascii="Times New Roman" w:hAnsi="Times New Roman" w:cs="Times New Roman"/>
        </w:rPr>
      </w:pPr>
      <w:r>
        <w:rPr>
          <w:rFonts w:ascii="Times New Roman" w:hAnsi="Times New Roman" w:cs="Times New Roman"/>
        </w:rPr>
        <w:t>Teridentifikasinya ruang evakuasi sebagai mitigasi bencana banjir di Desa Cikeruh; dan</w:t>
      </w:r>
    </w:p>
    <w:p w:rsidR="00CE0E95" w:rsidRDefault="00CE0E95" w:rsidP="00CE0E95">
      <w:pPr>
        <w:pStyle w:val="ListParagraph"/>
        <w:numPr>
          <w:ilvl w:val="0"/>
          <w:numId w:val="23"/>
        </w:numPr>
        <w:spacing w:after="0" w:line="360" w:lineRule="auto"/>
        <w:ind w:left="709"/>
        <w:jc w:val="both"/>
        <w:rPr>
          <w:rFonts w:ascii="Times New Roman" w:hAnsi="Times New Roman" w:cs="Times New Roman"/>
        </w:rPr>
      </w:pPr>
      <w:r>
        <w:rPr>
          <w:rFonts w:ascii="Times New Roman" w:hAnsi="Times New Roman" w:cs="Times New Roman"/>
        </w:rPr>
        <w:t>Teridentifikasinya jalur evakuasi sebagai mitigasi bencana banjir di Desa Cikeruh.</w:t>
      </w:r>
    </w:p>
    <w:p w:rsidR="00CE0E95" w:rsidRPr="008552ED" w:rsidRDefault="00CE0E95" w:rsidP="00CE0E95">
      <w:pPr>
        <w:spacing w:after="0" w:line="360" w:lineRule="auto"/>
        <w:jc w:val="both"/>
        <w:rPr>
          <w:rFonts w:ascii="Times New Roman" w:hAnsi="Times New Roman" w:cs="Times New Roman"/>
          <w:sz w:val="18"/>
        </w:rPr>
      </w:pPr>
    </w:p>
    <w:p w:rsidR="0063176B" w:rsidRDefault="0063176B" w:rsidP="0063176B">
      <w:pPr>
        <w:pStyle w:val="Heading2"/>
        <w:ind w:left="709" w:hanging="709"/>
      </w:pPr>
      <w:r>
        <w:t>Ruang Lingkup</w:t>
      </w:r>
    </w:p>
    <w:p w:rsidR="0063176B" w:rsidRDefault="0063176B" w:rsidP="0063176B">
      <w:pPr>
        <w:pStyle w:val="Heading3"/>
      </w:pPr>
      <w:r>
        <w:t>Ruang Lingkup Wilayah Studi</w:t>
      </w:r>
    </w:p>
    <w:p w:rsidR="000E093F" w:rsidRPr="000E093F" w:rsidRDefault="005F75D7" w:rsidP="000E093F">
      <w:pPr>
        <w:autoSpaceDE w:val="0"/>
        <w:autoSpaceDN w:val="0"/>
        <w:adjustRightInd w:val="0"/>
        <w:spacing w:after="0" w:line="360" w:lineRule="auto"/>
        <w:ind w:firstLine="720"/>
        <w:jc w:val="both"/>
        <w:rPr>
          <w:rFonts w:ascii="Times New Roman" w:hAnsi="Times New Roman" w:cs="Times New Roman"/>
          <w:lang w:val="en-ID"/>
        </w:rPr>
      </w:pPr>
      <w:r w:rsidRPr="000E093F">
        <w:rPr>
          <w:rFonts w:ascii="Times New Roman" w:hAnsi="Times New Roman" w:cs="Times New Roman"/>
        </w:rPr>
        <w:t>Ruang lingkup wilayah studi terletak di Desa Cikeruh Kecamatan Jatinangor.</w:t>
      </w:r>
      <w:r w:rsidR="000E093F" w:rsidRPr="000E093F">
        <w:rPr>
          <w:rFonts w:ascii="Times New Roman" w:hAnsi="Times New Roman" w:cs="Times New Roman"/>
        </w:rPr>
        <w:t xml:space="preserve"> </w:t>
      </w:r>
      <w:r w:rsidR="000E093F" w:rsidRPr="000E093F">
        <w:rPr>
          <w:rFonts w:ascii="Times New Roman" w:hAnsi="Times New Roman" w:cs="Times New Roman"/>
          <w:lang w:val="en-ID"/>
        </w:rPr>
        <w:t xml:space="preserve">Desa Cikeruh merupakan salah satu Desa dari 12 Desa di Kecamatan Jatinangor yang mempunyai luas wilayah </w:t>
      </w:r>
      <w:r w:rsidR="0076507D">
        <w:rPr>
          <w:rFonts w:ascii="Times New Roman" w:hAnsi="Times New Roman" w:cs="Times New Roman"/>
          <w:lang w:val="en-ID"/>
        </w:rPr>
        <w:t>214,41</w:t>
      </w:r>
      <w:r w:rsidR="000E093F" w:rsidRPr="000E093F">
        <w:rPr>
          <w:rFonts w:ascii="Times New Roman" w:hAnsi="Times New Roman" w:cs="Times New Roman"/>
          <w:lang w:val="en-ID"/>
        </w:rPr>
        <w:t xml:space="preserve"> Ha (data SHP RTRW Kabupaten Sumedang). Desa Cikeruh memiliki batas administrasi sebagai berikut:</w:t>
      </w:r>
    </w:p>
    <w:p w:rsidR="000E093F" w:rsidRPr="000E093F" w:rsidRDefault="000E093F" w:rsidP="000E093F">
      <w:pPr>
        <w:pStyle w:val="ListParagraph"/>
        <w:numPr>
          <w:ilvl w:val="0"/>
          <w:numId w:val="24"/>
        </w:numPr>
        <w:autoSpaceDE w:val="0"/>
        <w:autoSpaceDN w:val="0"/>
        <w:adjustRightInd w:val="0"/>
        <w:spacing w:after="0" w:line="360" w:lineRule="auto"/>
        <w:jc w:val="both"/>
        <w:rPr>
          <w:rFonts w:ascii="Times New Roman" w:hAnsi="Times New Roman" w:cs="Times New Roman"/>
          <w:lang w:val="en-ID"/>
        </w:rPr>
      </w:pPr>
      <w:r w:rsidRPr="000E093F">
        <w:rPr>
          <w:rFonts w:ascii="Times New Roman" w:hAnsi="Times New Roman" w:cs="Times New Roman"/>
          <w:lang w:val="en-ID"/>
        </w:rPr>
        <w:t>Sebelah Utara</w:t>
      </w:r>
      <w:r w:rsidRPr="000E093F">
        <w:rPr>
          <w:rFonts w:ascii="Times New Roman" w:hAnsi="Times New Roman" w:cs="Times New Roman"/>
          <w:lang w:val="en-ID"/>
        </w:rPr>
        <w:tab/>
      </w:r>
      <w:r w:rsidRPr="000E093F">
        <w:rPr>
          <w:rFonts w:ascii="Times New Roman" w:hAnsi="Times New Roman" w:cs="Times New Roman"/>
          <w:lang w:val="en-ID"/>
        </w:rPr>
        <w:tab/>
        <w:t>:Desa Cileles;</w:t>
      </w:r>
    </w:p>
    <w:p w:rsidR="000E093F" w:rsidRPr="000E093F" w:rsidRDefault="000E093F" w:rsidP="000E093F">
      <w:pPr>
        <w:pStyle w:val="ListParagraph"/>
        <w:numPr>
          <w:ilvl w:val="0"/>
          <w:numId w:val="24"/>
        </w:numPr>
        <w:autoSpaceDE w:val="0"/>
        <w:autoSpaceDN w:val="0"/>
        <w:adjustRightInd w:val="0"/>
        <w:spacing w:after="0" w:line="360" w:lineRule="auto"/>
        <w:jc w:val="both"/>
        <w:rPr>
          <w:rFonts w:ascii="Times New Roman" w:hAnsi="Times New Roman" w:cs="Times New Roman"/>
          <w:lang w:val="en-ID"/>
        </w:rPr>
      </w:pPr>
      <w:r w:rsidRPr="000E093F">
        <w:rPr>
          <w:rFonts w:ascii="Times New Roman" w:hAnsi="Times New Roman" w:cs="Times New Roman"/>
          <w:lang w:val="en-ID"/>
        </w:rPr>
        <w:t>Sebelah Timur</w:t>
      </w:r>
      <w:r w:rsidRPr="000E093F">
        <w:rPr>
          <w:rFonts w:ascii="Times New Roman" w:hAnsi="Times New Roman" w:cs="Times New Roman"/>
          <w:lang w:val="en-ID"/>
        </w:rPr>
        <w:tab/>
      </w:r>
      <w:r w:rsidRPr="000E093F">
        <w:rPr>
          <w:rFonts w:ascii="Times New Roman" w:hAnsi="Times New Roman" w:cs="Times New Roman"/>
          <w:lang w:val="en-ID"/>
        </w:rPr>
        <w:tab/>
        <w:t>:Desa Hegarmanah;</w:t>
      </w:r>
    </w:p>
    <w:p w:rsidR="000E093F" w:rsidRPr="000E093F" w:rsidRDefault="000E093F" w:rsidP="000E093F">
      <w:pPr>
        <w:pStyle w:val="ListParagraph"/>
        <w:numPr>
          <w:ilvl w:val="0"/>
          <w:numId w:val="24"/>
        </w:numPr>
        <w:autoSpaceDE w:val="0"/>
        <w:autoSpaceDN w:val="0"/>
        <w:adjustRightInd w:val="0"/>
        <w:spacing w:after="0" w:line="360" w:lineRule="auto"/>
        <w:jc w:val="both"/>
        <w:rPr>
          <w:rFonts w:ascii="Times New Roman" w:hAnsi="Times New Roman" w:cs="Times New Roman"/>
          <w:lang w:val="en-ID"/>
        </w:rPr>
      </w:pPr>
      <w:r w:rsidRPr="000E093F">
        <w:rPr>
          <w:rFonts w:ascii="Times New Roman" w:hAnsi="Times New Roman" w:cs="Times New Roman"/>
          <w:lang w:val="en-ID"/>
        </w:rPr>
        <w:t xml:space="preserve">Sebelah Selatan </w:t>
      </w:r>
      <w:r w:rsidRPr="000E093F">
        <w:rPr>
          <w:rFonts w:ascii="Times New Roman" w:hAnsi="Times New Roman" w:cs="Times New Roman"/>
          <w:lang w:val="en-ID"/>
        </w:rPr>
        <w:tab/>
        <w:t>:Desa Mekargalih; dan</w:t>
      </w:r>
    </w:p>
    <w:p w:rsidR="000E093F" w:rsidRPr="00272E9E" w:rsidRDefault="000E093F" w:rsidP="000E093F">
      <w:pPr>
        <w:pStyle w:val="ListParagraph"/>
        <w:numPr>
          <w:ilvl w:val="0"/>
          <w:numId w:val="24"/>
        </w:numPr>
        <w:autoSpaceDE w:val="0"/>
        <w:autoSpaceDN w:val="0"/>
        <w:adjustRightInd w:val="0"/>
        <w:spacing w:after="0" w:line="360" w:lineRule="auto"/>
        <w:jc w:val="both"/>
        <w:rPr>
          <w:rFonts w:ascii="Times New Roman" w:hAnsi="Times New Roman" w:cs="Times New Roman"/>
        </w:rPr>
      </w:pPr>
      <w:r w:rsidRPr="000E093F">
        <w:rPr>
          <w:rFonts w:ascii="Times New Roman" w:hAnsi="Times New Roman" w:cs="Times New Roman"/>
          <w:lang w:val="en-ID"/>
        </w:rPr>
        <w:t xml:space="preserve">Sebelah Barat </w:t>
      </w:r>
      <w:r w:rsidRPr="000E093F">
        <w:rPr>
          <w:rFonts w:ascii="Times New Roman" w:hAnsi="Times New Roman" w:cs="Times New Roman"/>
          <w:lang w:val="en-ID"/>
        </w:rPr>
        <w:tab/>
      </w:r>
      <w:r>
        <w:rPr>
          <w:rFonts w:ascii="Times New Roman" w:hAnsi="Times New Roman" w:cs="Times New Roman"/>
          <w:lang w:val="en-ID"/>
        </w:rPr>
        <w:tab/>
      </w:r>
      <w:r w:rsidRPr="000E093F">
        <w:rPr>
          <w:rFonts w:ascii="Times New Roman" w:hAnsi="Times New Roman" w:cs="Times New Roman"/>
          <w:lang w:val="en-ID"/>
        </w:rPr>
        <w:t>:Desa Sayang.</w:t>
      </w:r>
    </w:p>
    <w:p w:rsidR="00272E9E" w:rsidRPr="008552ED" w:rsidRDefault="00272E9E" w:rsidP="00272E9E">
      <w:pPr>
        <w:pStyle w:val="ListParagraph"/>
        <w:autoSpaceDE w:val="0"/>
        <w:autoSpaceDN w:val="0"/>
        <w:adjustRightInd w:val="0"/>
        <w:spacing w:after="0" w:line="360" w:lineRule="auto"/>
        <w:jc w:val="both"/>
        <w:rPr>
          <w:rFonts w:ascii="Times New Roman" w:hAnsi="Times New Roman" w:cs="Times New Roman"/>
          <w:sz w:val="12"/>
        </w:rPr>
      </w:pPr>
    </w:p>
    <w:p w:rsidR="00541D38" w:rsidRDefault="00451BAA" w:rsidP="00451BAA">
      <w:pPr>
        <w:pStyle w:val="Heading6"/>
      </w:pPr>
      <w:r>
        <w:t>Luas Wilayah Desa Cikeruh</w:t>
      </w:r>
    </w:p>
    <w:tbl>
      <w:tblPr>
        <w:tblW w:w="7934" w:type="dxa"/>
        <w:tblLook w:val="04A0" w:firstRow="1" w:lastRow="0" w:firstColumn="1" w:lastColumn="0" w:noHBand="0" w:noVBand="1"/>
      </w:tblPr>
      <w:tblGrid>
        <w:gridCol w:w="435"/>
        <w:gridCol w:w="5514"/>
        <w:gridCol w:w="1985"/>
      </w:tblGrid>
      <w:tr w:rsidR="00451BAA" w:rsidRPr="00451BAA" w:rsidTr="008552ED">
        <w:trPr>
          <w:trHeight w:val="227"/>
        </w:trPr>
        <w:tc>
          <w:tcPr>
            <w:tcW w:w="435" w:type="dxa"/>
            <w:tcBorders>
              <w:top w:val="single" w:sz="4" w:space="0" w:color="auto"/>
              <w:left w:val="single" w:sz="4" w:space="0" w:color="auto"/>
              <w:bottom w:val="single" w:sz="4" w:space="0" w:color="auto"/>
              <w:right w:val="single" w:sz="4" w:space="0" w:color="auto"/>
            </w:tcBorders>
            <w:shd w:val="clear" w:color="000000" w:fill="375623"/>
            <w:noWrap/>
            <w:vAlign w:val="center"/>
            <w:hideMark/>
          </w:tcPr>
          <w:p w:rsidR="00451BAA" w:rsidRPr="008552ED" w:rsidRDefault="00451BAA" w:rsidP="00451BAA">
            <w:pPr>
              <w:spacing w:after="0" w:line="240" w:lineRule="auto"/>
              <w:jc w:val="center"/>
              <w:rPr>
                <w:rFonts w:ascii="Arial Narrow" w:eastAsia="Times New Roman" w:hAnsi="Arial Narrow" w:cs="Calibri"/>
                <w:b/>
                <w:bCs/>
                <w:color w:val="FFFFFF"/>
                <w:sz w:val="18"/>
                <w:szCs w:val="20"/>
                <w:lang w:val="en-ID" w:eastAsia="en-ID"/>
              </w:rPr>
            </w:pPr>
            <w:r w:rsidRPr="008552ED">
              <w:rPr>
                <w:rFonts w:ascii="Arial Narrow" w:eastAsia="Times New Roman" w:hAnsi="Arial Narrow" w:cs="Calibri"/>
                <w:b/>
                <w:bCs/>
                <w:color w:val="FFFFFF"/>
                <w:sz w:val="18"/>
                <w:szCs w:val="20"/>
                <w:lang w:val="en-ID" w:eastAsia="en-ID"/>
              </w:rPr>
              <w:t>No</w:t>
            </w:r>
          </w:p>
        </w:tc>
        <w:tc>
          <w:tcPr>
            <w:tcW w:w="5514" w:type="dxa"/>
            <w:tcBorders>
              <w:top w:val="single" w:sz="4" w:space="0" w:color="auto"/>
              <w:left w:val="nil"/>
              <w:bottom w:val="single" w:sz="4" w:space="0" w:color="auto"/>
              <w:right w:val="single" w:sz="4" w:space="0" w:color="auto"/>
            </w:tcBorders>
            <w:shd w:val="clear" w:color="000000" w:fill="375623"/>
            <w:noWrap/>
            <w:vAlign w:val="center"/>
            <w:hideMark/>
          </w:tcPr>
          <w:p w:rsidR="00451BAA" w:rsidRPr="008552ED" w:rsidRDefault="00451BAA" w:rsidP="00451BAA">
            <w:pPr>
              <w:spacing w:after="0" w:line="240" w:lineRule="auto"/>
              <w:jc w:val="center"/>
              <w:rPr>
                <w:rFonts w:ascii="Arial Narrow" w:eastAsia="Times New Roman" w:hAnsi="Arial Narrow" w:cs="Calibri"/>
                <w:b/>
                <w:bCs/>
                <w:color w:val="FFFFFF"/>
                <w:sz w:val="18"/>
                <w:szCs w:val="20"/>
                <w:lang w:val="en-ID" w:eastAsia="en-ID"/>
              </w:rPr>
            </w:pPr>
            <w:r w:rsidRPr="008552ED">
              <w:rPr>
                <w:rFonts w:ascii="Arial Narrow" w:eastAsia="Times New Roman" w:hAnsi="Arial Narrow" w:cs="Calibri"/>
                <w:b/>
                <w:bCs/>
                <w:color w:val="FFFFFF"/>
                <w:sz w:val="18"/>
                <w:szCs w:val="20"/>
                <w:lang w:val="en-ID" w:eastAsia="en-ID"/>
              </w:rPr>
              <w:t>RW</w:t>
            </w:r>
          </w:p>
        </w:tc>
        <w:tc>
          <w:tcPr>
            <w:tcW w:w="1985" w:type="dxa"/>
            <w:tcBorders>
              <w:top w:val="single" w:sz="4" w:space="0" w:color="auto"/>
              <w:left w:val="nil"/>
              <w:bottom w:val="single" w:sz="4" w:space="0" w:color="auto"/>
              <w:right w:val="single" w:sz="4" w:space="0" w:color="auto"/>
            </w:tcBorders>
            <w:shd w:val="clear" w:color="000000" w:fill="375623"/>
            <w:noWrap/>
            <w:vAlign w:val="center"/>
            <w:hideMark/>
          </w:tcPr>
          <w:p w:rsidR="00451BAA" w:rsidRPr="008552ED" w:rsidRDefault="00451BAA" w:rsidP="00451BAA">
            <w:pPr>
              <w:spacing w:after="0" w:line="240" w:lineRule="auto"/>
              <w:jc w:val="center"/>
              <w:rPr>
                <w:rFonts w:ascii="Arial Narrow" w:eastAsia="Times New Roman" w:hAnsi="Arial Narrow" w:cs="Calibri"/>
                <w:b/>
                <w:bCs/>
                <w:color w:val="FFFFFF"/>
                <w:sz w:val="18"/>
                <w:szCs w:val="20"/>
                <w:lang w:val="en-ID" w:eastAsia="en-ID"/>
              </w:rPr>
            </w:pPr>
            <w:r w:rsidRPr="008552ED">
              <w:rPr>
                <w:rFonts w:ascii="Arial Narrow" w:eastAsia="Times New Roman" w:hAnsi="Arial Narrow" w:cs="Calibri"/>
                <w:b/>
                <w:bCs/>
                <w:color w:val="FFFFFF"/>
                <w:sz w:val="18"/>
                <w:szCs w:val="20"/>
                <w:lang w:val="en-ID" w:eastAsia="en-ID"/>
              </w:rPr>
              <w:t>Luas</w:t>
            </w:r>
          </w:p>
        </w:tc>
      </w:tr>
      <w:tr w:rsidR="00451BAA" w:rsidRPr="00451BAA" w:rsidTr="008552ED">
        <w:trPr>
          <w:trHeight w:val="227"/>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1</w:t>
            </w:r>
          </w:p>
        </w:tc>
        <w:tc>
          <w:tcPr>
            <w:tcW w:w="5514"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RW 01</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61,61</w:t>
            </w:r>
          </w:p>
        </w:tc>
      </w:tr>
      <w:tr w:rsidR="00451BAA" w:rsidRPr="00451BAA" w:rsidTr="008552ED">
        <w:trPr>
          <w:trHeight w:val="227"/>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2</w:t>
            </w:r>
          </w:p>
        </w:tc>
        <w:tc>
          <w:tcPr>
            <w:tcW w:w="5514"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RW 02</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9,43</w:t>
            </w:r>
          </w:p>
        </w:tc>
      </w:tr>
      <w:tr w:rsidR="00451BAA" w:rsidRPr="00451BAA" w:rsidTr="008552ED">
        <w:trPr>
          <w:trHeight w:val="227"/>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3</w:t>
            </w:r>
          </w:p>
        </w:tc>
        <w:tc>
          <w:tcPr>
            <w:tcW w:w="5514"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RW 03</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3,03</w:t>
            </w:r>
          </w:p>
        </w:tc>
      </w:tr>
      <w:tr w:rsidR="00451BAA" w:rsidRPr="00451BAA" w:rsidTr="008552ED">
        <w:trPr>
          <w:trHeight w:val="227"/>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4</w:t>
            </w:r>
          </w:p>
        </w:tc>
        <w:tc>
          <w:tcPr>
            <w:tcW w:w="5514"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RW 04</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19,4</w:t>
            </w:r>
          </w:p>
        </w:tc>
      </w:tr>
      <w:tr w:rsidR="00451BAA" w:rsidRPr="00451BAA" w:rsidTr="008552ED">
        <w:trPr>
          <w:trHeight w:val="227"/>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5</w:t>
            </w:r>
          </w:p>
        </w:tc>
        <w:tc>
          <w:tcPr>
            <w:tcW w:w="5514"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RW 05</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17,63</w:t>
            </w:r>
          </w:p>
        </w:tc>
      </w:tr>
      <w:tr w:rsidR="00451BAA" w:rsidRPr="00451BAA" w:rsidTr="008552ED">
        <w:trPr>
          <w:trHeight w:val="227"/>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6</w:t>
            </w:r>
          </w:p>
        </w:tc>
        <w:tc>
          <w:tcPr>
            <w:tcW w:w="5514"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RW 06</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16,73</w:t>
            </w:r>
          </w:p>
        </w:tc>
      </w:tr>
      <w:tr w:rsidR="00451BAA" w:rsidRPr="00451BAA" w:rsidTr="008552ED">
        <w:trPr>
          <w:trHeight w:val="227"/>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7</w:t>
            </w:r>
          </w:p>
        </w:tc>
        <w:tc>
          <w:tcPr>
            <w:tcW w:w="5514"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RW 07</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16,17</w:t>
            </w:r>
          </w:p>
        </w:tc>
      </w:tr>
      <w:tr w:rsidR="00451BAA" w:rsidRPr="00451BAA" w:rsidTr="008552ED">
        <w:trPr>
          <w:trHeight w:val="227"/>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8</w:t>
            </w:r>
          </w:p>
        </w:tc>
        <w:tc>
          <w:tcPr>
            <w:tcW w:w="5514"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RW 08</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21,85</w:t>
            </w:r>
          </w:p>
        </w:tc>
      </w:tr>
      <w:tr w:rsidR="00451BAA" w:rsidRPr="00451BAA" w:rsidTr="008552ED">
        <w:trPr>
          <w:trHeight w:val="227"/>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9</w:t>
            </w:r>
          </w:p>
        </w:tc>
        <w:tc>
          <w:tcPr>
            <w:tcW w:w="5514"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RW 09</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7,88</w:t>
            </w:r>
          </w:p>
        </w:tc>
      </w:tr>
      <w:tr w:rsidR="00451BAA" w:rsidRPr="00451BAA" w:rsidTr="008552ED">
        <w:trPr>
          <w:trHeight w:val="227"/>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10</w:t>
            </w:r>
          </w:p>
        </w:tc>
        <w:tc>
          <w:tcPr>
            <w:tcW w:w="5514"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RW 10</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4,51</w:t>
            </w:r>
          </w:p>
        </w:tc>
      </w:tr>
      <w:tr w:rsidR="00451BAA" w:rsidRPr="00451BAA" w:rsidTr="008552ED">
        <w:trPr>
          <w:trHeight w:val="227"/>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11</w:t>
            </w:r>
          </w:p>
        </w:tc>
        <w:tc>
          <w:tcPr>
            <w:tcW w:w="5514"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RW 11</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36,17</w:t>
            </w:r>
          </w:p>
        </w:tc>
      </w:tr>
      <w:tr w:rsidR="00451BAA" w:rsidRPr="00451BAA" w:rsidTr="008552ED">
        <w:trPr>
          <w:trHeight w:val="227"/>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center"/>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Jumlah</w:t>
            </w:r>
          </w:p>
        </w:tc>
        <w:tc>
          <w:tcPr>
            <w:tcW w:w="1985" w:type="dxa"/>
            <w:tcBorders>
              <w:top w:val="nil"/>
              <w:left w:val="nil"/>
              <w:bottom w:val="single" w:sz="4" w:space="0" w:color="auto"/>
              <w:right w:val="single" w:sz="4" w:space="0" w:color="auto"/>
            </w:tcBorders>
            <w:shd w:val="clear" w:color="auto" w:fill="auto"/>
            <w:noWrap/>
            <w:vAlign w:val="bottom"/>
            <w:hideMark/>
          </w:tcPr>
          <w:p w:rsidR="00451BAA" w:rsidRPr="008552ED" w:rsidRDefault="00451BAA" w:rsidP="00451BAA">
            <w:pPr>
              <w:spacing w:after="0" w:line="240" w:lineRule="auto"/>
              <w:jc w:val="right"/>
              <w:rPr>
                <w:rFonts w:ascii="Arial Narrow" w:eastAsia="Times New Roman" w:hAnsi="Arial Narrow" w:cs="Calibri"/>
                <w:color w:val="000000"/>
                <w:sz w:val="18"/>
                <w:szCs w:val="20"/>
                <w:lang w:val="en-ID" w:eastAsia="en-ID"/>
              </w:rPr>
            </w:pPr>
            <w:r w:rsidRPr="008552ED">
              <w:rPr>
                <w:rFonts w:ascii="Arial Narrow" w:eastAsia="Times New Roman" w:hAnsi="Arial Narrow" w:cs="Calibri"/>
                <w:color w:val="000000"/>
                <w:sz w:val="18"/>
                <w:szCs w:val="20"/>
                <w:lang w:val="en-ID" w:eastAsia="en-ID"/>
              </w:rPr>
              <w:t>214,41</w:t>
            </w:r>
          </w:p>
        </w:tc>
      </w:tr>
    </w:tbl>
    <w:p w:rsidR="00451BAA" w:rsidRPr="00451BAA" w:rsidRDefault="00451BAA" w:rsidP="000E093F">
      <w:pPr>
        <w:spacing w:after="0" w:line="360" w:lineRule="auto"/>
        <w:jc w:val="both"/>
        <w:rPr>
          <w:rFonts w:ascii="Times New Roman" w:hAnsi="Times New Roman" w:cs="Times New Roman"/>
          <w:i/>
          <w:iCs/>
          <w:sz w:val="18"/>
          <w:szCs w:val="18"/>
        </w:rPr>
      </w:pPr>
      <w:r>
        <w:rPr>
          <w:rFonts w:ascii="Times New Roman" w:hAnsi="Times New Roman" w:cs="Times New Roman"/>
          <w:i/>
          <w:iCs/>
          <w:sz w:val="18"/>
          <w:szCs w:val="18"/>
        </w:rPr>
        <w:t>Sumber : RTRW Kabupaten Sumedang 2011-2031</w:t>
      </w:r>
    </w:p>
    <w:p w:rsidR="00926EB2" w:rsidRDefault="003B1C94" w:rsidP="00F7670B">
      <w:pPr>
        <w:spacing w:after="0" w:line="276" w:lineRule="auto"/>
        <w:jc w:val="center"/>
        <w:rPr>
          <w:rFonts w:ascii="Times New Roman" w:hAnsi="Times New Roman" w:cs="Times New Roman"/>
        </w:rPr>
      </w:pPr>
      <w:r w:rsidRPr="00BF37C4">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5C4B24CA" wp14:editId="49CF4BF3">
                <wp:simplePos x="0" y="0"/>
                <wp:positionH relativeFrom="column">
                  <wp:posOffset>611596</wp:posOffset>
                </wp:positionH>
                <wp:positionV relativeFrom="paragraph">
                  <wp:posOffset>256540</wp:posOffset>
                </wp:positionV>
                <wp:extent cx="373380" cy="1252220"/>
                <wp:effectExtent l="0" t="0" r="0" b="508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252220"/>
                        </a:xfrm>
                        <a:prstGeom prst="rect">
                          <a:avLst/>
                        </a:prstGeom>
                        <a:noFill/>
                        <a:ln w="9525">
                          <a:noFill/>
                          <a:miter lim="800000"/>
                          <a:headEnd/>
                          <a:tailEnd/>
                        </a:ln>
                      </wps:spPr>
                      <wps:txbx>
                        <w:txbxContent>
                          <w:p w:rsidR="003B1C94" w:rsidRPr="00BF37C4" w:rsidRDefault="003B1C94" w:rsidP="003B1C94">
                            <w:pPr>
                              <w:spacing w:after="0" w:line="240" w:lineRule="auto"/>
                              <w:jc w:val="center"/>
                              <w:rPr>
                                <w:b/>
                                <w:sz w:val="8"/>
                              </w:rPr>
                            </w:pPr>
                            <w:r w:rsidRPr="00BF37C4">
                              <w:rPr>
                                <w:b/>
                                <w:sz w:val="8"/>
                              </w:rPr>
                              <w:t>KONSEP PENANGGULANGAN BANJIR BERBASIS</w:t>
                            </w:r>
                          </w:p>
                          <w:p w:rsidR="003B1C94" w:rsidRPr="00BF37C4" w:rsidRDefault="003B1C94" w:rsidP="003B1C94">
                            <w:pPr>
                              <w:spacing w:after="0" w:line="240" w:lineRule="auto"/>
                              <w:jc w:val="center"/>
                              <w:rPr>
                                <w:b/>
                                <w:sz w:val="8"/>
                              </w:rPr>
                            </w:pPr>
                            <w:r w:rsidRPr="00BF37C4">
                              <w:rPr>
                                <w:b/>
                                <w:sz w:val="8"/>
                              </w:rPr>
                              <w:t>MITIGASI BENCANA DI KECAMATAN JATINANGOR</w:t>
                            </w:r>
                          </w:p>
                          <w:p w:rsidR="003B1C94" w:rsidRPr="00BF37C4" w:rsidRDefault="003B1C94" w:rsidP="003B1C94">
                            <w:pPr>
                              <w:spacing w:after="0" w:line="240" w:lineRule="auto"/>
                              <w:jc w:val="center"/>
                              <w:rPr>
                                <w:b/>
                                <w:sz w:val="8"/>
                              </w:rPr>
                            </w:pPr>
                            <w:r w:rsidRPr="00BF37C4">
                              <w:rPr>
                                <w:b/>
                                <w:sz w:val="8"/>
                              </w:rPr>
                              <w:t>(STUDI KASUS : DESA CIKERUH)</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8.15pt;margin-top:20.2pt;width:29.4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" filled="f" stroked="f">
                <v:textbox style="layout-flow:vertical;mso-layout-flow-alt:bottom-to-top">
                  <w:txbxContent>
                    <w:p w:rsidR="003B1C94" w:rsidRPr="00BF37C4" w:rsidRDefault="003B1C94" w:rsidP="003B1C94">
                      <w:pPr>
                        <w:spacing w:after="0" w:line="240" w:lineRule="auto"/>
                        <w:jc w:val="center"/>
                        <w:rPr>
                          <w:b/>
                          <w:sz w:val="8"/>
                        </w:rPr>
                      </w:pPr>
                      <w:r w:rsidRPr="00BF37C4">
                        <w:rPr>
                          <w:b/>
                          <w:sz w:val="8"/>
                        </w:rPr>
                        <w:t>KONSEP PENANGGULANGAN BANJIR BERBASIS</w:t>
                      </w:r>
                    </w:p>
                    <w:p w:rsidR="003B1C94" w:rsidRPr="00BF37C4" w:rsidRDefault="003B1C94" w:rsidP="003B1C94">
                      <w:pPr>
                        <w:spacing w:after="0" w:line="240" w:lineRule="auto"/>
                        <w:jc w:val="center"/>
                        <w:rPr>
                          <w:b/>
                          <w:sz w:val="8"/>
                        </w:rPr>
                      </w:pPr>
                      <w:r w:rsidRPr="00BF37C4">
                        <w:rPr>
                          <w:b/>
                          <w:sz w:val="8"/>
                        </w:rPr>
                        <w:t>MITIGASI BENCANA DI KECAMATAN JATINANGOR</w:t>
                      </w:r>
                    </w:p>
                    <w:p w:rsidR="003B1C94" w:rsidRPr="00BF37C4" w:rsidRDefault="003B1C94" w:rsidP="003B1C94">
                      <w:pPr>
                        <w:spacing w:after="0" w:line="240" w:lineRule="auto"/>
                        <w:jc w:val="center"/>
                        <w:rPr>
                          <w:b/>
                          <w:sz w:val="8"/>
                        </w:rPr>
                      </w:pPr>
                      <w:r w:rsidRPr="00BF37C4">
                        <w:rPr>
                          <w:b/>
                          <w:sz w:val="8"/>
                        </w:rPr>
                        <w:t xml:space="preserve">(STUDI </w:t>
                      </w:r>
                      <w:proofErr w:type="gramStart"/>
                      <w:r w:rsidRPr="00BF37C4">
                        <w:rPr>
                          <w:b/>
                          <w:sz w:val="8"/>
                        </w:rPr>
                        <w:t>KASUS :</w:t>
                      </w:r>
                      <w:proofErr w:type="gramEnd"/>
                      <w:r w:rsidRPr="00BF37C4">
                        <w:rPr>
                          <w:b/>
                          <w:sz w:val="8"/>
                        </w:rPr>
                        <w:t xml:space="preserve"> DESA CIKERUH)</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A78869A" wp14:editId="2CD0AB5F">
                <wp:simplePos x="0" y="0"/>
                <wp:positionH relativeFrom="column">
                  <wp:posOffset>702129</wp:posOffset>
                </wp:positionH>
                <wp:positionV relativeFrom="paragraph">
                  <wp:posOffset>323306</wp:posOffset>
                </wp:positionV>
                <wp:extent cx="182880" cy="1129937"/>
                <wp:effectExtent l="0" t="0" r="7620" b="0"/>
                <wp:wrapNone/>
                <wp:docPr id="2" name="Rectangle 2"/>
                <wp:cNvGraphicFramePr/>
                <a:graphic xmlns:a="http://schemas.openxmlformats.org/drawingml/2006/main">
                  <a:graphicData uri="http://schemas.microsoft.com/office/word/2010/wordprocessingShape">
                    <wps:wsp>
                      <wps:cNvSpPr/>
                      <wps:spPr>
                        <a:xfrm>
                          <a:off x="0" y="0"/>
                          <a:ext cx="182880" cy="11299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55.3pt;margin-top:25.45pt;width:14.4pt;height:88.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" fillcolor="white [3212]" stroked="f" strokeweight="1pt"/>
            </w:pict>
          </mc:Fallback>
        </mc:AlternateContent>
      </w:r>
      <w:r w:rsidR="00F7670B">
        <w:rPr>
          <w:noProof/>
        </w:rPr>
        <w:drawing>
          <wp:inline distT="0" distB="0" distL="0" distR="0" wp14:anchorId="179EDDAB" wp14:editId="44AAAB95">
            <wp:extent cx="7656283" cy="5404833"/>
            <wp:effectExtent l="1905"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667846" cy="5412996"/>
                    </a:xfrm>
                    <a:prstGeom prst="rect">
                      <a:avLst/>
                    </a:prstGeom>
                    <a:noFill/>
                    <a:ln>
                      <a:noFill/>
                    </a:ln>
                  </pic:spPr>
                </pic:pic>
              </a:graphicData>
            </a:graphic>
          </wp:inline>
        </w:drawing>
      </w:r>
    </w:p>
    <w:p w:rsidR="009807D4" w:rsidRDefault="009807D4" w:rsidP="009807D4">
      <w:pPr>
        <w:pStyle w:val="Heading5"/>
      </w:pPr>
      <w:r>
        <w:t>Peta Adminsitrasi Desa Ci</w:t>
      </w:r>
      <w:r w:rsidR="002B50A4">
        <w:t>keruh</w:t>
      </w:r>
    </w:p>
    <w:p w:rsidR="00763097" w:rsidRDefault="00763097" w:rsidP="00763097">
      <w:pPr>
        <w:spacing w:after="0" w:line="360" w:lineRule="auto"/>
        <w:rPr>
          <w:rFonts w:ascii="Times New Roman" w:hAnsi="Times New Roman" w:cs="Times New Roman"/>
        </w:rPr>
      </w:pPr>
    </w:p>
    <w:p w:rsidR="00451BAA" w:rsidRDefault="00451BAA" w:rsidP="00451BAA">
      <w:pPr>
        <w:pStyle w:val="Heading3"/>
      </w:pPr>
      <w:r>
        <w:lastRenderedPageBreak/>
        <w:t>Ruang Lingkup Materi</w:t>
      </w:r>
    </w:p>
    <w:p w:rsidR="00451BAA" w:rsidRDefault="00451BAA" w:rsidP="00451BAA">
      <w:pPr>
        <w:spacing w:after="0" w:line="360" w:lineRule="auto"/>
        <w:ind w:firstLine="709"/>
        <w:jc w:val="both"/>
        <w:rPr>
          <w:rFonts w:ascii="Times New Roman" w:hAnsi="Times New Roman" w:cs="Times New Roman"/>
        </w:rPr>
      </w:pPr>
      <w:r>
        <w:rPr>
          <w:rFonts w:ascii="Times New Roman" w:hAnsi="Times New Roman" w:cs="Times New Roman"/>
        </w:rPr>
        <w:t xml:space="preserve">Dalam </w:t>
      </w:r>
      <w:r w:rsidRPr="00A47D58">
        <w:rPr>
          <w:rFonts w:ascii="Times New Roman" w:hAnsi="Times New Roman" w:cs="Times New Roman"/>
        </w:rPr>
        <w:t>K</w:t>
      </w:r>
      <w:r w:rsidR="00EB71F3">
        <w:rPr>
          <w:rFonts w:ascii="Times New Roman" w:hAnsi="Times New Roman" w:cs="Times New Roman"/>
        </w:rPr>
        <w:t>onsep</w:t>
      </w:r>
      <w:r w:rsidRPr="00A47D58">
        <w:rPr>
          <w:rFonts w:ascii="Times New Roman" w:hAnsi="Times New Roman" w:cs="Times New Roman"/>
        </w:rPr>
        <w:t xml:space="preserve"> Penanggulangan Banjir Berbasis Mitigasi Bencana di Kecamatan Jatinangor (Studi Kasus : Desa Cikeruh)</w:t>
      </w:r>
      <w:r>
        <w:rPr>
          <w:rFonts w:ascii="Times New Roman" w:hAnsi="Times New Roman" w:cs="Times New Roman"/>
        </w:rPr>
        <w:t>, untuk lingkup kajiannya sebagai berikut:</w:t>
      </w:r>
    </w:p>
    <w:p w:rsidR="00451BAA" w:rsidRDefault="00451BAA" w:rsidP="00451BAA">
      <w:pPr>
        <w:pStyle w:val="ListParagraph"/>
        <w:numPr>
          <w:ilvl w:val="0"/>
          <w:numId w:val="25"/>
        </w:numPr>
        <w:spacing w:after="0" w:line="360" w:lineRule="auto"/>
        <w:ind w:left="709"/>
        <w:jc w:val="both"/>
        <w:rPr>
          <w:rFonts w:ascii="Times New Roman" w:hAnsi="Times New Roman" w:cs="Times New Roman"/>
        </w:rPr>
      </w:pPr>
      <w:r>
        <w:rPr>
          <w:rFonts w:ascii="Times New Roman" w:hAnsi="Times New Roman" w:cs="Times New Roman"/>
        </w:rPr>
        <w:t>Identifikasi kawasan yang terdampak banjir di Desa Cikeruh;</w:t>
      </w:r>
    </w:p>
    <w:p w:rsidR="00451BAA" w:rsidRDefault="00451BAA" w:rsidP="00451BAA">
      <w:pPr>
        <w:pStyle w:val="ListParagraph"/>
        <w:numPr>
          <w:ilvl w:val="0"/>
          <w:numId w:val="25"/>
        </w:numPr>
        <w:spacing w:after="0" w:line="360" w:lineRule="auto"/>
        <w:ind w:left="709"/>
        <w:jc w:val="both"/>
        <w:rPr>
          <w:rFonts w:ascii="Times New Roman" w:hAnsi="Times New Roman" w:cs="Times New Roman"/>
        </w:rPr>
      </w:pPr>
      <w:r>
        <w:rPr>
          <w:rFonts w:ascii="Times New Roman" w:hAnsi="Times New Roman" w:cs="Times New Roman"/>
        </w:rPr>
        <w:t>Analisis penanggulangan banjir berbasis mitigasi bencana di Desa Cikeruh:</w:t>
      </w:r>
    </w:p>
    <w:p w:rsidR="00451BAA" w:rsidRDefault="00451BAA" w:rsidP="00451BAA">
      <w:pPr>
        <w:pStyle w:val="ListParagraph"/>
        <w:numPr>
          <w:ilvl w:val="0"/>
          <w:numId w:val="26"/>
        </w:numPr>
        <w:spacing w:after="0" w:line="360" w:lineRule="auto"/>
        <w:ind w:left="1276"/>
        <w:jc w:val="both"/>
        <w:rPr>
          <w:rFonts w:ascii="Times New Roman" w:hAnsi="Times New Roman" w:cs="Times New Roman"/>
        </w:rPr>
      </w:pPr>
      <w:r>
        <w:rPr>
          <w:rFonts w:ascii="Times New Roman" w:hAnsi="Times New Roman" w:cs="Times New Roman"/>
        </w:rPr>
        <w:t xml:space="preserve">Analisis Limpasan Air/ </w:t>
      </w:r>
      <w:r>
        <w:rPr>
          <w:rFonts w:ascii="Times New Roman" w:hAnsi="Times New Roman" w:cs="Times New Roman"/>
          <w:i/>
          <w:iCs/>
        </w:rPr>
        <w:t>Run Off</w:t>
      </w:r>
      <w:r>
        <w:rPr>
          <w:rFonts w:ascii="Times New Roman" w:hAnsi="Times New Roman" w:cs="Times New Roman"/>
        </w:rPr>
        <w:t>;</w:t>
      </w:r>
    </w:p>
    <w:p w:rsidR="00451BAA" w:rsidRDefault="00451BAA" w:rsidP="00451BAA">
      <w:pPr>
        <w:pStyle w:val="ListParagraph"/>
        <w:numPr>
          <w:ilvl w:val="0"/>
          <w:numId w:val="26"/>
        </w:numPr>
        <w:spacing w:after="0" w:line="360" w:lineRule="auto"/>
        <w:ind w:left="1276"/>
        <w:jc w:val="both"/>
        <w:rPr>
          <w:rFonts w:ascii="Times New Roman" w:hAnsi="Times New Roman" w:cs="Times New Roman"/>
        </w:rPr>
      </w:pPr>
      <w:r>
        <w:rPr>
          <w:rFonts w:ascii="Times New Roman" w:hAnsi="Times New Roman" w:cs="Times New Roman"/>
        </w:rPr>
        <w:t>Analisis Ruang Evakuasi Bencana Banjir; dan</w:t>
      </w:r>
    </w:p>
    <w:p w:rsidR="00451BAA" w:rsidRPr="00501E69" w:rsidRDefault="00451BAA" w:rsidP="00451BAA">
      <w:pPr>
        <w:pStyle w:val="ListParagraph"/>
        <w:numPr>
          <w:ilvl w:val="0"/>
          <w:numId w:val="26"/>
        </w:numPr>
        <w:spacing w:after="0" w:line="360" w:lineRule="auto"/>
        <w:ind w:left="1276"/>
        <w:jc w:val="both"/>
        <w:rPr>
          <w:rFonts w:ascii="Times New Roman" w:hAnsi="Times New Roman" w:cs="Times New Roman"/>
        </w:rPr>
      </w:pPr>
      <w:r>
        <w:rPr>
          <w:rFonts w:ascii="Times New Roman" w:hAnsi="Times New Roman" w:cs="Times New Roman"/>
        </w:rPr>
        <w:t>Analisis Jalur Evakuasi Bencana Banjir.</w:t>
      </w:r>
    </w:p>
    <w:p w:rsidR="00451BAA" w:rsidRDefault="00451BAA" w:rsidP="00451BAA">
      <w:pPr>
        <w:pStyle w:val="ListParagraph"/>
        <w:numPr>
          <w:ilvl w:val="0"/>
          <w:numId w:val="25"/>
        </w:numPr>
        <w:spacing w:after="0" w:line="360" w:lineRule="auto"/>
        <w:ind w:left="709"/>
        <w:jc w:val="both"/>
        <w:rPr>
          <w:rFonts w:ascii="Times New Roman" w:hAnsi="Times New Roman" w:cs="Times New Roman"/>
        </w:rPr>
      </w:pPr>
      <w:r>
        <w:rPr>
          <w:rFonts w:ascii="Times New Roman" w:hAnsi="Times New Roman" w:cs="Times New Roman"/>
        </w:rPr>
        <w:t>Ruang dan jalur evakuasi bencana banjir di Desa Cikeruh.</w:t>
      </w:r>
      <w:r w:rsidR="003B1C94" w:rsidRPr="003B1C94">
        <w:rPr>
          <w:rFonts w:ascii="Times New Roman" w:hAnsi="Times New Roman" w:cs="Times New Roman"/>
          <w:noProof/>
        </w:rPr>
        <w:t xml:space="preserve"> </w:t>
      </w:r>
    </w:p>
    <w:p w:rsidR="00451BAA" w:rsidRDefault="00451BAA" w:rsidP="00763097">
      <w:pPr>
        <w:spacing w:after="0" w:line="360" w:lineRule="auto"/>
        <w:rPr>
          <w:rFonts w:ascii="Times New Roman" w:hAnsi="Times New Roman" w:cs="Times New Roman"/>
        </w:rPr>
      </w:pPr>
    </w:p>
    <w:p w:rsidR="00B50A07" w:rsidRDefault="0063176B" w:rsidP="0063176B">
      <w:pPr>
        <w:pStyle w:val="Heading2"/>
        <w:ind w:left="709" w:hanging="709"/>
      </w:pPr>
      <w:r>
        <w:t>Metodologi</w:t>
      </w:r>
    </w:p>
    <w:p w:rsidR="008B2114" w:rsidRDefault="009C0F10" w:rsidP="009C0F10">
      <w:pPr>
        <w:spacing w:after="0" w:line="360" w:lineRule="auto"/>
        <w:ind w:firstLine="709"/>
        <w:jc w:val="both"/>
        <w:rPr>
          <w:rFonts w:ascii="Times New Roman" w:hAnsi="Times New Roman" w:cs="Times New Roman"/>
        </w:rPr>
      </w:pPr>
      <w:r>
        <w:rPr>
          <w:rFonts w:ascii="Times New Roman" w:hAnsi="Times New Roman" w:cs="Times New Roman"/>
        </w:rPr>
        <w:t xml:space="preserve">Metodologi </w:t>
      </w:r>
      <w:r w:rsidR="00EE7949">
        <w:rPr>
          <w:rFonts w:ascii="Times New Roman" w:hAnsi="Times New Roman" w:cs="Times New Roman"/>
        </w:rPr>
        <w:t xml:space="preserve">yang akan dijelaskan mengenai metodologi pengumpulan data dan metologi analisis. Untuk lebih jelasnya mengenai motodologi dalam </w:t>
      </w:r>
      <w:r w:rsidR="00EE7949" w:rsidRPr="00A47D58">
        <w:rPr>
          <w:rFonts w:ascii="Times New Roman" w:hAnsi="Times New Roman" w:cs="Times New Roman"/>
        </w:rPr>
        <w:t>K</w:t>
      </w:r>
      <w:r w:rsidR="00EB71F3">
        <w:rPr>
          <w:rFonts w:ascii="Times New Roman" w:hAnsi="Times New Roman" w:cs="Times New Roman"/>
        </w:rPr>
        <w:t>onsep</w:t>
      </w:r>
      <w:r w:rsidR="00EE7949" w:rsidRPr="00A47D58">
        <w:rPr>
          <w:rFonts w:ascii="Times New Roman" w:hAnsi="Times New Roman" w:cs="Times New Roman"/>
        </w:rPr>
        <w:t xml:space="preserve"> Penanggulangan Banjir Berbasis Mitigasi Bencana di Kecamatan Jatinangor (Studi Kasus : Desa Cikeruh)</w:t>
      </w:r>
      <w:r w:rsidR="00EE7949">
        <w:rPr>
          <w:rFonts w:ascii="Times New Roman" w:hAnsi="Times New Roman" w:cs="Times New Roman"/>
        </w:rPr>
        <w:t>, sebagai berikut.</w:t>
      </w:r>
    </w:p>
    <w:p w:rsidR="00EE7949" w:rsidRDefault="00D809CB" w:rsidP="00D809CB">
      <w:pPr>
        <w:pStyle w:val="Heading3"/>
      </w:pPr>
      <w:r>
        <w:t>Metodologi Pengumpulan Data</w:t>
      </w:r>
    </w:p>
    <w:p w:rsidR="00D809CB" w:rsidRDefault="00185582" w:rsidP="00185582">
      <w:pPr>
        <w:spacing w:after="0" w:line="360" w:lineRule="auto"/>
        <w:ind w:firstLine="720"/>
        <w:jc w:val="both"/>
        <w:rPr>
          <w:rFonts w:ascii="Times New Roman" w:hAnsi="Times New Roman" w:cs="Times New Roman"/>
        </w:rPr>
      </w:pPr>
      <w:r>
        <w:rPr>
          <w:rFonts w:ascii="Times New Roman" w:hAnsi="Times New Roman" w:cs="Times New Roman"/>
        </w:rPr>
        <w:t xml:space="preserve">Metode pengumpulan data yang akan dilakukan pada kegiatan </w:t>
      </w:r>
      <w:r w:rsidRPr="00A47D58">
        <w:rPr>
          <w:rFonts w:ascii="Times New Roman" w:hAnsi="Times New Roman" w:cs="Times New Roman"/>
        </w:rPr>
        <w:t>K</w:t>
      </w:r>
      <w:r w:rsidR="00EB71F3">
        <w:rPr>
          <w:rFonts w:ascii="Times New Roman" w:hAnsi="Times New Roman" w:cs="Times New Roman"/>
        </w:rPr>
        <w:t>onsep</w:t>
      </w:r>
      <w:r w:rsidRPr="00A47D58">
        <w:rPr>
          <w:rFonts w:ascii="Times New Roman" w:hAnsi="Times New Roman" w:cs="Times New Roman"/>
        </w:rPr>
        <w:t xml:space="preserve"> Penanggulangan Banjir Berbasis Mitigasi Bencana di Kecamatan Jatinangor (Studi Kasus : Desa Cikeruh)</w:t>
      </w:r>
      <w:r>
        <w:rPr>
          <w:rFonts w:ascii="Times New Roman" w:hAnsi="Times New Roman" w:cs="Times New Roman"/>
        </w:rPr>
        <w:t xml:space="preserve"> meliputi dua bagian yaitu pengumpulan data primer dan pengumpulan data sekunder. Untuk lebih jelasnya mengenai pengumpulan data primer dan data sekunder sebagai berikut.</w:t>
      </w:r>
    </w:p>
    <w:p w:rsidR="00185582" w:rsidRDefault="008C5982" w:rsidP="008C5982">
      <w:pPr>
        <w:spacing w:after="0" w:line="276" w:lineRule="auto"/>
        <w:jc w:val="center"/>
        <w:rPr>
          <w:rFonts w:ascii="Times New Roman" w:hAnsi="Times New Roman" w:cs="Times New Roman"/>
        </w:rPr>
      </w:pPr>
      <w:r>
        <w:rPr>
          <w:rFonts w:ascii="Times New Roman" w:hAnsi="Times New Roman" w:cs="Times New Roman"/>
          <w:noProof/>
        </w:rPr>
        <w:drawing>
          <wp:inline distT="0" distB="0" distL="0" distR="0" wp14:anchorId="06DFF922" wp14:editId="7A582E62">
            <wp:extent cx="4735344" cy="275051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6370" cy="2768537"/>
                    </a:xfrm>
                    <a:prstGeom prst="rect">
                      <a:avLst/>
                    </a:prstGeom>
                    <a:noFill/>
                  </pic:spPr>
                </pic:pic>
              </a:graphicData>
            </a:graphic>
          </wp:inline>
        </w:drawing>
      </w:r>
    </w:p>
    <w:p w:rsidR="00185582" w:rsidRDefault="00185582" w:rsidP="000A783F">
      <w:pPr>
        <w:pStyle w:val="Heading5"/>
      </w:pPr>
      <w:r>
        <w:t>Metode Pengumpulan Data</w:t>
      </w:r>
    </w:p>
    <w:p w:rsidR="00185582" w:rsidRDefault="00185582" w:rsidP="00185582">
      <w:pPr>
        <w:spacing w:after="0" w:line="360" w:lineRule="auto"/>
        <w:jc w:val="center"/>
        <w:rPr>
          <w:rFonts w:ascii="Times New Roman" w:hAnsi="Times New Roman" w:cs="Times New Roman"/>
          <w:i/>
          <w:iCs/>
          <w:sz w:val="18"/>
          <w:szCs w:val="18"/>
        </w:rPr>
      </w:pPr>
      <w:r>
        <w:rPr>
          <w:rFonts w:ascii="Times New Roman" w:hAnsi="Times New Roman" w:cs="Times New Roman"/>
          <w:i/>
          <w:iCs/>
          <w:sz w:val="18"/>
          <w:szCs w:val="18"/>
        </w:rPr>
        <w:t>Sumber: Hasil Analisis, 2020</w:t>
      </w:r>
    </w:p>
    <w:p w:rsidR="00763097" w:rsidRPr="00185582" w:rsidRDefault="00763097" w:rsidP="00185582">
      <w:pPr>
        <w:spacing w:after="0" w:line="360" w:lineRule="auto"/>
        <w:jc w:val="center"/>
        <w:rPr>
          <w:rFonts w:ascii="Times New Roman" w:hAnsi="Times New Roman" w:cs="Times New Roman"/>
          <w:i/>
          <w:iCs/>
          <w:sz w:val="18"/>
          <w:szCs w:val="18"/>
        </w:rPr>
      </w:pPr>
    </w:p>
    <w:p w:rsidR="00185582" w:rsidRPr="00185582" w:rsidRDefault="00185582" w:rsidP="00185582">
      <w:pPr>
        <w:pStyle w:val="ListParagraph"/>
        <w:numPr>
          <w:ilvl w:val="0"/>
          <w:numId w:val="28"/>
        </w:numPr>
        <w:spacing w:after="0" w:line="360" w:lineRule="auto"/>
        <w:ind w:left="426"/>
        <w:jc w:val="both"/>
        <w:rPr>
          <w:rFonts w:ascii="Times New Roman" w:hAnsi="Times New Roman" w:cs="Times New Roman"/>
        </w:rPr>
      </w:pPr>
      <w:r>
        <w:rPr>
          <w:rFonts w:ascii="Times New Roman" w:hAnsi="Times New Roman" w:cs="Times New Roman"/>
          <w:b/>
          <w:bCs/>
        </w:rPr>
        <w:t>Metode Pungumpulan Data Primer:</w:t>
      </w:r>
    </w:p>
    <w:p w:rsidR="00185582" w:rsidRDefault="00185582" w:rsidP="00185582">
      <w:pPr>
        <w:spacing w:after="0" w:line="360" w:lineRule="auto"/>
        <w:ind w:left="66" w:firstLine="654"/>
        <w:jc w:val="both"/>
        <w:rPr>
          <w:rFonts w:ascii="Times New Roman" w:hAnsi="Times New Roman" w:cs="Times New Roman"/>
        </w:rPr>
      </w:pPr>
      <w:r>
        <w:rPr>
          <w:rFonts w:ascii="Times New Roman" w:hAnsi="Times New Roman" w:cs="Times New Roman"/>
        </w:rPr>
        <w:t>Metode pengumpulan data primer terbagi menjadi 4 (empat) jenis diantaranya observasi lapangan, wawancara, kuesioner, dan visualisasi. Untuk lebih jelasnya dapat dilihat sebagai berikut:</w:t>
      </w:r>
    </w:p>
    <w:p w:rsidR="00185582" w:rsidRDefault="006B41A1" w:rsidP="006B41A1">
      <w:pPr>
        <w:pStyle w:val="ListParagraph"/>
        <w:numPr>
          <w:ilvl w:val="0"/>
          <w:numId w:val="29"/>
        </w:numPr>
        <w:spacing w:after="0" w:line="360" w:lineRule="auto"/>
        <w:ind w:left="709"/>
        <w:jc w:val="both"/>
        <w:rPr>
          <w:rFonts w:ascii="Times New Roman" w:hAnsi="Times New Roman" w:cs="Times New Roman"/>
        </w:rPr>
      </w:pPr>
      <w:r>
        <w:rPr>
          <w:rFonts w:ascii="Times New Roman" w:hAnsi="Times New Roman" w:cs="Times New Roman"/>
        </w:rPr>
        <w:t>Observasi Lapangan:</w:t>
      </w:r>
    </w:p>
    <w:p w:rsidR="006B41A1" w:rsidRPr="006B41A1" w:rsidRDefault="006B41A1" w:rsidP="006B41A1">
      <w:pPr>
        <w:pStyle w:val="ListParagraph"/>
        <w:spacing w:after="0" w:line="360" w:lineRule="auto"/>
        <w:ind w:left="709"/>
        <w:jc w:val="both"/>
        <w:rPr>
          <w:rFonts w:ascii="Times New Roman" w:hAnsi="Times New Roman" w:cs="Times New Roman"/>
        </w:rPr>
      </w:pPr>
      <w:r w:rsidRPr="006B41A1">
        <w:rPr>
          <w:rFonts w:ascii="Times New Roman" w:hAnsi="Times New Roman" w:cs="Times New Roman"/>
        </w:rPr>
        <w:t>Pengumpulan data dengan pengamatan langsung dilapangan (ground check) adalah cara pengambilan data dengan menggunakan mata tanpa ada pertolongan alat, standar lain untuk keperluan tersebut. Pengamatan langsung dilapangan (ground check) melihat untuk peneliti  tidak mempunyai suatu rencana tentang cara pencatatan dari pengamatannya, sebelum ia mulai kerja mengumpulkan data. Pengamatan langsung dilapangan (ground check) sering digunakan dalam penelitian yang sifatnya eksploratori. Pencatatan dari pengamatan sebelum ia memulai kerja mengumpulkan data.</w:t>
      </w:r>
    </w:p>
    <w:p w:rsidR="006B41A1" w:rsidRPr="006B41A1" w:rsidRDefault="006B41A1" w:rsidP="006B41A1">
      <w:pPr>
        <w:pStyle w:val="ListParagraph"/>
        <w:spacing w:after="0" w:line="360" w:lineRule="auto"/>
        <w:ind w:left="709"/>
        <w:jc w:val="both"/>
        <w:rPr>
          <w:rFonts w:ascii="Times New Roman" w:hAnsi="Times New Roman" w:cs="Times New Roman"/>
        </w:rPr>
      </w:pPr>
      <w:r w:rsidRPr="006B41A1">
        <w:rPr>
          <w:rFonts w:ascii="Times New Roman" w:hAnsi="Times New Roman" w:cs="Times New Roman"/>
        </w:rPr>
        <w:t>Beberapa hal yang penting diperhatikan dalam pengamatan tidak berstrruktur adalah:</w:t>
      </w:r>
    </w:p>
    <w:p w:rsidR="006B41A1" w:rsidRDefault="006B41A1" w:rsidP="006B41A1">
      <w:pPr>
        <w:pStyle w:val="ListParagraph"/>
        <w:numPr>
          <w:ilvl w:val="0"/>
          <w:numId w:val="30"/>
        </w:numPr>
        <w:spacing w:after="0" w:line="360" w:lineRule="auto"/>
        <w:ind w:left="1276"/>
        <w:jc w:val="both"/>
        <w:rPr>
          <w:rFonts w:ascii="Times New Roman" w:hAnsi="Times New Roman" w:cs="Times New Roman"/>
        </w:rPr>
      </w:pPr>
      <w:r w:rsidRPr="006B41A1">
        <w:rPr>
          <w:rFonts w:ascii="Times New Roman" w:hAnsi="Times New Roman" w:cs="Times New Roman"/>
        </w:rPr>
        <w:t>Isi dari pengamatan;</w:t>
      </w:r>
    </w:p>
    <w:p w:rsidR="006B41A1" w:rsidRDefault="006B41A1" w:rsidP="006B41A1">
      <w:pPr>
        <w:pStyle w:val="ListParagraph"/>
        <w:numPr>
          <w:ilvl w:val="0"/>
          <w:numId w:val="30"/>
        </w:numPr>
        <w:spacing w:after="0" w:line="360" w:lineRule="auto"/>
        <w:ind w:left="1276"/>
        <w:jc w:val="both"/>
        <w:rPr>
          <w:rFonts w:ascii="Times New Roman" w:hAnsi="Times New Roman" w:cs="Times New Roman"/>
        </w:rPr>
      </w:pPr>
      <w:r w:rsidRPr="006B41A1">
        <w:rPr>
          <w:rFonts w:ascii="Times New Roman" w:hAnsi="Times New Roman" w:cs="Times New Roman"/>
        </w:rPr>
        <w:t>Mencatat pengamatan;</w:t>
      </w:r>
    </w:p>
    <w:p w:rsidR="006B41A1" w:rsidRDefault="006B41A1" w:rsidP="006B41A1">
      <w:pPr>
        <w:pStyle w:val="ListParagraph"/>
        <w:numPr>
          <w:ilvl w:val="0"/>
          <w:numId w:val="30"/>
        </w:numPr>
        <w:spacing w:after="0" w:line="360" w:lineRule="auto"/>
        <w:ind w:left="1276"/>
        <w:jc w:val="both"/>
        <w:rPr>
          <w:rFonts w:ascii="Times New Roman" w:hAnsi="Times New Roman" w:cs="Times New Roman"/>
        </w:rPr>
      </w:pPr>
      <w:r w:rsidRPr="006B41A1">
        <w:rPr>
          <w:rFonts w:ascii="Times New Roman" w:hAnsi="Times New Roman" w:cs="Times New Roman"/>
        </w:rPr>
        <w:t>Penetapan pengamatan; dan</w:t>
      </w:r>
    </w:p>
    <w:p w:rsidR="006B41A1" w:rsidRPr="006B41A1" w:rsidRDefault="006B41A1" w:rsidP="006B41A1">
      <w:pPr>
        <w:pStyle w:val="ListParagraph"/>
        <w:numPr>
          <w:ilvl w:val="0"/>
          <w:numId w:val="30"/>
        </w:numPr>
        <w:spacing w:after="0" w:line="360" w:lineRule="auto"/>
        <w:ind w:left="1276"/>
        <w:jc w:val="both"/>
        <w:rPr>
          <w:rFonts w:ascii="Times New Roman" w:hAnsi="Times New Roman" w:cs="Times New Roman"/>
        </w:rPr>
      </w:pPr>
      <w:r w:rsidRPr="006B41A1">
        <w:rPr>
          <w:rFonts w:ascii="Times New Roman" w:hAnsi="Times New Roman" w:cs="Times New Roman"/>
        </w:rPr>
        <w:t>Hubungan antara pengamatan dan yang diamati.</w:t>
      </w:r>
    </w:p>
    <w:p w:rsidR="006B41A1" w:rsidRDefault="006B41A1" w:rsidP="006B41A1">
      <w:pPr>
        <w:pStyle w:val="ListParagraph"/>
        <w:spacing w:after="0" w:line="360" w:lineRule="auto"/>
        <w:ind w:left="709"/>
        <w:jc w:val="both"/>
        <w:rPr>
          <w:rFonts w:ascii="Times New Roman" w:hAnsi="Times New Roman" w:cs="Times New Roman"/>
        </w:rPr>
      </w:pPr>
    </w:p>
    <w:p w:rsidR="006B41A1" w:rsidRDefault="006B41A1" w:rsidP="006B41A1">
      <w:pPr>
        <w:pStyle w:val="ListParagraph"/>
        <w:spacing w:after="0" w:line="360" w:lineRule="auto"/>
        <w:ind w:left="709"/>
        <w:jc w:val="both"/>
        <w:rPr>
          <w:rFonts w:ascii="Times New Roman" w:hAnsi="Times New Roman" w:cs="Times New Roman"/>
        </w:rPr>
      </w:pPr>
      <w:r w:rsidRPr="006B41A1">
        <w:rPr>
          <w:rFonts w:ascii="Times New Roman" w:hAnsi="Times New Roman" w:cs="Times New Roman"/>
        </w:rPr>
        <w:t>Penggunaan jenis Pengamatan langsung dilapangan (ground check) ini dilaksanakan untuk mendapatkan informasi yang diharapkan. Pengamatan ini lebih cenderung kepada dokumentasi/foto keadaan eksisting dan menggali potensi serta permasalahan guna menanggulangi</w:t>
      </w:r>
      <w:r w:rsidR="004869F1" w:rsidRPr="00A47D58">
        <w:rPr>
          <w:rFonts w:ascii="Times New Roman" w:hAnsi="Times New Roman" w:cs="Times New Roman"/>
        </w:rPr>
        <w:t xml:space="preserve"> Banjir Berbasis Mitigasi Bencana</w:t>
      </w:r>
      <w:r w:rsidR="004869F1">
        <w:rPr>
          <w:rFonts w:ascii="Times New Roman" w:hAnsi="Times New Roman" w:cs="Times New Roman"/>
        </w:rPr>
        <w:t xml:space="preserve"> di Desa Cikeruh</w:t>
      </w:r>
      <w:r w:rsidRPr="006B41A1">
        <w:rPr>
          <w:rFonts w:ascii="Times New Roman" w:hAnsi="Times New Roman" w:cs="Times New Roman"/>
        </w:rPr>
        <w:t>, hal tersebut dilaksanakan sebagai pengantar untuk dapat menanyakan tentang fakta yang ditemui di lapangan.</w:t>
      </w:r>
    </w:p>
    <w:p w:rsidR="0033122B" w:rsidRDefault="0033122B" w:rsidP="006B41A1">
      <w:pPr>
        <w:pStyle w:val="ListParagraph"/>
        <w:spacing w:after="0" w:line="360" w:lineRule="auto"/>
        <w:ind w:left="709"/>
        <w:jc w:val="both"/>
        <w:rPr>
          <w:rFonts w:ascii="Times New Roman" w:hAnsi="Times New Roman" w:cs="Times New Roman"/>
        </w:rPr>
      </w:pPr>
    </w:p>
    <w:p w:rsidR="006B41A1" w:rsidRDefault="006B41A1" w:rsidP="006B41A1">
      <w:pPr>
        <w:pStyle w:val="ListParagraph"/>
        <w:numPr>
          <w:ilvl w:val="0"/>
          <w:numId w:val="29"/>
        </w:numPr>
        <w:spacing w:after="0" w:line="360" w:lineRule="auto"/>
        <w:ind w:left="709"/>
        <w:jc w:val="both"/>
        <w:rPr>
          <w:rFonts w:ascii="Times New Roman" w:hAnsi="Times New Roman" w:cs="Times New Roman"/>
        </w:rPr>
      </w:pPr>
      <w:r>
        <w:rPr>
          <w:rFonts w:ascii="Times New Roman" w:hAnsi="Times New Roman" w:cs="Times New Roman"/>
        </w:rPr>
        <w:t>Wawancara:</w:t>
      </w:r>
    </w:p>
    <w:p w:rsidR="00A330C4" w:rsidRPr="00A330C4" w:rsidRDefault="00A330C4" w:rsidP="00A330C4">
      <w:pPr>
        <w:pStyle w:val="ListParagraph"/>
        <w:spacing w:after="0" w:line="360" w:lineRule="auto"/>
        <w:ind w:left="709"/>
        <w:jc w:val="both"/>
        <w:rPr>
          <w:rFonts w:ascii="Times New Roman" w:hAnsi="Times New Roman" w:cs="Times New Roman"/>
        </w:rPr>
      </w:pPr>
      <w:r w:rsidRPr="00A330C4">
        <w:rPr>
          <w:rFonts w:ascii="Times New Roman" w:hAnsi="Times New Roman" w:cs="Times New Roman"/>
        </w:rPr>
        <w:t xml:space="preserve">Wawancara adalah proses memperoleh keterangan tujuan penelitian dengan cara tanya jawab, sambil bertatap muka antara penanya atau pewawancara dengan penjawab atau responden dengan menggunakan alat yang dinamakan interview guide atau panduan wawancara (Nasir, 2010). Wawancara merupakan suatu </w:t>
      </w:r>
      <w:r w:rsidRPr="00A330C4">
        <w:rPr>
          <w:rFonts w:ascii="Times New Roman" w:hAnsi="Times New Roman" w:cs="Times New Roman"/>
        </w:rPr>
        <w:lastRenderedPageBreak/>
        <w:t>teknik pengumpulan data dengan jalan mengadakan komunikasi dengan sumber data.</w:t>
      </w:r>
    </w:p>
    <w:p w:rsidR="00A330C4" w:rsidRDefault="00A330C4" w:rsidP="00A330C4">
      <w:pPr>
        <w:pStyle w:val="ListParagraph"/>
        <w:spacing w:after="0" w:line="360" w:lineRule="auto"/>
        <w:ind w:left="709"/>
        <w:jc w:val="both"/>
        <w:rPr>
          <w:rFonts w:ascii="Times New Roman" w:hAnsi="Times New Roman" w:cs="Times New Roman"/>
        </w:rPr>
      </w:pPr>
      <w:r w:rsidRPr="00A330C4">
        <w:rPr>
          <w:rFonts w:ascii="Times New Roman" w:hAnsi="Times New Roman" w:cs="Times New Roman"/>
        </w:rPr>
        <w:t>Sesuai dengan jenisnya, peneliti memekai jenis wawancara yaitu wawancara terstruktur dan tidak berstruktur. Wawancara terstruktur ar</w:t>
      </w:r>
      <w:r w:rsidR="00D07E6F">
        <w:rPr>
          <w:rFonts w:ascii="Times New Roman" w:hAnsi="Times New Roman" w:cs="Times New Roman"/>
        </w:rPr>
        <w:t>t</w:t>
      </w:r>
      <w:r w:rsidRPr="00A330C4">
        <w:rPr>
          <w:rFonts w:ascii="Times New Roman" w:hAnsi="Times New Roman" w:cs="Times New Roman"/>
        </w:rPr>
        <w:t>inya wawancara dengan terikat oleh susunan pertanyaan terhadap key responden yang dipilih berdasarkan tugas pokok dan fungsi lembaga yang terlibat. Selain itu, wawancara tidak terstruktur yang artinya wawancara dengan mengajukan beberapa pertanyaan secara lebih luas dan leluasa tanpa terikat oleh susunan pertanyaan yang telah dipersiapkan sebelumnya, biasanya pertanyaan muncul secara spontan sesuai dengan perkembangan situasi dan kondisi ketika melakukan wawancara. Dalam wawancara tidak terstruktur berfungsi untuk memperdalam hasil dari wawancara terstruktur yang diperuntukan untuk responden lainnya. Dengan teknik ini diharapkan terjadi komunikasi langsung, luwes, dan fleksibel serta terbuka, sehingga informasi yang didapat lebih banyak dan luas.</w:t>
      </w:r>
    </w:p>
    <w:p w:rsidR="006B41A1" w:rsidRDefault="006B41A1" w:rsidP="00A330C4">
      <w:pPr>
        <w:pStyle w:val="ListParagraph"/>
        <w:numPr>
          <w:ilvl w:val="0"/>
          <w:numId w:val="29"/>
        </w:numPr>
        <w:spacing w:after="0" w:line="360" w:lineRule="auto"/>
        <w:ind w:left="709"/>
        <w:jc w:val="both"/>
        <w:rPr>
          <w:rFonts w:ascii="Times New Roman" w:hAnsi="Times New Roman" w:cs="Times New Roman"/>
        </w:rPr>
      </w:pPr>
      <w:r>
        <w:rPr>
          <w:rFonts w:ascii="Times New Roman" w:hAnsi="Times New Roman" w:cs="Times New Roman"/>
        </w:rPr>
        <w:t>Kuesioner:</w:t>
      </w:r>
    </w:p>
    <w:p w:rsidR="00945D17" w:rsidRDefault="00945D17" w:rsidP="00945D17">
      <w:pPr>
        <w:pStyle w:val="ListParagraph"/>
        <w:spacing w:after="0" w:line="360" w:lineRule="auto"/>
        <w:ind w:left="709"/>
        <w:jc w:val="both"/>
        <w:rPr>
          <w:rFonts w:ascii="Times New Roman" w:hAnsi="Times New Roman" w:cs="Times New Roman"/>
        </w:rPr>
      </w:pPr>
      <w:r>
        <w:rPr>
          <w:rFonts w:ascii="Times New Roman" w:hAnsi="Times New Roman" w:cs="Times New Roman"/>
        </w:rPr>
        <w:t>Kuesioner menurut KBBI merupakan alat riset atau survey yang terdiri atas serangkauan pertanyaan tertulis. Kuesioner bertujuan untuk mendapatkan tanggapan dari kelompok orang terpilih melalui wawancara pribadi.</w:t>
      </w:r>
    </w:p>
    <w:p w:rsidR="00945D17" w:rsidRPr="00A330C4" w:rsidRDefault="00945D17" w:rsidP="00945D17">
      <w:pPr>
        <w:pStyle w:val="ListParagraph"/>
        <w:spacing w:after="0" w:line="360" w:lineRule="auto"/>
        <w:ind w:left="709"/>
        <w:jc w:val="both"/>
        <w:rPr>
          <w:rFonts w:ascii="Times New Roman" w:hAnsi="Times New Roman" w:cs="Times New Roman"/>
        </w:rPr>
      </w:pPr>
    </w:p>
    <w:p w:rsidR="00185582" w:rsidRPr="00185582" w:rsidRDefault="00185582" w:rsidP="00185582">
      <w:pPr>
        <w:pStyle w:val="ListParagraph"/>
        <w:numPr>
          <w:ilvl w:val="0"/>
          <w:numId w:val="28"/>
        </w:numPr>
        <w:spacing w:after="0" w:line="360" w:lineRule="auto"/>
        <w:ind w:left="426"/>
        <w:jc w:val="both"/>
        <w:rPr>
          <w:rFonts w:ascii="Times New Roman" w:hAnsi="Times New Roman" w:cs="Times New Roman"/>
        </w:rPr>
      </w:pPr>
      <w:r>
        <w:rPr>
          <w:rFonts w:ascii="Times New Roman" w:hAnsi="Times New Roman" w:cs="Times New Roman"/>
          <w:b/>
          <w:bCs/>
        </w:rPr>
        <w:t>Metode Pengumpulan Data Sekunder:</w:t>
      </w:r>
    </w:p>
    <w:p w:rsidR="00185582" w:rsidRDefault="009C1A8A" w:rsidP="009C1A8A">
      <w:pPr>
        <w:spacing w:after="0" w:line="360" w:lineRule="auto"/>
        <w:ind w:firstLine="720"/>
        <w:jc w:val="both"/>
        <w:rPr>
          <w:rFonts w:ascii="Times New Roman" w:hAnsi="Times New Roman" w:cs="Times New Roman"/>
        </w:rPr>
      </w:pPr>
      <w:r>
        <w:rPr>
          <w:rFonts w:ascii="Times New Roman" w:hAnsi="Times New Roman" w:cs="Times New Roman"/>
        </w:rPr>
        <w:t>Metode pengumpulan data sekunder merupakan teknik pengumpulan data yang berasal dari instansi terkait dengan tujuan untuk memperoleh data-data yang dibutuhkan sebagai bahan proses analisis yang akan dilakukan. Selain itu data sekunder berasal dari studi literature untuk mendapatkan literature yang berkaitan dengan studi. Teknik pengumpulan data sekunder dilakukan melalui survey ke beberapa instansi pemerintahan yang terkait yaitu:</w:t>
      </w:r>
    </w:p>
    <w:p w:rsidR="009C1A8A" w:rsidRDefault="009C1A8A" w:rsidP="009C1A8A">
      <w:pPr>
        <w:pStyle w:val="ListParagraph"/>
        <w:numPr>
          <w:ilvl w:val="0"/>
          <w:numId w:val="31"/>
        </w:numPr>
        <w:spacing w:after="0" w:line="360" w:lineRule="auto"/>
        <w:ind w:left="709"/>
        <w:jc w:val="both"/>
        <w:rPr>
          <w:rFonts w:ascii="Times New Roman" w:hAnsi="Times New Roman" w:cs="Times New Roman"/>
        </w:rPr>
      </w:pPr>
      <w:r>
        <w:rPr>
          <w:rFonts w:ascii="Times New Roman" w:hAnsi="Times New Roman" w:cs="Times New Roman"/>
        </w:rPr>
        <w:t>Bappeda Daerah Kabupaten Sumedang;</w:t>
      </w:r>
    </w:p>
    <w:p w:rsidR="00BC27EA" w:rsidRDefault="00BC27EA" w:rsidP="009C1A8A">
      <w:pPr>
        <w:pStyle w:val="ListParagraph"/>
        <w:numPr>
          <w:ilvl w:val="0"/>
          <w:numId w:val="31"/>
        </w:numPr>
        <w:spacing w:after="0" w:line="360" w:lineRule="auto"/>
        <w:ind w:left="709"/>
        <w:jc w:val="both"/>
        <w:rPr>
          <w:rFonts w:ascii="Times New Roman" w:hAnsi="Times New Roman" w:cs="Times New Roman"/>
        </w:rPr>
      </w:pPr>
      <w:r>
        <w:rPr>
          <w:rFonts w:ascii="Times New Roman" w:hAnsi="Times New Roman" w:cs="Times New Roman"/>
        </w:rPr>
        <w:t>Badan Pusat Statistik Kabupaten Sumedang;</w:t>
      </w:r>
    </w:p>
    <w:p w:rsidR="00BC27EA" w:rsidRDefault="00BC27EA" w:rsidP="009C1A8A">
      <w:pPr>
        <w:pStyle w:val="ListParagraph"/>
        <w:numPr>
          <w:ilvl w:val="0"/>
          <w:numId w:val="31"/>
        </w:numPr>
        <w:spacing w:after="0" w:line="360" w:lineRule="auto"/>
        <w:ind w:left="709"/>
        <w:jc w:val="both"/>
        <w:rPr>
          <w:rFonts w:ascii="Times New Roman" w:hAnsi="Times New Roman" w:cs="Times New Roman"/>
        </w:rPr>
      </w:pPr>
      <w:r>
        <w:rPr>
          <w:rFonts w:ascii="Times New Roman" w:hAnsi="Times New Roman" w:cs="Times New Roman"/>
        </w:rPr>
        <w:t>Badan Penanggulangan Bencana Daerah Kabupaten Sumedang;</w:t>
      </w:r>
    </w:p>
    <w:p w:rsidR="009C1A8A" w:rsidRDefault="009C1A8A" w:rsidP="009C1A8A">
      <w:pPr>
        <w:pStyle w:val="ListParagraph"/>
        <w:numPr>
          <w:ilvl w:val="0"/>
          <w:numId w:val="31"/>
        </w:numPr>
        <w:spacing w:after="0" w:line="360" w:lineRule="auto"/>
        <w:ind w:left="709"/>
        <w:jc w:val="both"/>
        <w:rPr>
          <w:rFonts w:ascii="Times New Roman" w:hAnsi="Times New Roman" w:cs="Times New Roman"/>
        </w:rPr>
      </w:pPr>
      <w:r>
        <w:rPr>
          <w:rFonts w:ascii="Times New Roman" w:hAnsi="Times New Roman" w:cs="Times New Roman"/>
        </w:rPr>
        <w:t>Dinas Pekerjaan Umum dan Penataan Ruang;</w:t>
      </w:r>
      <w:r w:rsidR="00BC27EA">
        <w:rPr>
          <w:rFonts w:ascii="Times New Roman" w:hAnsi="Times New Roman" w:cs="Times New Roman"/>
        </w:rPr>
        <w:t xml:space="preserve"> dan</w:t>
      </w:r>
      <w:r>
        <w:rPr>
          <w:rFonts w:ascii="Times New Roman" w:hAnsi="Times New Roman" w:cs="Times New Roman"/>
        </w:rPr>
        <w:t xml:space="preserve"> </w:t>
      </w:r>
    </w:p>
    <w:p w:rsidR="00BC27EA" w:rsidRPr="00BC27EA" w:rsidRDefault="009C1A8A" w:rsidP="00BC27EA">
      <w:pPr>
        <w:pStyle w:val="ListParagraph"/>
        <w:numPr>
          <w:ilvl w:val="0"/>
          <w:numId w:val="31"/>
        </w:numPr>
        <w:spacing w:after="0" w:line="360" w:lineRule="auto"/>
        <w:ind w:left="709"/>
        <w:jc w:val="both"/>
        <w:rPr>
          <w:rFonts w:ascii="Times New Roman" w:hAnsi="Times New Roman" w:cs="Times New Roman"/>
        </w:rPr>
      </w:pPr>
      <w:r>
        <w:rPr>
          <w:rFonts w:ascii="Times New Roman" w:hAnsi="Times New Roman" w:cs="Times New Roman"/>
        </w:rPr>
        <w:t>Dinas Kependudukan dan Pencatatan Sipil</w:t>
      </w:r>
      <w:r w:rsidR="00BC27EA">
        <w:rPr>
          <w:rFonts w:ascii="Times New Roman" w:hAnsi="Times New Roman" w:cs="Times New Roman"/>
        </w:rPr>
        <w:t>.</w:t>
      </w:r>
    </w:p>
    <w:p w:rsidR="009C1A8A" w:rsidRDefault="009C1A8A" w:rsidP="00185582">
      <w:pPr>
        <w:spacing w:after="0" w:line="360" w:lineRule="auto"/>
        <w:jc w:val="both"/>
        <w:rPr>
          <w:rFonts w:ascii="Times New Roman" w:hAnsi="Times New Roman" w:cs="Times New Roman"/>
        </w:rPr>
      </w:pPr>
    </w:p>
    <w:p w:rsidR="00D809CB" w:rsidRDefault="00D809CB" w:rsidP="00D809CB">
      <w:pPr>
        <w:pStyle w:val="Heading3"/>
      </w:pPr>
      <w:r>
        <w:lastRenderedPageBreak/>
        <w:t>Metodologi Analisis</w:t>
      </w:r>
    </w:p>
    <w:p w:rsidR="00EE7949" w:rsidRDefault="00C563E7" w:rsidP="00610E37">
      <w:pPr>
        <w:spacing w:after="0" w:line="360" w:lineRule="auto"/>
        <w:ind w:firstLine="720"/>
        <w:jc w:val="both"/>
        <w:rPr>
          <w:rFonts w:ascii="Times New Roman" w:hAnsi="Times New Roman" w:cs="Times New Roman"/>
        </w:rPr>
      </w:pPr>
      <w:r>
        <w:rPr>
          <w:rFonts w:ascii="Times New Roman" w:hAnsi="Times New Roman" w:cs="Times New Roman"/>
        </w:rPr>
        <w:t xml:space="preserve">Metodologi analisis dalam </w:t>
      </w:r>
      <w:r w:rsidRPr="00A47D58">
        <w:rPr>
          <w:rFonts w:ascii="Times New Roman" w:hAnsi="Times New Roman" w:cs="Times New Roman"/>
        </w:rPr>
        <w:t>K</w:t>
      </w:r>
      <w:r w:rsidR="008A525F">
        <w:rPr>
          <w:rFonts w:ascii="Times New Roman" w:hAnsi="Times New Roman" w:cs="Times New Roman"/>
        </w:rPr>
        <w:t>onsep</w:t>
      </w:r>
      <w:r w:rsidRPr="00A47D58">
        <w:rPr>
          <w:rFonts w:ascii="Times New Roman" w:hAnsi="Times New Roman" w:cs="Times New Roman"/>
        </w:rPr>
        <w:t xml:space="preserve"> Penanggulangan Banjir Berbasis Mitigasi Bencana di Kecamatan Jatinangor (Studi Kasus : Desa Cikeruh)</w:t>
      </w:r>
      <w:r>
        <w:rPr>
          <w:rFonts w:ascii="Times New Roman" w:hAnsi="Times New Roman" w:cs="Times New Roman"/>
        </w:rPr>
        <w:t xml:space="preserve">, terbagi ke dalam </w:t>
      </w:r>
      <w:r w:rsidR="008A525F">
        <w:rPr>
          <w:rFonts w:ascii="Times New Roman" w:hAnsi="Times New Roman" w:cs="Times New Roman"/>
        </w:rPr>
        <w:t>5</w:t>
      </w:r>
      <w:r>
        <w:rPr>
          <w:rFonts w:ascii="Times New Roman" w:hAnsi="Times New Roman" w:cs="Times New Roman"/>
        </w:rPr>
        <w:t xml:space="preserve"> (</w:t>
      </w:r>
      <w:r w:rsidR="00BC7A07">
        <w:rPr>
          <w:rFonts w:ascii="Times New Roman" w:hAnsi="Times New Roman" w:cs="Times New Roman"/>
        </w:rPr>
        <w:t>lima</w:t>
      </w:r>
      <w:r>
        <w:rPr>
          <w:rFonts w:ascii="Times New Roman" w:hAnsi="Times New Roman" w:cs="Times New Roman"/>
        </w:rPr>
        <w:t>) analisis diantaranya :</w:t>
      </w:r>
    </w:p>
    <w:p w:rsidR="00C563E7" w:rsidRPr="00371D44" w:rsidRDefault="00C563E7" w:rsidP="00C563E7">
      <w:pPr>
        <w:pStyle w:val="ListParagraph"/>
        <w:numPr>
          <w:ilvl w:val="0"/>
          <w:numId w:val="27"/>
        </w:numPr>
        <w:spacing w:after="0" w:line="360" w:lineRule="auto"/>
        <w:ind w:left="426"/>
        <w:jc w:val="both"/>
        <w:rPr>
          <w:rFonts w:ascii="Times New Roman" w:hAnsi="Times New Roman" w:cs="Times New Roman"/>
        </w:rPr>
      </w:pPr>
      <w:r>
        <w:rPr>
          <w:rFonts w:ascii="Times New Roman" w:hAnsi="Times New Roman" w:cs="Times New Roman"/>
          <w:b/>
          <w:bCs/>
        </w:rPr>
        <w:t>Analisis Limpasan Air (</w:t>
      </w:r>
      <w:r>
        <w:rPr>
          <w:rFonts w:ascii="Times New Roman" w:hAnsi="Times New Roman" w:cs="Times New Roman"/>
          <w:b/>
          <w:bCs/>
          <w:i/>
          <w:iCs/>
        </w:rPr>
        <w:t>Run Off</w:t>
      </w:r>
      <w:r>
        <w:rPr>
          <w:rFonts w:ascii="Times New Roman" w:hAnsi="Times New Roman" w:cs="Times New Roman"/>
          <w:b/>
          <w:bCs/>
        </w:rPr>
        <w:t>):</w:t>
      </w:r>
    </w:p>
    <w:p w:rsidR="00371D44" w:rsidRPr="00371D44" w:rsidRDefault="00371D44" w:rsidP="00371D44">
      <w:pPr>
        <w:spacing w:after="0" w:line="360" w:lineRule="auto"/>
        <w:ind w:firstLine="709"/>
        <w:jc w:val="both"/>
        <w:rPr>
          <w:rFonts w:ascii="Times New Roman" w:hAnsi="Times New Roman" w:cs="Times New Roman"/>
        </w:rPr>
      </w:pPr>
      <w:r w:rsidRPr="00371D44">
        <w:rPr>
          <w:rFonts w:ascii="Times New Roman" w:hAnsi="Times New Roman" w:cs="Times New Roman"/>
        </w:rPr>
        <w:t xml:space="preserve">Koefisien pengaliran </w:t>
      </w:r>
      <w:r w:rsidRPr="00371D44">
        <w:rPr>
          <w:rFonts w:ascii="Times New Roman" w:hAnsi="Times New Roman" w:cs="Times New Roman"/>
          <w:i/>
        </w:rPr>
        <w:t>run off</w:t>
      </w:r>
      <w:r w:rsidRPr="00371D44">
        <w:rPr>
          <w:rFonts w:ascii="Times New Roman" w:hAnsi="Times New Roman" w:cs="Times New Roman"/>
        </w:rPr>
        <w:t xml:space="preserve"> (C) adalah suatu koefisien yang menunjukan perbandingan antara besarnya </w:t>
      </w:r>
      <w:r w:rsidRPr="00371D44">
        <w:rPr>
          <w:rFonts w:ascii="Times New Roman" w:hAnsi="Times New Roman" w:cs="Times New Roman"/>
          <w:i/>
        </w:rPr>
        <w:t>run off</w:t>
      </w:r>
      <w:r w:rsidRPr="00371D44">
        <w:rPr>
          <w:rFonts w:ascii="Times New Roman" w:hAnsi="Times New Roman" w:cs="Times New Roman"/>
        </w:rPr>
        <w:t xml:space="preserve"> dengan jumlah air hujan yang jatuh di permukaan. Besar kecilnya nilai </w:t>
      </w:r>
      <w:r w:rsidRPr="00371D44">
        <w:rPr>
          <w:rFonts w:ascii="Times New Roman" w:hAnsi="Times New Roman" w:cs="Times New Roman"/>
          <w:i/>
        </w:rPr>
        <w:t>run off</w:t>
      </w:r>
      <w:r w:rsidRPr="00371D44">
        <w:rPr>
          <w:rFonts w:ascii="Times New Roman" w:hAnsi="Times New Roman" w:cs="Times New Roman"/>
        </w:rPr>
        <w:t xml:space="preserve"> (C) dipengaruhi oleh jenis permukaan tanah (diakibatkan oleh tingkat kekedapan permukaan). Semakin kedap suatu permukaan,maka semakin besar nilai </w:t>
      </w:r>
      <w:r w:rsidRPr="00371D44">
        <w:rPr>
          <w:rFonts w:ascii="Times New Roman" w:hAnsi="Times New Roman" w:cs="Times New Roman"/>
          <w:i/>
        </w:rPr>
        <w:t>run off</w:t>
      </w:r>
      <w:r w:rsidRPr="00371D44">
        <w:rPr>
          <w:rFonts w:ascii="Times New Roman" w:hAnsi="Times New Roman" w:cs="Times New Roman"/>
        </w:rPr>
        <w:t xml:space="preserve"> (C). Untuk lebih jelas mengenai pengertian nilai</w:t>
      </w:r>
      <w:r w:rsidRPr="00371D44">
        <w:rPr>
          <w:rFonts w:ascii="Times New Roman" w:hAnsi="Times New Roman" w:cs="Times New Roman"/>
          <w:i/>
        </w:rPr>
        <w:t xml:space="preserve"> run off</w:t>
      </w:r>
      <w:r w:rsidRPr="00371D44">
        <w:rPr>
          <w:rFonts w:ascii="Times New Roman" w:hAnsi="Times New Roman" w:cs="Times New Roman"/>
        </w:rPr>
        <w:t xml:space="preserve"> (C), dapat dilihat sebagai berikut:</w:t>
      </w:r>
    </w:p>
    <w:p w:rsidR="00371D44" w:rsidRPr="00371D44" w:rsidRDefault="00371D44" w:rsidP="00371D44">
      <w:pPr>
        <w:pStyle w:val="ListParagraph"/>
        <w:numPr>
          <w:ilvl w:val="0"/>
          <w:numId w:val="32"/>
        </w:numPr>
        <w:spacing w:after="0" w:line="360" w:lineRule="auto"/>
        <w:ind w:left="709"/>
        <w:jc w:val="both"/>
        <w:rPr>
          <w:rFonts w:ascii="Times New Roman" w:hAnsi="Times New Roman" w:cs="Times New Roman"/>
        </w:rPr>
      </w:pPr>
      <w:r w:rsidRPr="00371D44">
        <w:rPr>
          <w:rFonts w:ascii="Times New Roman" w:hAnsi="Times New Roman" w:cs="Times New Roman"/>
          <w:b/>
        </w:rPr>
        <w:t>C = 0</w:t>
      </w:r>
      <w:r w:rsidRPr="00371D44">
        <w:rPr>
          <w:rFonts w:ascii="Times New Roman" w:hAnsi="Times New Roman" w:cs="Times New Roman"/>
        </w:rPr>
        <w:t>, air hujan yang jatuh ke permukaan tanah seluruhnya meresap ke dalam tanah; dan</w:t>
      </w:r>
    </w:p>
    <w:p w:rsidR="00371D44" w:rsidRDefault="00371D44" w:rsidP="00371D44">
      <w:pPr>
        <w:pStyle w:val="ListParagraph"/>
        <w:numPr>
          <w:ilvl w:val="0"/>
          <w:numId w:val="32"/>
        </w:numPr>
        <w:spacing w:after="0" w:line="360" w:lineRule="auto"/>
        <w:ind w:left="709"/>
        <w:jc w:val="both"/>
        <w:rPr>
          <w:rFonts w:ascii="Times New Roman" w:hAnsi="Times New Roman" w:cs="Times New Roman"/>
        </w:rPr>
      </w:pPr>
      <w:r w:rsidRPr="00371D44">
        <w:rPr>
          <w:rFonts w:ascii="Times New Roman" w:hAnsi="Times New Roman" w:cs="Times New Roman"/>
          <w:b/>
        </w:rPr>
        <w:t xml:space="preserve">C = 1, </w:t>
      </w:r>
      <w:r w:rsidRPr="00371D44">
        <w:rPr>
          <w:rFonts w:ascii="Times New Roman" w:hAnsi="Times New Roman" w:cs="Times New Roman"/>
        </w:rPr>
        <w:t>air hujan yang jatuh ke permukaan seluruhnya mengalir ke permukaan tanah sebagai air larian.</w:t>
      </w:r>
    </w:p>
    <w:p w:rsidR="00371D44" w:rsidRPr="00371D44" w:rsidRDefault="00371D44" w:rsidP="00371D44">
      <w:pPr>
        <w:pStyle w:val="ListParagraph"/>
        <w:spacing w:after="0" w:line="360" w:lineRule="auto"/>
        <w:ind w:left="709"/>
        <w:jc w:val="both"/>
        <w:rPr>
          <w:rFonts w:ascii="Times New Roman" w:hAnsi="Times New Roman" w:cs="Times New Roman"/>
        </w:rPr>
      </w:pPr>
    </w:p>
    <w:p w:rsidR="00371D44" w:rsidRPr="00371D44" w:rsidRDefault="00371D44" w:rsidP="00371D44">
      <w:pPr>
        <w:spacing w:after="0" w:line="360" w:lineRule="auto"/>
        <w:ind w:firstLine="709"/>
        <w:jc w:val="both"/>
        <w:rPr>
          <w:rFonts w:ascii="Times New Roman" w:hAnsi="Times New Roman" w:cs="Times New Roman"/>
        </w:rPr>
      </w:pPr>
      <w:r w:rsidRPr="00371D44">
        <w:rPr>
          <w:rFonts w:ascii="Times New Roman" w:hAnsi="Times New Roman" w:cs="Times New Roman"/>
        </w:rPr>
        <w:t xml:space="preserve">Dalam menentukan koefisien air permukaan, jenis tutupan lahan sangatlah berpengaruh. Hal ini dikarenakan dengan perbedaan tutupan lahan maka indikasi koefisien </w:t>
      </w:r>
      <w:r w:rsidRPr="00371D44">
        <w:rPr>
          <w:rFonts w:ascii="Times New Roman" w:hAnsi="Times New Roman" w:cs="Times New Roman"/>
          <w:i/>
        </w:rPr>
        <w:t>run-off</w:t>
      </w:r>
      <w:r w:rsidRPr="00371D44">
        <w:rPr>
          <w:rFonts w:ascii="Times New Roman" w:hAnsi="Times New Roman" w:cs="Times New Roman"/>
        </w:rPr>
        <w:t xml:space="preserve"> pada masing-masing tutupan lahan akan berbeda mengacu pada intensitas bangunan dan permukaan tanahnya. Maka koefisien air permukaan dapat dilihat sebagai berikut:</w:t>
      </w:r>
    </w:p>
    <w:p w:rsidR="00371D44" w:rsidRPr="00371D44" w:rsidRDefault="00371D44" w:rsidP="00371D44">
      <w:pPr>
        <w:spacing w:after="0" w:line="360" w:lineRule="auto"/>
        <w:ind w:firstLine="709"/>
        <w:jc w:val="both"/>
        <w:rPr>
          <w:rFonts w:ascii="Times New Roman" w:hAnsi="Times New Roman" w:cs="Times New Roman"/>
        </w:rPr>
      </w:pPr>
    </w:p>
    <w:p w:rsidR="00371D44" w:rsidRPr="00371D44" w:rsidRDefault="00371D44" w:rsidP="00371D44">
      <w:pPr>
        <w:pStyle w:val="Heading6"/>
        <w:rPr>
          <w:rFonts w:cs="Times New Roman"/>
        </w:rPr>
      </w:pPr>
      <w:r w:rsidRPr="00371D44">
        <w:rPr>
          <w:rFonts w:cs="Times New Roman"/>
        </w:rPr>
        <w:t>Koefisien Aliran Permukaan Berdasarkan Guna Lahan Daerah Perkotaan dan Perdesaan</w:t>
      </w:r>
    </w:p>
    <w:tbl>
      <w:tblPr>
        <w:tblStyle w:val="TableGrid"/>
        <w:tblW w:w="0" w:type="auto"/>
        <w:tblLook w:val="04A0" w:firstRow="1" w:lastRow="0" w:firstColumn="1" w:lastColumn="0" w:noHBand="0" w:noVBand="1"/>
      </w:tblPr>
      <w:tblGrid>
        <w:gridCol w:w="704"/>
        <w:gridCol w:w="4580"/>
        <w:gridCol w:w="2643"/>
      </w:tblGrid>
      <w:tr w:rsidR="00371D44" w:rsidRPr="00371D44" w:rsidTr="006604F0">
        <w:trPr>
          <w:tblHeader/>
        </w:trPr>
        <w:tc>
          <w:tcPr>
            <w:tcW w:w="704" w:type="dxa"/>
            <w:shd w:val="clear" w:color="auto" w:fill="002060"/>
          </w:tcPr>
          <w:p w:rsidR="00371D44" w:rsidRPr="00371D44" w:rsidRDefault="00371D44" w:rsidP="006604F0">
            <w:pPr>
              <w:jc w:val="center"/>
              <w:rPr>
                <w:rFonts w:ascii="Times New Roman" w:hAnsi="Times New Roman" w:cs="Times New Roman"/>
                <w:b/>
                <w:sz w:val="20"/>
              </w:rPr>
            </w:pPr>
            <w:r w:rsidRPr="00371D44">
              <w:rPr>
                <w:rFonts w:ascii="Times New Roman" w:hAnsi="Times New Roman" w:cs="Times New Roman"/>
                <w:b/>
                <w:sz w:val="20"/>
              </w:rPr>
              <w:t>No</w:t>
            </w:r>
          </w:p>
        </w:tc>
        <w:tc>
          <w:tcPr>
            <w:tcW w:w="4580" w:type="dxa"/>
            <w:shd w:val="clear" w:color="auto" w:fill="002060"/>
          </w:tcPr>
          <w:p w:rsidR="00371D44" w:rsidRPr="00371D44" w:rsidRDefault="00371D44" w:rsidP="006604F0">
            <w:pPr>
              <w:jc w:val="center"/>
              <w:rPr>
                <w:rFonts w:ascii="Times New Roman" w:hAnsi="Times New Roman" w:cs="Times New Roman"/>
                <w:b/>
                <w:sz w:val="20"/>
              </w:rPr>
            </w:pPr>
            <w:r w:rsidRPr="00371D44">
              <w:rPr>
                <w:rFonts w:ascii="Times New Roman" w:hAnsi="Times New Roman" w:cs="Times New Roman"/>
                <w:b/>
                <w:sz w:val="20"/>
              </w:rPr>
              <w:t>Guna Lahan</w:t>
            </w:r>
          </w:p>
        </w:tc>
        <w:tc>
          <w:tcPr>
            <w:tcW w:w="2643" w:type="dxa"/>
            <w:shd w:val="clear" w:color="auto" w:fill="002060"/>
          </w:tcPr>
          <w:p w:rsidR="00371D44" w:rsidRPr="00371D44" w:rsidRDefault="00371D44" w:rsidP="006604F0">
            <w:pPr>
              <w:jc w:val="center"/>
              <w:rPr>
                <w:rFonts w:ascii="Times New Roman" w:hAnsi="Times New Roman" w:cs="Times New Roman"/>
                <w:b/>
                <w:sz w:val="20"/>
              </w:rPr>
            </w:pPr>
            <w:r w:rsidRPr="00371D44">
              <w:rPr>
                <w:rFonts w:ascii="Times New Roman" w:hAnsi="Times New Roman" w:cs="Times New Roman"/>
                <w:b/>
                <w:sz w:val="20"/>
              </w:rPr>
              <w:t>Koefisien Aliran (C)</w:t>
            </w:r>
          </w:p>
        </w:tc>
      </w:tr>
      <w:tr w:rsidR="00371D44" w:rsidRPr="00371D44" w:rsidTr="006604F0">
        <w:tc>
          <w:tcPr>
            <w:tcW w:w="704" w:type="dxa"/>
          </w:tcPr>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1</w:t>
            </w:r>
          </w:p>
        </w:tc>
        <w:tc>
          <w:tcPr>
            <w:tcW w:w="4580" w:type="dxa"/>
          </w:tcPr>
          <w:p w:rsidR="00371D44" w:rsidRPr="00371D44" w:rsidRDefault="00371D44" w:rsidP="006604F0">
            <w:pPr>
              <w:rPr>
                <w:rFonts w:ascii="Times New Roman" w:hAnsi="Times New Roman" w:cs="Times New Roman"/>
                <w:sz w:val="20"/>
              </w:rPr>
            </w:pPr>
            <w:r w:rsidRPr="00371D44">
              <w:rPr>
                <w:rFonts w:ascii="Times New Roman" w:hAnsi="Times New Roman" w:cs="Times New Roman"/>
                <w:sz w:val="20"/>
              </w:rPr>
              <w:t>Daerah Komersial:</w:t>
            </w:r>
          </w:p>
          <w:p w:rsidR="00371D44" w:rsidRPr="00371D44" w:rsidRDefault="00371D44" w:rsidP="00371D44">
            <w:pPr>
              <w:pStyle w:val="ListParagraph"/>
              <w:numPr>
                <w:ilvl w:val="0"/>
                <w:numId w:val="33"/>
              </w:numPr>
              <w:ind w:left="314" w:hanging="238"/>
              <w:rPr>
                <w:rFonts w:ascii="Times New Roman" w:hAnsi="Times New Roman" w:cs="Times New Roman"/>
                <w:sz w:val="20"/>
              </w:rPr>
            </w:pPr>
            <w:r w:rsidRPr="00371D44">
              <w:rPr>
                <w:rFonts w:ascii="Times New Roman" w:hAnsi="Times New Roman" w:cs="Times New Roman"/>
                <w:sz w:val="20"/>
              </w:rPr>
              <w:t>Pusat Kota</w:t>
            </w:r>
          </w:p>
          <w:p w:rsidR="00371D44" w:rsidRPr="00371D44" w:rsidRDefault="00371D44" w:rsidP="00371D44">
            <w:pPr>
              <w:pStyle w:val="ListParagraph"/>
              <w:numPr>
                <w:ilvl w:val="0"/>
                <w:numId w:val="33"/>
              </w:numPr>
              <w:ind w:left="314" w:hanging="238"/>
              <w:rPr>
                <w:rFonts w:ascii="Times New Roman" w:hAnsi="Times New Roman" w:cs="Times New Roman"/>
                <w:sz w:val="20"/>
              </w:rPr>
            </w:pPr>
            <w:r w:rsidRPr="00371D44">
              <w:rPr>
                <w:rFonts w:ascii="Times New Roman" w:hAnsi="Times New Roman" w:cs="Times New Roman"/>
                <w:sz w:val="20"/>
              </w:rPr>
              <w:t>Daerah Pertokoan</w:t>
            </w:r>
          </w:p>
        </w:tc>
        <w:tc>
          <w:tcPr>
            <w:tcW w:w="2643" w:type="dxa"/>
          </w:tcPr>
          <w:p w:rsidR="00371D44" w:rsidRPr="00371D44" w:rsidRDefault="00371D44" w:rsidP="006604F0">
            <w:pPr>
              <w:jc w:val="center"/>
              <w:rPr>
                <w:rFonts w:ascii="Times New Roman" w:hAnsi="Times New Roman" w:cs="Times New Roman"/>
                <w:sz w:val="20"/>
              </w:rPr>
            </w:pP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0,70 – 0,95</w:t>
            </w: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0,70 – 0,95</w:t>
            </w:r>
          </w:p>
        </w:tc>
      </w:tr>
      <w:tr w:rsidR="00371D44" w:rsidRPr="00371D44" w:rsidTr="006604F0">
        <w:tc>
          <w:tcPr>
            <w:tcW w:w="704" w:type="dxa"/>
          </w:tcPr>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2</w:t>
            </w:r>
          </w:p>
        </w:tc>
        <w:tc>
          <w:tcPr>
            <w:tcW w:w="4580" w:type="dxa"/>
          </w:tcPr>
          <w:p w:rsidR="00371D44" w:rsidRPr="00371D44" w:rsidRDefault="00371D44" w:rsidP="006604F0">
            <w:pPr>
              <w:rPr>
                <w:rFonts w:ascii="Times New Roman" w:hAnsi="Times New Roman" w:cs="Times New Roman"/>
                <w:sz w:val="20"/>
              </w:rPr>
            </w:pPr>
            <w:r w:rsidRPr="00371D44">
              <w:rPr>
                <w:rFonts w:ascii="Times New Roman" w:hAnsi="Times New Roman" w:cs="Times New Roman"/>
                <w:sz w:val="20"/>
              </w:rPr>
              <w:t>Perumahan</w:t>
            </w:r>
          </w:p>
          <w:p w:rsidR="00371D44" w:rsidRPr="00371D44" w:rsidRDefault="00371D44" w:rsidP="00371D44">
            <w:pPr>
              <w:pStyle w:val="ListParagraph"/>
              <w:numPr>
                <w:ilvl w:val="0"/>
                <w:numId w:val="34"/>
              </w:numPr>
              <w:ind w:left="314" w:hanging="238"/>
              <w:rPr>
                <w:rFonts w:ascii="Times New Roman" w:hAnsi="Times New Roman" w:cs="Times New Roman"/>
                <w:sz w:val="20"/>
              </w:rPr>
            </w:pPr>
            <w:r w:rsidRPr="00371D44">
              <w:rPr>
                <w:rFonts w:ascii="Times New Roman" w:hAnsi="Times New Roman" w:cs="Times New Roman"/>
                <w:sz w:val="20"/>
              </w:rPr>
              <w:t>Rumah Tinggal</w:t>
            </w:r>
          </w:p>
          <w:p w:rsidR="00371D44" w:rsidRPr="00371D44" w:rsidRDefault="00371D44" w:rsidP="00371D44">
            <w:pPr>
              <w:pStyle w:val="ListParagraph"/>
              <w:numPr>
                <w:ilvl w:val="0"/>
                <w:numId w:val="34"/>
              </w:numPr>
              <w:ind w:left="314" w:hanging="238"/>
              <w:rPr>
                <w:rFonts w:ascii="Times New Roman" w:hAnsi="Times New Roman" w:cs="Times New Roman"/>
                <w:sz w:val="20"/>
              </w:rPr>
            </w:pPr>
            <w:r w:rsidRPr="00371D44">
              <w:rPr>
                <w:rFonts w:ascii="Times New Roman" w:hAnsi="Times New Roman" w:cs="Times New Roman"/>
                <w:sz w:val="20"/>
              </w:rPr>
              <w:t>Perumahan Padat</w:t>
            </w:r>
          </w:p>
          <w:p w:rsidR="00371D44" w:rsidRPr="00371D44" w:rsidRDefault="00371D44" w:rsidP="00371D44">
            <w:pPr>
              <w:pStyle w:val="ListParagraph"/>
              <w:numPr>
                <w:ilvl w:val="0"/>
                <w:numId w:val="34"/>
              </w:numPr>
              <w:ind w:left="314" w:hanging="238"/>
              <w:rPr>
                <w:rFonts w:ascii="Times New Roman" w:hAnsi="Times New Roman" w:cs="Times New Roman"/>
                <w:sz w:val="20"/>
              </w:rPr>
            </w:pPr>
            <w:r w:rsidRPr="00371D44">
              <w:rPr>
                <w:rFonts w:ascii="Times New Roman" w:hAnsi="Times New Roman" w:cs="Times New Roman"/>
                <w:sz w:val="20"/>
              </w:rPr>
              <w:t>Perumahan Sub-Urban</w:t>
            </w:r>
          </w:p>
        </w:tc>
        <w:tc>
          <w:tcPr>
            <w:tcW w:w="2643" w:type="dxa"/>
          </w:tcPr>
          <w:p w:rsidR="00371D44" w:rsidRPr="00371D44" w:rsidRDefault="00371D44" w:rsidP="006604F0">
            <w:pPr>
              <w:jc w:val="center"/>
              <w:rPr>
                <w:rFonts w:ascii="Times New Roman" w:hAnsi="Times New Roman" w:cs="Times New Roman"/>
                <w:sz w:val="20"/>
              </w:rPr>
            </w:pP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0,35 – 0,50</w:t>
            </w: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0,60 – 0,75</w:t>
            </w: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0,20 – 0,40</w:t>
            </w:r>
          </w:p>
        </w:tc>
      </w:tr>
      <w:tr w:rsidR="00371D44" w:rsidRPr="00371D44" w:rsidTr="006604F0">
        <w:tc>
          <w:tcPr>
            <w:tcW w:w="704" w:type="dxa"/>
          </w:tcPr>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3</w:t>
            </w:r>
          </w:p>
        </w:tc>
        <w:tc>
          <w:tcPr>
            <w:tcW w:w="4580" w:type="dxa"/>
          </w:tcPr>
          <w:p w:rsidR="00371D44" w:rsidRPr="00371D44" w:rsidRDefault="00371D44" w:rsidP="006604F0">
            <w:pPr>
              <w:rPr>
                <w:rFonts w:ascii="Times New Roman" w:hAnsi="Times New Roman" w:cs="Times New Roman"/>
                <w:sz w:val="20"/>
              </w:rPr>
            </w:pPr>
            <w:r w:rsidRPr="00371D44">
              <w:rPr>
                <w:rFonts w:ascii="Times New Roman" w:hAnsi="Times New Roman" w:cs="Times New Roman"/>
                <w:sz w:val="20"/>
              </w:rPr>
              <w:t>Industri</w:t>
            </w:r>
          </w:p>
          <w:p w:rsidR="00371D44" w:rsidRPr="00371D44" w:rsidRDefault="00371D44" w:rsidP="00371D44">
            <w:pPr>
              <w:pStyle w:val="ListParagraph"/>
              <w:numPr>
                <w:ilvl w:val="0"/>
                <w:numId w:val="35"/>
              </w:numPr>
              <w:ind w:left="314" w:hanging="238"/>
              <w:rPr>
                <w:rFonts w:ascii="Times New Roman" w:hAnsi="Times New Roman" w:cs="Times New Roman"/>
                <w:sz w:val="20"/>
              </w:rPr>
            </w:pPr>
            <w:r w:rsidRPr="00371D44">
              <w:rPr>
                <w:rFonts w:ascii="Times New Roman" w:hAnsi="Times New Roman" w:cs="Times New Roman"/>
                <w:sz w:val="20"/>
              </w:rPr>
              <w:t>Industri Berat</w:t>
            </w:r>
          </w:p>
          <w:p w:rsidR="00371D44" w:rsidRPr="00371D44" w:rsidRDefault="00371D44" w:rsidP="00371D44">
            <w:pPr>
              <w:pStyle w:val="ListParagraph"/>
              <w:numPr>
                <w:ilvl w:val="0"/>
                <w:numId w:val="35"/>
              </w:numPr>
              <w:ind w:left="314" w:hanging="238"/>
              <w:rPr>
                <w:rFonts w:ascii="Times New Roman" w:hAnsi="Times New Roman" w:cs="Times New Roman"/>
                <w:sz w:val="20"/>
              </w:rPr>
            </w:pPr>
            <w:r w:rsidRPr="00371D44">
              <w:rPr>
                <w:rFonts w:ascii="Times New Roman" w:hAnsi="Times New Roman" w:cs="Times New Roman"/>
                <w:sz w:val="20"/>
              </w:rPr>
              <w:t>Industri Ringan</w:t>
            </w:r>
          </w:p>
        </w:tc>
        <w:tc>
          <w:tcPr>
            <w:tcW w:w="2643" w:type="dxa"/>
          </w:tcPr>
          <w:p w:rsidR="00371D44" w:rsidRPr="00371D44" w:rsidRDefault="00371D44" w:rsidP="006604F0">
            <w:pPr>
              <w:jc w:val="center"/>
              <w:rPr>
                <w:rFonts w:ascii="Times New Roman" w:hAnsi="Times New Roman" w:cs="Times New Roman"/>
                <w:sz w:val="20"/>
              </w:rPr>
            </w:pP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0,50 – 0,80</w:t>
            </w: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0,60 – 0,80</w:t>
            </w:r>
          </w:p>
        </w:tc>
      </w:tr>
      <w:tr w:rsidR="00371D44" w:rsidRPr="00371D44" w:rsidTr="006604F0">
        <w:tc>
          <w:tcPr>
            <w:tcW w:w="704" w:type="dxa"/>
          </w:tcPr>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4</w:t>
            </w:r>
          </w:p>
        </w:tc>
        <w:tc>
          <w:tcPr>
            <w:tcW w:w="4580" w:type="dxa"/>
          </w:tcPr>
          <w:p w:rsidR="00371D44" w:rsidRPr="00371D44" w:rsidRDefault="00371D44" w:rsidP="006604F0">
            <w:pPr>
              <w:rPr>
                <w:rFonts w:ascii="Times New Roman" w:hAnsi="Times New Roman" w:cs="Times New Roman"/>
                <w:sz w:val="20"/>
              </w:rPr>
            </w:pPr>
            <w:r w:rsidRPr="00371D44">
              <w:rPr>
                <w:rFonts w:ascii="Times New Roman" w:hAnsi="Times New Roman" w:cs="Times New Roman"/>
                <w:sz w:val="20"/>
              </w:rPr>
              <w:t>Taman</w:t>
            </w:r>
          </w:p>
        </w:tc>
        <w:tc>
          <w:tcPr>
            <w:tcW w:w="2643" w:type="dxa"/>
          </w:tcPr>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0,10 – 0,20</w:t>
            </w:r>
          </w:p>
        </w:tc>
      </w:tr>
      <w:tr w:rsidR="00371D44" w:rsidRPr="00371D44" w:rsidTr="006604F0">
        <w:tc>
          <w:tcPr>
            <w:tcW w:w="704" w:type="dxa"/>
          </w:tcPr>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5</w:t>
            </w:r>
          </w:p>
        </w:tc>
        <w:tc>
          <w:tcPr>
            <w:tcW w:w="4580" w:type="dxa"/>
          </w:tcPr>
          <w:p w:rsidR="00371D44" w:rsidRPr="00371D44" w:rsidRDefault="00371D44" w:rsidP="006604F0">
            <w:pPr>
              <w:rPr>
                <w:rFonts w:ascii="Times New Roman" w:hAnsi="Times New Roman" w:cs="Times New Roman"/>
                <w:sz w:val="20"/>
              </w:rPr>
            </w:pPr>
            <w:r w:rsidRPr="00371D44">
              <w:rPr>
                <w:rFonts w:ascii="Times New Roman" w:hAnsi="Times New Roman" w:cs="Times New Roman"/>
                <w:sz w:val="20"/>
              </w:rPr>
              <w:t>Ruang Terbuka</w:t>
            </w:r>
          </w:p>
        </w:tc>
        <w:tc>
          <w:tcPr>
            <w:tcW w:w="2643" w:type="dxa"/>
          </w:tcPr>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0,20 – 0,40</w:t>
            </w:r>
          </w:p>
        </w:tc>
      </w:tr>
      <w:tr w:rsidR="00371D44" w:rsidRPr="00371D44" w:rsidTr="006604F0">
        <w:tc>
          <w:tcPr>
            <w:tcW w:w="704" w:type="dxa"/>
          </w:tcPr>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6</w:t>
            </w:r>
          </w:p>
        </w:tc>
        <w:tc>
          <w:tcPr>
            <w:tcW w:w="4580" w:type="dxa"/>
          </w:tcPr>
          <w:p w:rsidR="00371D44" w:rsidRPr="00371D44" w:rsidRDefault="00371D44" w:rsidP="006604F0">
            <w:pPr>
              <w:rPr>
                <w:rFonts w:ascii="Times New Roman" w:hAnsi="Times New Roman" w:cs="Times New Roman"/>
                <w:sz w:val="20"/>
              </w:rPr>
            </w:pPr>
            <w:r w:rsidRPr="00371D44">
              <w:rPr>
                <w:rFonts w:ascii="Times New Roman" w:hAnsi="Times New Roman" w:cs="Times New Roman"/>
                <w:sz w:val="20"/>
              </w:rPr>
              <w:t>Hutan</w:t>
            </w:r>
          </w:p>
          <w:p w:rsidR="00371D44" w:rsidRPr="00371D44" w:rsidRDefault="00371D44" w:rsidP="00371D44">
            <w:pPr>
              <w:pStyle w:val="ListParagraph"/>
              <w:numPr>
                <w:ilvl w:val="0"/>
                <w:numId w:val="36"/>
              </w:numPr>
              <w:ind w:left="314" w:hanging="238"/>
              <w:rPr>
                <w:rFonts w:ascii="Times New Roman" w:hAnsi="Times New Roman" w:cs="Times New Roman"/>
                <w:sz w:val="20"/>
              </w:rPr>
            </w:pPr>
            <w:r w:rsidRPr="00371D44">
              <w:rPr>
                <w:rFonts w:ascii="Times New Roman" w:hAnsi="Times New Roman" w:cs="Times New Roman"/>
                <w:sz w:val="20"/>
              </w:rPr>
              <w:t>Datar (0-5%)</w:t>
            </w:r>
          </w:p>
          <w:p w:rsidR="00371D44" w:rsidRPr="00371D44" w:rsidRDefault="00371D44" w:rsidP="00371D44">
            <w:pPr>
              <w:pStyle w:val="ListParagraph"/>
              <w:numPr>
                <w:ilvl w:val="0"/>
                <w:numId w:val="36"/>
              </w:numPr>
              <w:ind w:left="314" w:hanging="238"/>
              <w:rPr>
                <w:rFonts w:ascii="Times New Roman" w:hAnsi="Times New Roman" w:cs="Times New Roman"/>
                <w:sz w:val="20"/>
              </w:rPr>
            </w:pPr>
            <w:r w:rsidRPr="00371D44">
              <w:rPr>
                <w:rFonts w:ascii="Times New Roman" w:hAnsi="Times New Roman" w:cs="Times New Roman"/>
                <w:sz w:val="20"/>
              </w:rPr>
              <w:t>Landai (5-10%)</w:t>
            </w:r>
          </w:p>
        </w:tc>
        <w:tc>
          <w:tcPr>
            <w:tcW w:w="2643" w:type="dxa"/>
          </w:tcPr>
          <w:p w:rsidR="00371D44" w:rsidRPr="00371D44" w:rsidRDefault="00371D44" w:rsidP="006604F0">
            <w:pPr>
              <w:jc w:val="center"/>
              <w:rPr>
                <w:rFonts w:ascii="Times New Roman" w:hAnsi="Times New Roman" w:cs="Times New Roman"/>
                <w:sz w:val="20"/>
              </w:rPr>
            </w:pP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0,10</w:t>
            </w: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0,25</w:t>
            </w:r>
          </w:p>
        </w:tc>
      </w:tr>
      <w:tr w:rsidR="00371D44" w:rsidRPr="00371D44" w:rsidTr="006604F0">
        <w:tc>
          <w:tcPr>
            <w:tcW w:w="704" w:type="dxa"/>
          </w:tcPr>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lastRenderedPageBreak/>
              <w:t>7</w:t>
            </w:r>
          </w:p>
        </w:tc>
        <w:tc>
          <w:tcPr>
            <w:tcW w:w="4580" w:type="dxa"/>
          </w:tcPr>
          <w:p w:rsidR="00371D44" w:rsidRPr="00371D44" w:rsidRDefault="00371D44" w:rsidP="006604F0">
            <w:pPr>
              <w:rPr>
                <w:rFonts w:ascii="Times New Roman" w:hAnsi="Times New Roman" w:cs="Times New Roman"/>
                <w:sz w:val="20"/>
              </w:rPr>
            </w:pPr>
            <w:r w:rsidRPr="00371D44">
              <w:rPr>
                <w:rFonts w:ascii="Times New Roman" w:hAnsi="Times New Roman" w:cs="Times New Roman"/>
                <w:sz w:val="20"/>
              </w:rPr>
              <w:t>Rerumputan</w:t>
            </w:r>
          </w:p>
          <w:p w:rsidR="00371D44" w:rsidRPr="00371D44" w:rsidRDefault="00371D44" w:rsidP="00371D44">
            <w:pPr>
              <w:pStyle w:val="ListParagraph"/>
              <w:numPr>
                <w:ilvl w:val="0"/>
                <w:numId w:val="37"/>
              </w:numPr>
              <w:ind w:left="314" w:hanging="238"/>
              <w:rPr>
                <w:rFonts w:ascii="Times New Roman" w:hAnsi="Times New Roman" w:cs="Times New Roman"/>
                <w:sz w:val="20"/>
              </w:rPr>
            </w:pPr>
            <w:r w:rsidRPr="00371D44">
              <w:rPr>
                <w:rFonts w:ascii="Times New Roman" w:hAnsi="Times New Roman" w:cs="Times New Roman"/>
                <w:sz w:val="20"/>
              </w:rPr>
              <w:t>Datar (0-5%)</w:t>
            </w:r>
          </w:p>
          <w:p w:rsidR="00371D44" w:rsidRPr="00371D44" w:rsidRDefault="00371D44" w:rsidP="00371D44">
            <w:pPr>
              <w:pStyle w:val="ListParagraph"/>
              <w:numPr>
                <w:ilvl w:val="0"/>
                <w:numId w:val="37"/>
              </w:numPr>
              <w:ind w:left="314" w:hanging="238"/>
              <w:rPr>
                <w:rFonts w:ascii="Times New Roman" w:hAnsi="Times New Roman" w:cs="Times New Roman"/>
                <w:sz w:val="20"/>
              </w:rPr>
            </w:pPr>
            <w:r w:rsidRPr="00371D44">
              <w:rPr>
                <w:rFonts w:ascii="Times New Roman" w:hAnsi="Times New Roman" w:cs="Times New Roman"/>
                <w:sz w:val="20"/>
              </w:rPr>
              <w:t>Landai (5-10%)</w:t>
            </w:r>
          </w:p>
        </w:tc>
        <w:tc>
          <w:tcPr>
            <w:tcW w:w="2643" w:type="dxa"/>
          </w:tcPr>
          <w:p w:rsidR="00371D44" w:rsidRPr="00371D44" w:rsidRDefault="00371D44" w:rsidP="006604F0">
            <w:pPr>
              <w:jc w:val="center"/>
              <w:rPr>
                <w:rFonts w:ascii="Times New Roman" w:hAnsi="Times New Roman" w:cs="Times New Roman"/>
                <w:sz w:val="20"/>
              </w:rPr>
            </w:pP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0,10</w:t>
            </w: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0,16</w:t>
            </w:r>
          </w:p>
        </w:tc>
      </w:tr>
      <w:tr w:rsidR="00371D44" w:rsidRPr="00371D44" w:rsidTr="006604F0">
        <w:tc>
          <w:tcPr>
            <w:tcW w:w="704" w:type="dxa"/>
          </w:tcPr>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8</w:t>
            </w:r>
          </w:p>
        </w:tc>
        <w:tc>
          <w:tcPr>
            <w:tcW w:w="4580" w:type="dxa"/>
          </w:tcPr>
          <w:p w:rsidR="00371D44" w:rsidRPr="00371D44" w:rsidRDefault="00371D44" w:rsidP="006604F0">
            <w:pPr>
              <w:rPr>
                <w:rFonts w:ascii="Times New Roman" w:hAnsi="Times New Roman" w:cs="Times New Roman"/>
                <w:sz w:val="20"/>
              </w:rPr>
            </w:pPr>
            <w:r w:rsidRPr="00371D44">
              <w:rPr>
                <w:rFonts w:ascii="Times New Roman" w:hAnsi="Times New Roman" w:cs="Times New Roman"/>
                <w:sz w:val="20"/>
              </w:rPr>
              <w:t>Tanah Budidaya</w:t>
            </w:r>
          </w:p>
          <w:p w:rsidR="00371D44" w:rsidRPr="00371D44" w:rsidRDefault="00371D44" w:rsidP="00371D44">
            <w:pPr>
              <w:pStyle w:val="ListParagraph"/>
              <w:numPr>
                <w:ilvl w:val="0"/>
                <w:numId w:val="36"/>
              </w:numPr>
              <w:ind w:left="314" w:hanging="238"/>
              <w:rPr>
                <w:rFonts w:ascii="Times New Roman" w:hAnsi="Times New Roman" w:cs="Times New Roman"/>
                <w:sz w:val="20"/>
              </w:rPr>
            </w:pPr>
            <w:r w:rsidRPr="00371D44">
              <w:rPr>
                <w:rFonts w:ascii="Times New Roman" w:hAnsi="Times New Roman" w:cs="Times New Roman"/>
                <w:sz w:val="20"/>
              </w:rPr>
              <w:t>Datar (0-5%)</w:t>
            </w:r>
          </w:p>
          <w:p w:rsidR="00371D44" w:rsidRPr="00371D44" w:rsidRDefault="00371D44" w:rsidP="00371D44">
            <w:pPr>
              <w:pStyle w:val="ListParagraph"/>
              <w:numPr>
                <w:ilvl w:val="0"/>
                <w:numId w:val="36"/>
              </w:numPr>
              <w:ind w:left="314" w:hanging="238"/>
              <w:rPr>
                <w:rFonts w:ascii="Times New Roman" w:hAnsi="Times New Roman" w:cs="Times New Roman"/>
                <w:sz w:val="20"/>
              </w:rPr>
            </w:pPr>
            <w:r w:rsidRPr="00371D44">
              <w:rPr>
                <w:rFonts w:ascii="Times New Roman" w:hAnsi="Times New Roman" w:cs="Times New Roman"/>
                <w:sz w:val="20"/>
              </w:rPr>
              <w:t>Landai (5-10%)</w:t>
            </w:r>
          </w:p>
        </w:tc>
        <w:tc>
          <w:tcPr>
            <w:tcW w:w="2643" w:type="dxa"/>
          </w:tcPr>
          <w:p w:rsidR="00371D44" w:rsidRPr="00371D44" w:rsidRDefault="00371D44" w:rsidP="006604F0">
            <w:pPr>
              <w:jc w:val="center"/>
              <w:rPr>
                <w:rFonts w:ascii="Times New Roman" w:hAnsi="Times New Roman" w:cs="Times New Roman"/>
                <w:sz w:val="20"/>
              </w:rPr>
            </w:pP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0,30</w:t>
            </w:r>
          </w:p>
          <w:p w:rsidR="00371D44" w:rsidRPr="00371D44" w:rsidRDefault="00371D44" w:rsidP="006604F0">
            <w:pPr>
              <w:jc w:val="center"/>
              <w:rPr>
                <w:rFonts w:ascii="Times New Roman" w:hAnsi="Times New Roman" w:cs="Times New Roman"/>
                <w:sz w:val="20"/>
              </w:rPr>
            </w:pPr>
            <w:r w:rsidRPr="00371D44">
              <w:rPr>
                <w:rFonts w:ascii="Times New Roman" w:hAnsi="Times New Roman" w:cs="Times New Roman"/>
                <w:sz w:val="20"/>
              </w:rPr>
              <w:t>0,40</w:t>
            </w:r>
          </w:p>
        </w:tc>
      </w:tr>
    </w:tbl>
    <w:p w:rsidR="00371D44" w:rsidRPr="00371D44" w:rsidRDefault="00371D44" w:rsidP="00371D44">
      <w:pPr>
        <w:spacing w:after="0" w:line="360" w:lineRule="auto"/>
        <w:jc w:val="both"/>
        <w:rPr>
          <w:rFonts w:ascii="Times New Roman" w:hAnsi="Times New Roman" w:cs="Times New Roman"/>
          <w:i/>
          <w:sz w:val="18"/>
        </w:rPr>
      </w:pPr>
      <w:r w:rsidRPr="00371D44">
        <w:rPr>
          <w:rFonts w:ascii="Times New Roman" w:hAnsi="Times New Roman" w:cs="Times New Roman"/>
          <w:i/>
          <w:sz w:val="18"/>
        </w:rPr>
        <w:t>Sumber : William M. Mars, 1991</w:t>
      </w:r>
    </w:p>
    <w:p w:rsidR="00371D44" w:rsidRPr="00371D44" w:rsidRDefault="00371D44" w:rsidP="00371D44">
      <w:pPr>
        <w:spacing w:after="0" w:line="360" w:lineRule="auto"/>
        <w:jc w:val="both"/>
        <w:rPr>
          <w:rFonts w:ascii="Times New Roman" w:hAnsi="Times New Roman" w:cs="Times New Roman"/>
        </w:rPr>
      </w:pPr>
    </w:p>
    <w:p w:rsidR="00371D44" w:rsidRPr="00371D44" w:rsidRDefault="00371D44" w:rsidP="00371D44">
      <w:pPr>
        <w:spacing w:after="0" w:line="360" w:lineRule="auto"/>
        <w:ind w:firstLine="709"/>
        <w:jc w:val="both"/>
        <w:rPr>
          <w:rFonts w:ascii="Times New Roman" w:hAnsi="Times New Roman" w:cs="Times New Roman"/>
        </w:rPr>
      </w:pPr>
      <w:r w:rsidRPr="00371D44">
        <w:rPr>
          <w:rFonts w:ascii="Times New Roman" w:hAnsi="Times New Roman" w:cs="Times New Roman"/>
        </w:rPr>
        <w:t xml:space="preserve">Drainase berguna untuk memperikarkan banjir rencana yang terjadi pada suatu wilayah. Banjir rencana adalah perkiraan besarnya </w:t>
      </w:r>
      <w:r w:rsidRPr="00371D44">
        <w:rPr>
          <w:rFonts w:ascii="Times New Roman" w:hAnsi="Times New Roman" w:cs="Times New Roman"/>
          <w:i/>
        </w:rPr>
        <w:t>run-off</w:t>
      </w:r>
      <w:r w:rsidRPr="00371D44">
        <w:rPr>
          <w:rFonts w:ascii="Times New Roman" w:hAnsi="Times New Roman" w:cs="Times New Roman"/>
        </w:rPr>
        <w:t xml:space="preserve"> yang akan terjadi sehubungan dengan akan terjadinya perubahan permukaan yang direncanakan. Perkiraan banjir rencana dapat dihitung dengan menggunakan metoda rasional, dengan rumus sebagai berikut:</w:t>
      </w:r>
    </w:p>
    <w:p w:rsidR="00371D44" w:rsidRPr="00371D44" w:rsidRDefault="00371D44" w:rsidP="00371D44">
      <w:pPr>
        <w:pStyle w:val="ListParagraph"/>
        <w:numPr>
          <w:ilvl w:val="0"/>
          <w:numId w:val="38"/>
        </w:numPr>
        <w:spacing w:after="0" w:line="360" w:lineRule="auto"/>
        <w:ind w:left="709"/>
        <w:jc w:val="both"/>
        <w:rPr>
          <w:rFonts w:ascii="Times New Roman" w:hAnsi="Times New Roman" w:cs="Times New Roman"/>
        </w:rPr>
      </w:pPr>
      <w:r w:rsidRPr="00371D44">
        <w:rPr>
          <w:rFonts w:ascii="Times New Roman" w:hAnsi="Times New Roman" w:cs="Times New Roman"/>
        </w:rPr>
        <w:t>Debit Banjir:</w:t>
      </w:r>
    </w:p>
    <w:p w:rsidR="00371D44" w:rsidRPr="00371D44" w:rsidRDefault="00371D44" w:rsidP="00371D44">
      <w:pPr>
        <w:pStyle w:val="ListParagraph"/>
        <w:spacing w:after="0" w:line="360" w:lineRule="auto"/>
        <w:ind w:left="709"/>
        <w:jc w:val="center"/>
        <w:rPr>
          <w:rFonts w:ascii="Times New Roman" w:hAnsi="Times New Roman" w:cs="Times New Roman"/>
        </w:rPr>
      </w:pPr>
      <w:r w:rsidRPr="00371D44">
        <w:rPr>
          <w:rFonts w:ascii="Times New Roman" w:hAnsi="Times New Roman" w:cs="Times New Roman"/>
          <w:noProof/>
        </w:rPr>
        <mc:AlternateContent>
          <mc:Choice Requires="wps">
            <w:drawing>
              <wp:inline distT="0" distB="0" distL="0" distR="0" wp14:anchorId="14BC3B2E" wp14:editId="14370FCE">
                <wp:extent cx="3689999" cy="1404620"/>
                <wp:effectExtent l="0" t="0" r="24765" b="14605"/>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99" cy="1404620"/>
                        </a:xfrm>
                        <a:prstGeom prst="rect">
                          <a:avLst/>
                        </a:prstGeom>
                        <a:solidFill>
                          <a:srgbClr val="FFFFFF"/>
                        </a:solidFill>
                        <a:ln w="9525">
                          <a:solidFill>
                            <a:srgbClr val="000000"/>
                          </a:solidFill>
                          <a:miter lim="800000"/>
                          <a:headEnd/>
                          <a:tailEnd/>
                        </a:ln>
                      </wps:spPr>
                      <wps:txbx>
                        <w:txbxContent>
                          <w:p w:rsidR="00371D44" w:rsidRPr="00081AAE" w:rsidRDefault="00371D44" w:rsidP="00371D44">
                            <w:pPr>
                              <w:shd w:val="clear" w:color="auto" w:fill="5B9BD5" w:themeFill="accent5"/>
                              <w:spacing w:after="0"/>
                              <w:rPr>
                                <w:rFonts w:ascii="Arial" w:hAnsi="Arial" w:cs="Arial"/>
                                <w:b/>
                                <w:sz w:val="40"/>
                              </w:rPr>
                            </w:pPr>
                            <m:oMathPara>
                              <m:oMath>
                                <m:r>
                                  <m:rPr>
                                    <m:sty m:val="bi"/>
                                  </m:rPr>
                                  <w:rPr>
                                    <w:rFonts w:ascii="Cambria Math" w:hAnsi="Cambria Math" w:cs="Arial"/>
                                    <w:sz w:val="40"/>
                                  </w:rPr>
                                  <m:t>Q=0,00278 X C X A X I</m:t>
                                </m:r>
                              </m:oMath>
                            </m:oMathPara>
                          </w:p>
                          <w:p w:rsidR="00371D44" w:rsidRDefault="00371D44" w:rsidP="00371D44">
                            <w:pPr>
                              <w:spacing w:after="0"/>
                              <w:rPr>
                                <w:rFonts w:ascii="Arial" w:hAnsi="Arial" w:cs="Arial"/>
                                <w:sz w:val="20"/>
                              </w:rPr>
                            </w:pPr>
                          </w:p>
                          <w:p w:rsidR="00371D44" w:rsidRDefault="00371D44" w:rsidP="00371D44">
                            <w:pPr>
                              <w:spacing w:after="0"/>
                              <w:rPr>
                                <w:rFonts w:ascii="Arial" w:hAnsi="Arial" w:cs="Arial"/>
                                <w:sz w:val="20"/>
                              </w:rPr>
                            </w:pPr>
                            <w:r>
                              <w:rPr>
                                <w:rFonts w:ascii="Arial" w:hAnsi="Arial" w:cs="Arial"/>
                                <w:sz w:val="20"/>
                              </w:rPr>
                              <w:t>Keterangan:</w:t>
                            </w:r>
                          </w:p>
                          <w:p w:rsidR="00371D44" w:rsidRDefault="00371D44" w:rsidP="00371D44">
                            <w:pPr>
                              <w:spacing w:after="0"/>
                              <w:rPr>
                                <w:rFonts w:ascii="Arial" w:hAnsi="Arial" w:cs="Arial"/>
                                <w:sz w:val="20"/>
                              </w:rPr>
                            </w:pPr>
                            <w:r>
                              <w:rPr>
                                <w:rFonts w:ascii="Arial" w:hAnsi="Arial" w:cs="Arial"/>
                                <w:sz w:val="20"/>
                              </w:rPr>
                              <w:t>Q</w:t>
                            </w:r>
                            <w:r>
                              <w:rPr>
                                <w:rFonts w:ascii="Arial" w:hAnsi="Arial" w:cs="Arial"/>
                                <w:sz w:val="20"/>
                              </w:rPr>
                              <w:tab/>
                              <w:t>= debit banjir (m</w:t>
                            </w:r>
                            <w:r w:rsidRPr="00081AAE">
                              <w:rPr>
                                <w:rFonts w:ascii="Arial" w:hAnsi="Arial" w:cs="Arial"/>
                                <w:sz w:val="20"/>
                                <w:vertAlign w:val="superscript"/>
                              </w:rPr>
                              <w:t>3</w:t>
                            </w:r>
                            <w:r>
                              <w:rPr>
                                <w:rFonts w:ascii="Arial" w:hAnsi="Arial" w:cs="Arial"/>
                                <w:sz w:val="20"/>
                              </w:rPr>
                              <w:t>/detik)</w:t>
                            </w:r>
                          </w:p>
                          <w:p w:rsidR="00371D44" w:rsidRDefault="00371D44" w:rsidP="00371D44">
                            <w:pPr>
                              <w:spacing w:after="0"/>
                              <w:rPr>
                                <w:rFonts w:ascii="Arial" w:hAnsi="Arial" w:cs="Arial"/>
                                <w:sz w:val="20"/>
                              </w:rPr>
                            </w:pPr>
                            <w:r>
                              <w:rPr>
                                <w:rFonts w:ascii="Arial" w:hAnsi="Arial" w:cs="Arial"/>
                                <w:sz w:val="20"/>
                              </w:rPr>
                              <w:t>C</w:t>
                            </w:r>
                            <w:r>
                              <w:rPr>
                                <w:rFonts w:ascii="Arial" w:hAnsi="Arial" w:cs="Arial"/>
                                <w:sz w:val="20"/>
                              </w:rPr>
                              <w:tab/>
                              <w:t>= koefisien air permukaan</w:t>
                            </w:r>
                          </w:p>
                          <w:p w:rsidR="00371D44" w:rsidRDefault="00371D44" w:rsidP="00371D44">
                            <w:pPr>
                              <w:spacing w:after="0"/>
                              <w:rPr>
                                <w:rFonts w:ascii="Arial" w:hAnsi="Arial" w:cs="Arial"/>
                                <w:sz w:val="20"/>
                              </w:rPr>
                            </w:pPr>
                            <w:r>
                              <w:rPr>
                                <w:rFonts w:ascii="Arial" w:hAnsi="Arial" w:cs="Arial"/>
                                <w:sz w:val="20"/>
                              </w:rPr>
                              <w:t>A</w:t>
                            </w:r>
                            <w:r>
                              <w:rPr>
                                <w:rFonts w:ascii="Arial" w:hAnsi="Arial" w:cs="Arial"/>
                                <w:sz w:val="20"/>
                              </w:rPr>
                              <w:tab/>
                              <w:t>= luas daerah tangkapan air (Ha)</w:t>
                            </w:r>
                          </w:p>
                          <w:p w:rsidR="00371D44" w:rsidRPr="008C27E8" w:rsidRDefault="00371D44" w:rsidP="00371D44">
                            <w:pPr>
                              <w:spacing w:after="0"/>
                              <w:rPr>
                                <w:rFonts w:ascii="Arial" w:hAnsi="Arial" w:cs="Arial"/>
                                <w:sz w:val="20"/>
                              </w:rPr>
                            </w:pPr>
                            <w:r>
                              <w:rPr>
                                <w:rFonts w:ascii="Arial" w:hAnsi="Arial" w:cs="Arial"/>
                                <w:sz w:val="20"/>
                              </w:rPr>
                              <w:t>I</w:t>
                            </w:r>
                            <w:r>
                              <w:rPr>
                                <w:rFonts w:ascii="Arial" w:hAnsi="Arial" w:cs="Arial"/>
                                <w:sz w:val="20"/>
                              </w:rPr>
                              <w:tab/>
                              <w:t>= intensitas hujan (mm/jam)</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90.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">
                <v:textbox style="mso-fit-shape-to-text:t">
                  <w:txbxContent>
                    <w:p w:rsidR="00371D44" w:rsidRPr="00081AAE" w:rsidRDefault="00371D44" w:rsidP="00371D44">
                      <w:pPr>
                        <w:shd w:val="clear" w:color="auto" w:fill="5B9BD5" w:themeFill="accent5"/>
                        <w:spacing w:after="0"/>
                        <w:rPr>
                          <w:rFonts w:ascii="Arial" w:hAnsi="Arial" w:cs="Arial"/>
                          <w:b/>
                          <w:sz w:val="40"/>
                        </w:rPr>
                      </w:pPr>
                      <m:oMathPara>
                        <m:oMath>
                          <m:r>
                            <m:rPr>
                              <m:sty m:val="bi"/>
                            </m:rPr>
                            <w:rPr>
                              <w:rFonts w:ascii="Cambria Math" w:hAnsi="Cambria Math" w:cs="Arial"/>
                              <w:sz w:val="40"/>
                            </w:rPr>
                            <m:t>Q=0,00278 X C X A X I</m:t>
                          </m:r>
                        </m:oMath>
                      </m:oMathPara>
                    </w:p>
                    <w:p w:rsidR="00371D44" w:rsidRDefault="00371D44" w:rsidP="00371D44">
                      <w:pPr>
                        <w:spacing w:after="0"/>
                        <w:rPr>
                          <w:rFonts w:ascii="Arial" w:hAnsi="Arial" w:cs="Arial"/>
                          <w:sz w:val="20"/>
                        </w:rPr>
                      </w:pPr>
                    </w:p>
                    <w:p w:rsidR="00371D44" w:rsidRDefault="00371D44" w:rsidP="00371D44">
                      <w:pPr>
                        <w:spacing w:after="0"/>
                        <w:rPr>
                          <w:rFonts w:ascii="Arial" w:hAnsi="Arial" w:cs="Arial"/>
                          <w:sz w:val="20"/>
                        </w:rPr>
                      </w:pPr>
                      <w:r>
                        <w:rPr>
                          <w:rFonts w:ascii="Arial" w:hAnsi="Arial" w:cs="Arial"/>
                          <w:sz w:val="20"/>
                        </w:rPr>
                        <w:t>Keterangan:</w:t>
                      </w:r>
                    </w:p>
                    <w:p w:rsidR="00371D44" w:rsidRDefault="00371D44" w:rsidP="00371D44">
                      <w:pPr>
                        <w:spacing w:after="0"/>
                        <w:rPr>
                          <w:rFonts w:ascii="Arial" w:hAnsi="Arial" w:cs="Arial"/>
                          <w:sz w:val="20"/>
                        </w:rPr>
                      </w:pPr>
                      <w:r>
                        <w:rPr>
                          <w:rFonts w:ascii="Arial" w:hAnsi="Arial" w:cs="Arial"/>
                          <w:sz w:val="20"/>
                        </w:rPr>
                        <w:t>Q</w:t>
                      </w:r>
                      <w:r>
                        <w:rPr>
                          <w:rFonts w:ascii="Arial" w:hAnsi="Arial" w:cs="Arial"/>
                          <w:sz w:val="20"/>
                        </w:rPr>
                        <w:tab/>
                        <w:t>= debit banjir (m</w:t>
                      </w:r>
                      <w:r w:rsidRPr="00081AAE">
                        <w:rPr>
                          <w:rFonts w:ascii="Arial" w:hAnsi="Arial" w:cs="Arial"/>
                          <w:sz w:val="20"/>
                          <w:vertAlign w:val="superscript"/>
                        </w:rPr>
                        <w:t>3</w:t>
                      </w:r>
                      <w:r>
                        <w:rPr>
                          <w:rFonts w:ascii="Arial" w:hAnsi="Arial" w:cs="Arial"/>
                          <w:sz w:val="20"/>
                        </w:rPr>
                        <w:t>/detik)</w:t>
                      </w:r>
                    </w:p>
                    <w:p w:rsidR="00371D44" w:rsidRDefault="00371D44" w:rsidP="00371D44">
                      <w:pPr>
                        <w:spacing w:after="0"/>
                        <w:rPr>
                          <w:rFonts w:ascii="Arial" w:hAnsi="Arial" w:cs="Arial"/>
                          <w:sz w:val="20"/>
                        </w:rPr>
                      </w:pPr>
                      <w:r>
                        <w:rPr>
                          <w:rFonts w:ascii="Arial" w:hAnsi="Arial" w:cs="Arial"/>
                          <w:sz w:val="20"/>
                        </w:rPr>
                        <w:t>C</w:t>
                      </w:r>
                      <w:r>
                        <w:rPr>
                          <w:rFonts w:ascii="Arial" w:hAnsi="Arial" w:cs="Arial"/>
                          <w:sz w:val="20"/>
                        </w:rPr>
                        <w:tab/>
                        <w:t>= koefisien air permukaan</w:t>
                      </w:r>
                    </w:p>
                    <w:p w:rsidR="00371D44" w:rsidRDefault="00371D44" w:rsidP="00371D44">
                      <w:pPr>
                        <w:spacing w:after="0"/>
                        <w:rPr>
                          <w:rFonts w:ascii="Arial" w:hAnsi="Arial" w:cs="Arial"/>
                          <w:sz w:val="20"/>
                        </w:rPr>
                      </w:pPr>
                      <w:r>
                        <w:rPr>
                          <w:rFonts w:ascii="Arial" w:hAnsi="Arial" w:cs="Arial"/>
                          <w:sz w:val="20"/>
                        </w:rPr>
                        <w:t>A</w:t>
                      </w:r>
                      <w:r>
                        <w:rPr>
                          <w:rFonts w:ascii="Arial" w:hAnsi="Arial" w:cs="Arial"/>
                          <w:sz w:val="20"/>
                        </w:rPr>
                        <w:tab/>
                        <w:t>= luas daerah tangkapan air (Ha)</w:t>
                      </w:r>
                    </w:p>
                    <w:p w:rsidR="00371D44" w:rsidRPr="008C27E8" w:rsidRDefault="00371D44" w:rsidP="00371D44">
                      <w:pPr>
                        <w:spacing w:after="0"/>
                        <w:rPr>
                          <w:rFonts w:ascii="Arial" w:hAnsi="Arial" w:cs="Arial"/>
                          <w:sz w:val="20"/>
                        </w:rPr>
                      </w:pPr>
                      <w:r>
                        <w:rPr>
                          <w:rFonts w:ascii="Arial" w:hAnsi="Arial" w:cs="Arial"/>
                          <w:sz w:val="20"/>
                        </w:rPr>
                        <w:t>I</w:t>
                      </w:r>
                      <w:r>
                        <w:rPr>
                          <w:rFonts w:ascii="Arial" w:hAnsi="Arial" w:cs="Arial"/>
                          <w:sz w:val="20"/>
                        </w:rPr>
                        <w:tab/>
                        <w:t>= intensitas hujan (mm/jam)</w:t>
                      </w:r>
                    </w:p>
                  </w:txbxContent>
                </v:textbox>
                <w10:anchorlock/>
              </v:shape>
            </w:pict>
          </mc:Fallback>
        </mc:AlternateContent>
      </w:r>
    </w:p>
    <w:p w:rsidR="00371D44" w:rsidRPr="00371D44" w:rsidRDefault="00371D44" w:rsidP="00371D44">
      <w:pPr>
        <w:pStyle w:val="ListParagraph"/>
        <w:spacing w:after="0" w:line="360" w:lineRule="auto"/>
        <w:ind w:left="709"/>
        <w:jc w:val="center"/>
        <w:rPr>
          <w:rFonts w:ascii="Times New Roman" w:hAnsi="Times New Roman" w:cs="Times New Roman"/>
        </w:rPr>
      </w:pPr>
      <w:r w:rsidRPr="00371D44">
        <w:rPr>
          <w:rFonts w:ascii="Times New Roman" w:hAnsi="Times New Roman" w:cs="Times New Roman"/>
          <w:noProof/>
        </w:rPr>
        <mc:AlternateContent>
          <mc:Choice Requires="wps">
            <w:drawing>
              <wp:inline distT="0" distB="0" distL="0" distR="0" wp14:anchorId="1F661F3D" wp14:editId="2BC932FD">
                <wp:extent cx="3678866" cy="1404620"/>
                <wp:effectExtent l="0" t="0" r="17145" b="12700"/>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866" cy="1404620"/>
                        </a:xfrm>
                        <a:prstGeom prst="rect">
                          <a:avLst/>
                        </a:prstGeom>
                        <a:solidFill>
                          <a:srgbClr val="FFFFFF"/>
                        </a:solidFill>
                        <a:ln w="9525">
                          <a:solidFill>
                            <a:srgbClr val="000000"/>
                          </a:solidFill>
                          <a:miter lim="800000"/>
                          <a:headEnd/>
                          <a:tailEnd/>
                        </a:ln>
                      </wps:spPr>
                      <wps:txbx>
                        <w:txbxContent>
                          <w:p w:rsidR="00371D44" w:rsidRPr="001E7D58" w:rsidRDefault="00371D44" w:rsidP="00371D44">
                            <w:pPr>
                              <w:shd w:val="clear" w:color="auto" w:fill="5B9BD5" w:themeFill="accent5"/>
                              <w:spacing w:after="0"/>
                              <w:rPr>
                                <w:rFonts w:ascii="Arial" w:hAnsi="Arial" w:cs="Arial"/>
                                <w:b/>
                                <w:sz w:val="24"/>
                              </w:rPr>
                            </w:pPr>
                            <m:oMathPara>
                              <m:oMath>
                                <m:r>
                                  <w:rPr>
                                    <w:rFonts w:ascii="Cambria Math" w:hAnsi="Cambria Math" w:cs="Arial"/>
                                    <w:sz w:val="24"/>
                                  </w:rPr>
                                  <m:t>Q</m:t>
                                </m:r>
                                <m:r>
                                  <m:rPr>
                                    <m:sty m:val="bi"/>
                                  </m:rPr>
                                  <w:rPr>
                                    <w:rFonts w:ascii="Cambria Math" w:hAnsi="Cambria Math" w:cs="Arial"/>
                                    <w:sz w:val="24"/>
                                  </w:rPr>
                                  <m:t xml:space="preserve">r= </m:t>
                                </m:r>
                                <m:f>
                                  <m:fPr>
                                    <m:ctrlPr>
                                      <w:rPr>
                                        <w:rFonts w:ascii="Cambria Math" w:hAnsi="Cambria Math" w:cs="Arial"/>
                                        <w:b/>
                                        <w:i/>
                                        <w:sz w:val="24"/>
                                      </w:rPr>
                                    </m:ctrlPr>
                                  </m:fPr>
                                  <m:num>
                                    <m:d>
                                      <m:dPr>
                                        <m:ctrlPr>
                                          <w:rPr>
                                            <w:rFonts w:ascii="Cambria Math" w:hAnsi="Cambria Math" w:cs="Arial"/>
                                            <w:b/>
                                            <w:i/>
                                            <w:sz w:val="24"/>
                                          </w:rPr>
                                        </m:ctrlPr>
                                      </m:dPr>
                                      <m:e>
                                        <m:r>
                                          <m:rPr>
                                            <m:sty m:val="bi"/>
                                          </m:rPr>
                                          <w:rPr>
                                            <w:rFonts w:ascii="Cambria Math" w:hAnsi="Cambria Math" w:cs="Arial"/>
                                            <w:sz w:val="24"/>
                                          </w:rPr>
                                          <m:t>C</m:t>
                                        </m:r>
                                        <m:r>
                                          <m:rPr>
                                            <m:sty m:val="bi"/>
                                          </m:rPr>
                                          <w:rPr>
                                            <w:rFonts w:ascii="Cambria Math" w:hAnsi="Cambria Math" w:cs="Arial"/>
                                            <w:sz w:val="24"/>
                                          </w:rPr>
                                          <m:t>1 X A</m:t>
                                        </m:r>
                                        <m:r>
                                          <m:rPr>
                                            <m:sty m:val="bi"/>
                                          </m:rPr>
                                          <w:rPr>
                                            <w:rFonts w:ascii="Cambria Math" w:hAnsi="Cambria Math" w:cs="Arial"/>
                                            <w:sz w:val="24"/>
                                          </w:rPr>
                                          <m:t>1</m:t>
                                        </m:r>
                                      </m:e>
                                    </m:d>
                                    <m:r>
                                      <m:rPr>
                                        <m:sty m:val="bi"/>
                                      </m:rPr>
                                      <w:rPr>
                                        <w:rFonts w:ascii="Cambria Math" w:hAnsi="Cambria Math" w:cs="Arial"/>
                                        <w:sz w:val="24"/>
                                      </w:rPr>
                                      <m:t>+</m:t>
                                    </m:r>
                                    <m:d>
                                      <m:dPr>
                                        <m:ctrlPr>
                                          <w:rPr>
                                            <w:rFonts w:ascii="Cambria Math" w:hAnsi="Cambria Math" w:cs="Arial"/>
                                            <w:b/>
                                            <w:i/>
                                            <w:sz w:val="24"/>
                                          </w:rPr>
                                        </m:ctrlPr>
                                      </m:dPr>
                                      <m:e>
                                        <m:r>
                                          <m:rPr>
                                            <m:sty m:val="bi"/>
                                          </m:rPr>
                                          <w:rPr>
                                            <w:rFonts w:ascii="Cambria Math" w:hAnsi="Cambria Math" w:cs="Arial"/>
                                            <w:sz w:val="24"/>
                                          </w:rPr>
                                          <m:t>C</m:t>
                                        </m:r>
                                        <m:r>
                                          <m:rPr>
                                            <m:sty m:val="bi"/>
                                          </m:rPr>
                                          <w:rPr>
                                            <w:rFonts w:ascii="Cambria Math" w:hAnsi="Cambria Math" w:cs="Arial"/>
                                            <w:sz w:val="24"/>
                                          </w:rPr>
                                          <m:t>2 X A</m:t>
                                        </m:r>
                                        <m:r>
                                          <m:rPr>
                                            <m:sty m:val="bi"/>
                                          </m:rPr>
                                          <w:rPr>
                                            <w:rFonts w:ascii="Cambria Math" w:hAnsi="Cambria Math" w:cs="Arial"/>
                                            <w:sz w:val="24"/>
                                          </w:rPr>
                                          <m:t>2</m:t>
                                        </m:r>
                                      </m:e>
                                    </m:d>
                                    <m:r>
                                      <m:rPr>
                                        <m:sty m:val="bi"/>
                                      </m:rPr>
                                      <w:rPr>
                                        <w:rFonts w:ascii="Cambria Math" w:hAnsi="Cambria Math" w:cs="Arial"/>
                                        <w:sz w:val="24"/>
                                      </w:rPr>
                                      <m:t>+…+(Cn X An)</m:t>
                                    </m:r>
                                  </m:num>
                                  <m:den>
                                    <m:r>
                                      <m:rPr>
                                        <m:sty m:val="bi"/>
                                      </m:rPr>
                                      <w:rPr>
                                        <w:rFonts w:ascii="Cambria Math" w:hAnsi="Cambria Math" w:cs="Arial"/>
                                        <w:sz w:val="24"/>
                                      </w:rPr>
                                      <m:t>A</m:t>
                                    </m:r>
                                    <m:r>
                                      <m:rPr>
                                        <m:sty m:val="bi"/>
                                      </m:rPr>
                                      <w:rPr>
                                        <w:rFonts w:ascii="Cambria Math" w:hAnsi="Cambria Math" w:cs="Arial"/>
                                        <w:sz w:val="24"/>
                                      </w:rPr>
                                      <m:t>1+A</m:t>
                                    </m:r>
                                    <m:r>
                                      <m:rPr>
                                        <m:sty m:val="bi"/>
                                      </m:rPr>
                                      <w:rPr>
                                        <w:rFonts w:ascii="Cambria Math" w:hAnsi="Cambria Math" w:cs="Arial"/>
                                        <w:sz w:val="24"/>
                                      </w:rPr>
                                      <m:t>2+…+An</m:t>
                                    </m:r>
                                  </m:den>
                                </m:f>
                              </m:oMath>
                            </m:oMathPara>
                          </w:p>
                        </w:txbxContent>
                      </wps:txbx>
                      <wps:bodyPr rot="0" vert="horz" wrap="square" lIns="91440" tIns="45720" rIns="91440" bIns="45720" anchor="t" anchorCtr="0">
                        <a:spAutoFit/>
                      </wps:bodyPr>
                    </wps:wsp>
                  </a:graphicData>
                </a:graphic>
              </wp:inline>
            </w:drawing>
          </mc:Choice>
          <mc:Fallback>
            <w:pict>
              <v:shape id="_x0000_s1027" type="#_x0000_t202" style="width:28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">
                <v:textbox style="mso-fit-shape-to-text:t">
                  <w:txbxContent>
                    <w:p w:rsidR="00371D44" w:rsidRPr="001E7D58" w:rsidRDefault="00371D44" w:rsidP="00371D44">
                      <w:pPr>
                        <w:shd w:val="clear" w:color="auto" w:fill="5B9BD5" w:themeFill="accent5"/>
                        <w:spacing w:after="0"/>
                        <w:rPr>
                          <w:rFonts w:ascii="Arial" w:hAnsi="Arial" w:cs="Arial"/>
                          <w:b/>
                          <w:sz w:val="24"/>
                        </w:rPr>
                      </w:pPr>
                      <m:oMathPara>
                        <m:oMath>
                          <m:r>
                            <w:rPr>
                              <w:rFonts w:ascii="Cambria Math" w:hAnsi="Cambria Math" w:cs="Arial"/>
                              <w:sz w:val="24"/>
                            </w:rPr>
                            <m:t>Q</m:t>
                          </m:r>
                          <m:r>
                            <m:rPr>
                              <m:sty m:val="bi"/>
                            </m:rPr>
                            <w:rPr>
                              <w:rFonts w:ascii="Cambria Math" w:hAnsi="Cambria Math" w:cs="Arial"/>
                              <w:sz w:val="24"/>
                            </w:rPr>
                            <m:t xml:space="preserve">r= </m:t>
                          </m:r>
                          <m:f>
                            <m:fPr>
                              <m:ctrlPr>
                                <w:rPr>
                                  <w:rFonts w:ascii="Cambria Math" w:hAnsi="Cambria Math" w:cs="Arial"/>
                                  <w:b/>
                                  <w:i/>
                                  <w:sz w:val="24"/>
                                </w:rPr>
                              </m:ctrlPr>
                            </m:fPr>
                            <m:num>
                              <m:d>
                                <m:dPr>
                                  <m:ctrlPr>
                                    <w:rPr>
                                      <w:rFonts w:ascii="Cambria Math" w:hAnsi="Cambria Math" w:cs="Arial"/>
                                      <w:b/>
                                      <w:i/>
                                      <w:sz w:val="24"/>
                                    </w:rPr>
                                  </m:ctrlPr>
                                </m:dPr>
                                <m:e>
                                  <m:r>
                                    <m:rPr>
                                      <m:sty m:val="bi"/>
                                    </m:rPr>
                                    <w:rPr>
                                      <w:rFonts w:ascii="Cambria Math" w:hAnsi="Cambria Math" w:cs="Arial"/>
                                      <w:sz w:val="24"/>
                                    </w:rPr>
                                    <m:t>C</m:t>
                                  </m:r>
                                  <m:r>
                                    <m:rPr>
                                      <m:sty m:val="bi"/>
                                    </m:rPr>
                                    <w:rPr>
                                      <w:rFonts w:ascii="Cambria Math" w:hAnsi="Cambria Math" w:cs="Arial"/>
                                      <w:sz w:val="24"/>
                                    </w:rPr>
                                    <m:t>1 X A</m:t>
                                  </m:r>
                                  <m:r>
                                    <m:rPr>
                                      <m:sty m:val="bi"/>
                                    </m:rPr>
                                    <w:rPr>
                                      <w:rFonts w:ascii="Cambria Math" w:hAnsi="Cambria Math" w:cs="Arial"/>
                                      <w:sz w:val="24"/>
                                    </w:rPr>
                                    <m:t>1</m:t>
                                  </m:r>
                                </m:e>
                              </m:d>
                              <m:r>
                                <m:rPr>
                                  <m:sty m:val="bi"/>
                                </m:rPr>
                                <w:rPr>
                                  <w:rFonts w:ascii="Cambria Math" w:hAnsi="Cambria Math" w:cs="Arial"/>
                                  <w:sz w:val="24"/>
                                </w:rPr>
                                <m:t>+</m:t>
                              </m:r>
                              <m:d>
                                <m:dPr>
                                  <m:ctrlPr>
                                    <w:rPr>
                                      <w:rFonts w:ascii="Cambria Math" w:hAnsi="Cambria Math" w:cs="Arial"/>
                                      <w:b/>
                                      <w:i/>
                                      <w:sz w:val="24"/>
                                    </w:rPr>
                                  </m:ctrlPr>
                                </m:dPr>
                                <m:e>
                                  <m:r>
                                    <m:rPr>
                                      <m:sty m:val="bi"/>
                                    </m:rPr>
                                    <w:rPr>
                                      <w:rFonts w:ascii="Cambria Math" w:hAnsi="Cambria Math" w:cs="Arial"/>
                                      <w:sz w:val="24"/>
                                    </w:rPr>
                                    <m:t>C</m:t>
                                  </m:r>
                                  <m:r>
                                    <m:rPr>
                                      <m:sty m:val="bi"/>
                                    </m:rPr>
                                    <w:rPr>
                                      <w:rFonts w:ascii="Cambria Math" w:hAnsi="Cambria Math" w:cs="Arial"/>
                                      <w:sz w:val="24"/>
                                    </w:rPr>
                                    <m:t>2 X A</m:t>
                                  </m:r>
                                  <m:r>
                                    <m:rPr>
                                      <m:sty m:val="bi"/>
                                    </m:rPr>
                                    <w:rPr>
                                      <w:rFonts w:ascii="Cambria Math" w:hAnsi="Cambria Math" w:cs="Arial"/>
                                      <w:sz w:val="24"/>
                                    </w:rPr>
                                    <m:t>2</m:t>
                                  </m:r>
                                </m:e>
                              </m:d>
                              <m:r>
                                <m:rPr>
                                  <m:sty m:val="bi"/>
                                </m:rPr>
                                <w:rPr>
                                  <w:rFonts w:ascii="Cambria Math" w:hAnsi="Cambria Math" w:cs="Arial"/>
                                  <w:sz w:val="24"/>
                                </w:rPr>
                                <m:t>+…+(Cn X An)</m:t>
                              </m:r>
                            </m:num>
                            <m:den>
                              <m:r>
                                <m:rPr>
                                  <m:sty m:val="bi"/>
                                </m:rPr>
                                <w:rPr>
                                  <w:rFonts w:ascii="Cambria Math" w:hAnsi="Cambria Math" w:cs="Arial"/>
                                  <w:sz w:val="24"/>
                                </w:rPr>
                                <m:t>A</m:t>
                              </m:r>
                              <m:r>
                                <m:rPr>
                                  <m:sty m:val="bi"/>
                                </m:rPr>
                                <w:rPr>
                                  <w:rFonts w:ascii="Cambria Math" w:hAnsi="Cambria Math" w:cs="Arial"/>
                                  <w:sz w:val="24"/>
                                </w:rPr>
                                <m:t>1+A</m:t>
                              </m:r>
                              <m:r>
                                <m:rPr>
                                  <m:sty m:val="bi"/>
                                </m:rPr>
                                <w:rPr>
                                  <w:rFonts w:ascii="Cambria Math" w:hAnsi="Cambria Math" w:cs="Arial"/>
                                  <w:sz w:val="24"/>
                                </w:rPr>
                                <m:t>2+…+An</m:t>
                              </m:r>
                            </m:den>
                          </m:f>
                        </m:oMath>
                      </m:oMathPara>
                    </w:p>
                  </w:txbxContent>
                </v:textbox>
                <w10:anchorlock/>
              </v:shape>
            </w:pict>
          </mc:Fallback>
        </mc:AlternateContent>
      </w:r>
    </w:p>
    <w:p w:rsidR="00371D44" w:rsidRPr="00371D44" w:rsidRDefault="00371D44" w:rsidP="00371D44">
      <w:pPr>
        <w:pStyle w:val="ListParagraph"/>
        <w:spacing w:after="0" w:line="360" w:lineRule="auto"/>
        <w:ind w:left="709"/>
        <w:jc w:val="both"/>
        <w:rPr>
          <w:rFonts w:ascii="Times New Roman" w:hAnsi="Times New Roman" w:cs="Times New Roman"/>
        </w:rPr>
      </w:pPr>
    </w:p>
    <w:p w:rsidR="00371D44" w:rsidRPr="00371D44" w:rsidRDefault="00371D44" w:rsidP="00371D44">
      <w:pPr>
        <w:pStyle w:val="ListParagraph"/>
        <w:numPr>
          <w:ilvl w:val="0"/>
          <w:numId w:val="38"/>
        </w:numPr>
        <w:spacing w:after="0" w:line="360" w:lineRule="auto"/>
        <w:ind w:left="709"/>
        <w:jc w:val="both"/>
        <w:rPr>
          <w:rFonts w:ascii="Times New Roman" w:hAnsi="Times New Roman" w:cs="Times New Roman"/>
        </w:rPr>
      </w:pPr>
      <w:r w:rsidRPr="00371D44">
        <w:rPr>
          <w:rFonts w:ascii="Times New Roman" w:hAnsi="Times New Roman" w:cs="Times New Roman"/>
        </w:rPr>
        <w:t>Intensitas Hujan:</w:t>
      </w:r>
    </w:p>
    <w:p w:rsidR="00371D44" w:rsidRPr="00371D44" w:rsidRDefault="00371D44" w:rsidP="00371D44">
      <w:pPr>
        <w:pStyle w:val="ListParagraph"/>
        <w:spacing w:after="0" w:line="360" w:lineRule="auto"/>
        <w:ind w:left="709"/>
        <w:jc w:val="both"/>
        <w:rPr>
          <w:rFonts w:ascii="Times New Roman" w:hAnsi="Times New Roman" w:cs="Times New Roman"/>
        </w:rPr>
      </w:pPr>
      <w:r w:rsidRPr="00371D44">
        <w:rPr>
          <w:rFonts w:ascii="Times New Roman" w:hAnsi="Times New Roman" w:cs="Times New Roman"/>
        </w:rPr>
        <w:t>Intensitas hujan adalah besarnya air hujan yang mengalir di permukaan dalam suatu waktu (mm/jam). Perkiraan intensitas hujan, dapat diitung dengan menggunakan rumus mononobe, yang lebih jelasnya sebagai berikut:</w:t>
      </w:r>
    </w:p>
    <w:p w:rsidR="00371D44" w:rsidRPr="00371D44" w:rsidRDefault="00371D44" w:rsidP="00371D44">
      <w:pPr>
        <w:pStyle w:val="ListParagraph"/>
        <w:spacing w:after="0" w:line="360" w:lineRule="auto"/>
        <w:ind w:left="709"/>
        <w:jc w:val="center"/>
        <w:rPr>
          <w:rFonts w:ascii="Times New Roman" w:hAnsi="Times New Roman" w:cs="Times New Roman"/>
        </w:rPr>
      </w:pPr>
      <w:r w:rsidRPr="00371D44">
        <w:rPr>
          <w:rFonts w:ascii="Times New Roman" w:hAnsi="Times New Roman" w:cs="Times New Roman"/>
          <w:noProof/>
        </w:rPr>
        <mc:AlternateContent>
          <mc:Choice Requires="wps">
            <w:drawing>
              <wp:inline distT="0" distB="0" distL="0" distR="0" wp14:anchorId="60B5E6DB" wp14:editId="3D663C52">
                <wp:extent cx="3934047" cy="1404620"/>
                <wp:effectExtent l="0" t="0" r="28575" b="10160"/>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047" cy="1404620"/>
                        </a:xfrm>
                        <a:prstGeom prst="rect">
                          <a:avLst/>
                        </a:prstGeom>
                        <a:solidFill>
                          <a:srgbClr val="FFFFFF"/>
                        </a:solidFill>
                        <a:ln w="9525">
                          <a:solidFill>
                            <a:srgbClr val="000000"/>
                          </a:solidFill>
                          <a:miter lim="800000"/>
                          <a:headEnd/>
                          <a:tailEnd/>
                        </a:ln>
                      </wps:spPr>
                      <wps:txbx>
                        <w:txbxContent>
                          <w:p w:rsidR="00371D44" w:rsidRPr="00DD4E2A" w:rsidRDefault="00371D44" w:rsidP="00371D44">
                            <w:pPr>
                              <w:shd w:val="clear" w:color="auto" w:fill="5B9BD5" w:themeFill="accent5"/>
                              <w:spacing w:after="0"/>
                              <w:rPr>
                                <w:rFonts w:ascii="Arial" w:hAnsi="Arial" w:cs="Arial"/>
                                <w:b/>
                                <w:sz w:val="40"/>
                              </w:rPr>
                            </w:pPr>
                            <m:oMathPara>
                              <m:oMath>
                                <m:r>
                                  <m:rPr>
                                    <m:sty m:val="bi"/>
                                  </m:rPr>
                                  <w:rPr>
                                    <w:rFonts w:ascii="Cambria Math" w:hAnsi="Cambria Math" w:cs="Arial"/>
                                    <w:sz w:val="40"/>
                                  </w:rPr>
                                  <m:t xml:space="preserve">I= </m:t>
                                </m:r>
                                <m:f>
                                  <m:fPr>
                                    <m:ctrlPr>
                                      <w:rPr>
                                        <w:rFonts w:ascii="Cambria Math" w:hAnsi="Cambria Math" w:cs="Arial"/>
                                        <w:b/>
                                        <w:i/>
                                        <w:sz w:val="40"/>
                                      </w:rPr>
                                    </m:ctrlPr>
                                  </m:fPr>
                                  <m:num>
                                    <m:r>
                                      <m:rPr>
                                        <m:sty m:val="bi"/>
                                      </m:rPr>
                                      <w:rPr>
                                        <w:rFonts w:ascii="Cambria Math" w:hAnsi="Cambria Math" w:cs="Arial"/>
                                        <w:sz w:val="40"/>
                                      </w:rPr>
                                      <m:t>R</m:t>
                                    </m:r>
                                    <m:r>
                                      <m:rPr>
                                        <m:sty m:val="bi"/>
                                      </m:rPr>
                                      <w:rPr>
                                        <w:rFonts w:ascii="Cambria Math" w:hAnsi="Cambria Math" w:cs="Arial"/>
                                        <w:sz w:val="40"/>
                                      </w:rPr>
                                      <m:t>24</m:t>
                                    </m:r>
                                  </m:num>
                                  <m:den>
                                    <m:r>
                                      <m:rPr>
                                        <m:sty m:val="bi"/>
                                      </m:rPr>
                                      <w:rPr>
                                        <w:rFonts w:ascii="Cambria Math" w:hAnsi="Cambria Math" w:cs="Arial"/>
                                        <w:sz w:val="40"/>
                                      </w:rPr>
                                      <m:t>24</m:t>
                                    </m:r>
                                  </m:den>
                                </m:f>
                                <m:sSup>
                                  <m:sSupPr>
                                    <m:ctrlPr>
                                      <w:rPr>
                                        <w:rFonts w:ascii="Cambria Math" w:hAnsi="Cambria Math" w:cs="Arial"/>
                                        <w:b/>
                                        <w:i/>
                                        <w:sz w:val="40"/>
                                      </w:rPr>
                                    </m:ctrlPr>
                                  </m:sSupPr>
                                  <m:e>
                                    <m:d>
                                      <m:dPr>
                                        <m:ctrlPr>
                                          <w:rPr>
                                            <w:rFonts w:ascii="Cambria Math" w:hAnsi="Cambria Math" w:cs="Arial"/>
                                            <w:b/>
                                            <w:i/>
                                            <w:sz w:val="40"/>
                                          </w:rPr>
                                        </m:ctrlPr>
                                      </m:dPr>
                                      <m:e>
                                        <m:f>
                                          <m:fPr>
                                            <m:ctrlPr>
                                              <w:rPr>
                                                <w:rFonts w:ascii="Cambria Math" w:hAnsi="Cambria Math" w:cs="Arial"/>
                                                <w:b/>
                                                <w:i/>
                                                <w:sz w:val="40"/>
                                              </w:rPr>
                                            </m:ctrlPr>
                                          </m:fPr>
                                          <m:num>
                                            <m:r>
                                              <m:rPr>
                                                <m:sty m:val="bi"/>
                                              </m:rPr>
                                              <w:rPr>
                                                <w:rFonts w:ascii="Cambria Math" w:hAnsi="Cambria Math" w:cs="Arial"/>
                                                <w:sz w:val="40"/>
                                              </w:rPr>
                                              <m:t>24</m:t>
                                            </m:r>
                                          </m:num>
                                          <m:den>
                                            <m:r>
                                              <m:rPr>
                                                <m:sty m:val="bi"/>
                                              </m:rPr>
                                              <w:rPr>
                                                <w:rFonts w:ascii="Cambria Math" w:hAnsi="Cambria Math" w:cs="Arial"/>
                                                <w:sz w:val="40"/>
                                              </w:rPr>
                                              <m:t>tc</m:t>
                                            </m:r>
                                          </m:den>
                                        </m:f>
                                      </m:e>
                                    </m:d>
                                  </m:e>
                                  <m:sup>
                                    <m:r>
                                      <m:rPr>
                                        <m:sty m:val="bi"/>
                                      </m:rPr>
                                      <w:rPr>
                                        <w:rFonts w:ascii="Cambria Math" w:hAnsi="Cambria Math" w:cs="Arial"/>
                                        <w:sz w:val="40"/>
                                      </w:rPr>
                                      <m:t>2/3</m:t>
                                    </m:r>
                                  </m:sup>
                                </m:sSup>
                              </m:oMath>
                            </m:oMathPara>
                          </w:p>
                          <w:p w:rsidR="00371D44" w:rsidRDefault="00371D44" w:rsidP="00371D44">
                            <w:pPr>
                              <w:spacing w:after="0"/>
                              <w:rPr>
                                <w:rFonts w:ascii="Arial" w:hAnsi="Arial" w:cs="Arial"/>
                                <w:sz w:val="20"/>
                              </w:rPr>
                            </w:pPr>
                          </w:p>
                          <w:p w:rsidR="00371D44" w:rsidRDefault="00371D44" w:rsidP="00371D44">
                            <w:pPr>
                              <w:spacing w:after="0"/>
                              <w:rPr>
                                <w:rFonts w:ascii="Arial" w:hAnsi="Arial" w:cs="Arial"/>
                                <w:sz w:val="20"/>
                              </w:rPr>
                            </w:pPr>
                            <w:r>
                              <w:rPr>
                                <w:rFonts w:ascii="Arial" w:hAnsi="Arial" w:cs="Arial"/>
                                <w:sz w:val="20"/>
                              </w:rPr>
                              <w:t>Keterangan:</w:t>
                            </w:r>
                          </w:p>
                          <w:p w:rsidR="00371D44" w:rsidRDefault="00371D44" w:rsidP="00371D44">
                            <w:pPr>
                              <w:spacing w:after="0"/>
                              <w:rPr>
                                <w:rFonts w:ascii="Arial" w:hAnsi="Arial" w:cs="Arial"/>
                                <w:sz w:val="20"/>
                              </w:rPr>
                            </w:pPr>
                            <w:r>
                              <w:rPr>
                                <w:rFonts w:ascii="Arial" w:hAnsi="Arial" w:cs="Arial"/>
                                <w:sz w:val="20"/>
                              </w:rPr>
                              <w:t>I</w:t>
                            </w:r>
                            <w:r>
                              <w:rPr>
                                <w:rFonts w:ascii="Arial" w:hAnsi="Arial" w:cs="Arial"/>
                                <w:sz w:val="20"/>
                              </w:rPr>
                              <w:tab/>
                              <w:t>= Intensitas curah hujan (mm/jam)</w:t>
                            </w:r>
                          </w:p>
                          <w:p w:rsidR="00371D44" w:rsidRDefault="00371D44" w:rsidP="00371D44">
                            <w:pPr>
                              <w:spacing w:after="0"/>
                              <w:rPr>
                                <w:rFonts w:ascii="Arial" w:hAnsi="Arial" w:cs="Arial"/>
                                <w:sz w:val="20"/>
                              </w:rPr>
                            </w:pPr>
                            <w:r>
                              <w:rPr>
                                <w:rFonts w:ascii="Arial" w:hAnsi="Arial" w:cs="Arial"/>
                                <w:sz w:val="20"/>
                              </w:rPr>
                              <w:t>R24</w:t>
                            </w:r>
                            <w:r>
                              <w:rPr>
                                <w:rFonts w:ascii="Arial" w:hAnsi="Arial" w:cs="Arial"/>
                                <w:sz w:val="20"/>
                              </w:rPr>
                              <w:tab/>
                              <w:t>= Curah hujan harian maksimum tahunan untuk per tahun</w:t>
                            </w:r>
                          </w:p>
                          <w:p w:rsidR="00371D44" w:rsidRPr="00980477" w:rsidRDefault="00371D44" w:rsidP="00371D44">
                            <w:pPr>
                              <w:spacing w:after="0"/>
                              <w:rPr>
                                <w:rFonts w:ascii="Arial" w:hAnsi="Arial" w:cs="Arial"/>
                                <w:sz w:val="20"/>
                              </w:rPr>
                            </w:pPr>
                            <w:r>
                              <w:rPr>
                                <w:rFonts w:ascii="Arial" w:hAnsi="Arial" w:cs="Arial"/>
                                <w:sz w:val="20"/>
                              </w:rPr>
                              <w:t>tc</w:t>
                            </w:r>
                            <w:r>
                              <w:rPr>
                                <w:rFonts w:ascii="Arial" w:hAnsi="Arial" w:cs="Arial"/>
                                <w:sz w:val="20"/>
                              </w:rPr>
                              <w:tab/>
                              <w:t>= waktu konsentrasi dalam jam</w:t>
                            </w:r>
                          </w:p>
                        </w:txbxContent>
                      </wps:txbx>
                      <wps:bodyPr rot="0" vert="horz" wrap="square" lIns="91440" tIns="45720" rIns="91440" bIns="45720" anchor="t" anchorCtr="0">
                        <a:spAutoFit/>
                      </wps:bodyPr>
                    </wps:wsp>
                  </a:graphicData>
                </a:graphic>
              </wp:inline>
            </w:drawing>
          </mc:Choice>
          <mc:Fallback>
            <w:pict>
              <v:shape id="_x0000_s1028" type="#_x0000_t202" style="width:309.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">
                <v:textbox style="mso-fit-shape-to-text:t">
                  <w:txbxContent>
                    <w:p w:rsidR="00371D44" w:rsidRPr="00DD4E2A" w:rsidRDefault="00371D44" w:rsidP="00371D44">
                      <w:pPr>
                        <w:shd w:val="clear" w:color="auto" w:fill="5B9BD5" w:themeFill="accent5"/>
                        <w:spacing w:after="0"/>
                        <w:rPr>
                          <w:rFonts w:ascii="Arial" w:hAnsi="Arial" w:cs="Arial"/>
                          <w:b/>
                          <w:sz w:val="40"/>
                        </w:rPr>
                      </w:pPr>
                      <m:oMathPara>
                        <m:oMath>
                          <m:r>
                            <m:rPr>
                              <m:sty m:val="bi"/>
                            </m:rPr>
                            <w:rPr>
                              <w:rFonts w:ascii="Cambria Math" w:hAnsi="Cambria Math" w:cs="Arial"/>
                              <w:sz w:val="40"/>
                            </w:rPr>
                            <m:t xml:space="preserve">I= </m:t>
                          </m:r>
                          <m:f>
                            <m:fPr>
                              <m:ctrlPr>
                                <w:rPr>
                                  <w:rFonts w:ascii="Cambria Math" w:hAnsi="Cambria Math" w:cs="Arial"/>
                                  <w:b/>
                                  <w:i/>
                                  <w:sz w:val="40"/>
                                </w:rPr>
                              </m:ctrlPr>
                            </m:fPr>
                            <m:num>
                              <m:r>
                                <m:rPr>
                                  <m:sty m:val="bi"/>
                                </m:rPr>
                                <w:rPr>
                                  <w:rFonts w:ascii="Cambria Math" w:hAnsi="Cambria Math" w:cs="Arial"/>
                                  <w:sz w:val="40"/>
                                </w:rPr>
                                <m:t>R</m:t>
                              </m:r>
                              <m:r>
                                <m:rPr>
                                  <m:sty m:val="bi"/>
                                </m:rPr>
                                <w:rPr>
                                  <w:rFonts w:ascii="Cambria Math" w:hAnsi="Cambria Math" w:cs="Arial"/>
                                  <w:sz w:val="40"/>
                                </w:rPr>
                                <m:t>24</m:t>
                              </m:r>
                            </m:num>
                            <m:den>
                              <m:r>
                                <m:rPr>
                                  <m:sty m:val="bi"/>
                                </m:rPr>
                                <w:rPr>
                                  <w:rFonts w:ascii="Cambria Math" w:hAnsi="Cambria Math" w:cs="Arial"/>
                                  <w:sz w:val="40"/>
                                </w:rPr>
                                <m:t>24</m:t>
                              </m:r>
                            </m:den>
                          </m:f>
                          <m:sSup>
                            <m:sSupPr>
                              <m:ctrlPr>
                                <w:rPr>
                                  <w:rFonts w:ascii="Cambria Math" w:hAnsi="Cambria Math" w:cs="Arial"/>
                                  <w:b/>
                                  <w:i/>
                                  <w:sz w:val="40"/>
                                </w:rPr>
                              </m:ctrlPr>
                            </m:sSupPr>
                            <m:e>
                              <m:d>
                                <m:dPr>
                                  <m:ctrlPr>
                                    <w:rPr>
                                      <w:rFonts w:ascii="Cambria Math" w:hAnsi="Cambria Math" w:cs="Arial"/>
                                      <w:b/>
                                      <w:i/>
                                      <w:sz w:val="40"/>
                                    </w:rPr>
                                  </m:ctrlPr>
                                </m:dPr>
                                <m:e>
                                  <m:f>
                                    <m:fPr>
                                      <m:ctrlPr>
                                        <w:rPr>
                                          <w:rFonts w:ascii="Cambria Math" w:hAnsi="Cambria Math" w:cs="Arial"/>
                                          <w:b/>
                                          <w:i/>
                                          <w:sz w:val="40"/>
                                        </w:rPr>
                                      </m:ctrlPr>
                                    </m:fPr>
                                    <m:num>
                                      <m:r>
                                        <m:rPr>
                                          <m:sty m:val="bi"/>
                                        </m:rPr>
                                        <w:rPr>
                                          <w:rFonts w:ascii="Cambria Math" w:hAnsi="Cambria Math" w:cs="Arial"/>
                                          <w:sz w:val="40"/>
                                        </w:rPr>
                                        <m:t>24</m:t>
                                      </m:r>
                                    </m:num>
                                    <m:den>
                                      <m:r>
                                        <m:rPr>
                                          <m:sty m:val="bi"/>
                                        </m:rPr>
                                        <w:rPr>
                                          <w:rFonts w:ascii="Cambria Math" w:hAnsi="Cambria Math" w:cs="Arial"/>
                                          <w:sz w:val="40"/>
                                        </w:rPr>
                                        <m:t>tc</m:t>
                                      </m:r>
                                    </m:den>
                                  </m:f>
                                </m:e>
                              </m:d>
                            </m:e>
                            <m:sup>
                              <m:r>
                                <m:rPr>
                                  <m:sty m:val="bi"/>
                                </m:rPr>
                                <w:rPr>
                                  <w:rFonts w:ascii="Cambria Math" w:hAnsi="Cambria Math" w:cs="Arial"/>
                                  <w:sz w:val="40"/>
                                </w:rPr>
                                <m:t>2/3</m:t>
                              </m:r>
                            </m:sup>
                          </m:sSup>
                        </m:oMath>
                      </m:oMathPara>
                    </w:p>
                    <w:p w:rsidR="00371D44" w:rsidRDefault="00371D44" w:rsidP="00371D44">
                      <w:pPr>
                        <w:spacing w:after="0"/>
                        <w:rPr>
                          <w:rFonts w:ascii="Arial" w:hAnsi="Arial" w:cs="Arial"/>
                          <w:sz w:val="20"/>
                        </w:rPr>
                      </w:pPr>
                    </w:p>
                    <w:p w:rsidR="00371D44" w:rsidRDefault="00371D44" w:rsidP="00371D44">
                      <w:pPr>
                        <w:spacing w:after="0"/>
                        <w:rPr>
                          <w:rFonts w:ascii="Arial" w:hAnsi="Arial" w:cs="Arial"/>
                          <w:sz w:val="20"/>
                        </w:rPr>
                      </w:pPr>
                      <w:r>
                        <w:rPr>
                          <w:rFonts w:ascii="Arial" w:hAnsi="Arial" w:cs="Arial"/>
                          <w:sz w:val="20"/>
                        </w:rPr>
                        <w:t>Keterangan:</w:t>
                      </w:r>
                    </w:p>
                    <w:p w:rsidR="00371D44" w:rsidRDefault="00371D44" w:rsidP="00371D44">
                      <w:pPr>
                        <w:spacing w:after="0"/>
                        <w:rPr>
                          <w:rFonts w:ascii="Arial" w:hAnsi="Arial" w:cs="Arial"/>
                          <w:sz w:val="20"/>
                        </w:rPr>
                      </w:pPr>
                      <w:r>
                        <w:rPr>
                          <w:rFonts w:ascii="Arial" w:hAnsi="Arial" w:cs="Arial"/>
                          <w:sz w:val="20"/>
                        </w:rPr>
                        <w:t>I</w:t>
                      </w:r>
                      <w:r>
                        <w:rPr>
                          <w:rFonts w:ascii="Arial" w:hAnsi="Arial" w:cs="Arial"/>
                          <w:sz w:val="20"/>
                        </w:rPr>
                        <w:tab/>
                        <w:t>= Intensitas curah hujan (mm/jam)</w:t>
                      </w:r>
                    </w:p>
                    <w:p w:rsidR="00371D44" w:rsidRDefault="00371D44" w:rsidP="00371D44">
                      <w:pPr>
                        <w:spacing w:after="0"/>
                        <w:rPr>
                          <w:rFonts w:ascii="Arial" w:hAnsi="Arial" w:cs="Arial"/>
                          <w:sz w:val="20"/>
                        </w:rPr>
                      </w:pPr>
                      <w:r>
                        <w:rPr>
                          <w:rFonts w:ascii="Arial" w:hAnsi="Arial" w:cs="Arial"/>
                          <w:sz w:val="20"/>
                        </w:rPr>
                        <w:t>R24</w:t>
                      </w:r>
                      <w:r>
                        <w:rPr>
                          <w:rFonts w:ascii="Arial" w:hAnsi="Arial" w:cs="Arial"/>
                          <w:sz w:val="20"/>
                        </w:rPr>
                        <w:tab/>
                        <w:t>= Curah hujan harian maksimum tahunan untuk per tahun</w:t>
                      </w:r>
                    </w:p>
                    <w:p w:rsidR="00371D44" w:rsidRPr="00980477" w:rsidRDefault="00371D44" w:rsidP="00371D44">
                      <w:pPr>
                        <w:spacing w:after="0"/>
                        <w:rPr>
                          <w:rFonts w:ascii="Arial" w:hAnsi="Arial" w:cs="Arial"/>
                          <w:sz w:val="20"/>
                        </w:rPr>
                      </w:pPr>
                      <w:r>
                        <w:rPr>
                          <w:rFonts w:ascii="Arial" w:hAnsi="Arial" w:cs="Arial"/>
                          <w:sz w:val="20"/>
                        </w:rPr>
                        <w:t>tc</w:t>
                      </w:r>
                      <w:r>
                        <w:rPr>
                          <w:rFonts w:ascii="Arial" w:hAnsi="Arial" w:cs="Arial"/>
                          <w:sz w:val="20"/>
                        </w:rPr>
                        <w:tab/>
                        <w:t>= waktu konsentrasi dalam jam</w:t>
                      </w:r>
                    </w:p>
                  </w:txbxContent>
                </v:textbox>
                <w10:anchorlock/>
              </v:shape>
            </w:pict>
          </mc:Fallback>
        </mc:AlternateContent>
      </w:r>
    </w:p>
    <w:p w:rsidR="00371D44" w:rsidRPr="00371D44" w:rsidRDefault="00371D44" w:rsidP="00371D44">
      <w:pPr>
        <w:pStyle w:val="ListParagraph"/>
        <w:spacing w:after="0" w:line="360" w:lineRule="auto"/>
        <w:ind w:left="709"/>
        <w:jc w:val="both"/>
        <w:rPr>
          <w:rFonts w:ascii="Times New Roman" w:hAnsi="Times New Roman" w:cs="Times New Roman"/>
        </w:rPr>
      </w:pPr>
    </w:p>
    <w:p w:rsidR="00371D44" w:rsidRPr="00371D44" w:rsidRDefault="00371D44" w:rsidP="00371D44">
      <w:pPr>
        <w:pStyle w:val="ListParagraph"/>
        <w:numPr>
          <w:ilvl w:val="0"/>
          <w:numId w:val="38"/>
        </w:numPr>
        <w:spacing w:after="0" w:line="360" w:lineRule="auto"/>
        <w:ind w:left="709"/>
        <w:jc w:val="both"/>
        <w:rPr>
          <w:rFonts w:ascii="Times New Roman" w:hAnsi="Times New Roman" w:cs="Times New Roman"/>
        </w:rPr>
      </w:pPr>
      <w:r w:rsidRPr="00371D44">
        <w:rPr>
          <w:rFonts w:ascii="Times New Roman" w:hAnsi="Times New Roman" w:cs="Times New Roman"/>
        </w:rPr>
        <w:lastRenderedPageBreak/>
        <w:t>Waktu Konsentrasi:</w:t>
      </w:r>
    </w:p>
    <w:p w:rsidR="00371D44" w:rsidRPr="00371D44" w:rsidRDefault="00371D44" w:rsidP="00371D44">
      <w:pPr>
        <w:pStyle w:val="ListParagraph"/>
        <w:spacing w:after="0" w:line="360" w:lineRule="auto"/>
        <w:ind w:left="709"/>
        <w:jc w:val="both"/>
        <w:rPr>
          <w:rFonts w:ascii="Times New Roman" w:hAnsi="Times New Roman" w:cs="Times New Roman"/>
        </w:rPr>
      </w:pPr>
      <w:r w:rsidRPr="00371D44">
        <w:rPr>
          <w:rFonts w:ascii="Times New Roman" w:hAnsi="Times New Roman" w:cs="Times New Roman"/>
        </w:rPr>
        <w:t>Waktu konsentrasi (tc) adalah waktu yang diperlukan air mengalir dari suatu titik terjauh pada suatu daerah tangkapan air hingga titik yang ditinjau. Adapun metode analisis menggunakan rumus kirpich, yang lebih jelas sebagai berikut.</w:t>
      </w:r>
    </w:p>
    <w:p w:rsidR="00371D44" w:rsidRPr="00371D44" w:rsidRDefault="00371D44" w:rsidP="00371D44">
      <w:pPr>
        <w:pStyle w:val="ListParagraph"/>
        <w:spacing w:after="0" w:line="360" w:lineRule="auto"/>
        <w:ind w:left="709"/>
        <w:jc w:val="center"/>
        <w:rPr>
          <w:rFonts w:ascii="Times New Roman" w:hAnsi="Times New Roman" w:cs="Times New Roman"/>
        </w:rPr>
      </w:pPr>
      <w:r w:rsidRPr="00371D44">
        <w:rPr>
          <w:rFonts w:ascii="Times New Roman" w:hAnsi="Times New Roman" w:cs="Times New Roman"/>
          <w:noProof/>
        </w:rPr>
        <mc:AlternateContent>
          <mc:Choice Requires="wps">
            <w:drawing>
              <wp:inline distT="0" distB="0" distL="0" distR="0" wp14:anchorId="1624EAB0" wp14:editId="214C0DB3">
                <wp:extent cx="3561686" cy="1404620"/>
                <wp:effectExtent l="0" t="0" r="20320" b="16510"/>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686" cy="1404620"/>
                        </a:xfrm>
                        <a:prstGeom prst="rect">
                          <a:avLst/>
                        </a:prstGeom>
                        <a:solidFill>
                          <a:srgbClr val="FFFFFF"/>
                        </a:solidFill>
                        <a:ln w="9525">
                          <a:solidFill>
                            <a:srgbClr val="000000"/>
                          </a:solidFill>
                          <a:miter lim="800000"/>
                          <a:headEnd/>
                          <a:tailEnd/>
                        </a:ln>
                      </wps:spPr>
                      <wps:txbx>
                        <w:txbxContent>
                          <w:p w:rsidR="00371D44" w:rsidRPr="00ED0AC0" w:rsidRDefault="00371D44" w:rsidP="00371D44">
                            <w:pPr>
                              <w:shd w:val="clear" w:color="auto" w:fill="5B9BD5" w:themeFill="accent5"/>
                              <w:spacing w:after="0" w:line="240" w:lineRule="auto"/>
                              <w:rPr>
                                <w:rFonts w:ascii="Arial" w:hAnsi="Arial" w:cs="Arial"/>
                                <w:b/>
                                <w:sz w:val="40"/>
                              </w:rPr>
                            </w:pPr>
                            <m:oMathPara>
                              <m:oMath>
                                <m:r>
                                  <m:rPr>
                                    <m:sty m:val="bi"/>
                                  </m:rPr>
                                  <w:rPr>
                                    <w:rFonts w:ascii="Cambria Math" w:hAnsi="Cambria Math" w:cs="Arial"/>
                                    <w:sz w:val="40"/>
                                  </w:rPr>
                                  <m:t xml:space="preserve">tc=0,0195 </m:t>
                                </m:r>
                                <m:sSup>
                                  <m:sSupPr>
                                    <m:ctrlPr>
                                      <w:rPr>
                                        <w:rFonts w:ascii="Cambria Math" w:hAnsi="Cambria Math" w:cs="Arial"/>
                                        <w:b/>
                                        <w:i/>
                                        <w:sz w:val="40"/>
                                      </w:rPr>
                                    </m:ctrlPr>
                                  </m:sSupPr>
                                  <m:e>
                                    <m:r>
                                      <m:rPr>
                                        <m:sty m:val="bi"/>
                                      </m:rPr>
                                      <w:rPr>
                                        <w:rFonts w:ascii="Cambria Math" w:hAnsi="Cambria Math" w:cs="Arial"/>
                                        <w:sz w:val="40"/>
                                      </w:rPr>
                                      <m:t>L</m:t>
                                    </m:r>
                                  </m:e>
                                  <m:sup>
                                    <m:r>
                                      <m:rPr>
                                        <m:sty m:val="bi"/>
                                      </m:rPr>
                                      <w:rPr>
                                        <w:rFonts w:ascii="Cambria Math" w:hAnsi="Cambria Math" w:cs="Arial"/>
                                        <w:sz w:val="40"/>
                                      </w:rPr>
                                      <m:t>0,7</m:t>
                                    </m:r>
                                    <m:r>
                                      <m:rPr>
                                        <m:sty m:val="bi"/>
                                      </m:rPr>
                                      <w:rPr>
                                        <w:rFonts w:ascii="Cambria Math" w:hAnsi="Cambria Math" w:cs="Arial"/>
                                        <w:sz w:val="40"/>
                                      </w:rPr>
                                      <m:t>7</m:t>
                                    </m:r>
                                  </m:sup>
                                </m:sSup>
                                <m:sSup>
                                  <m:sSupPr>
                                    <m:ctrlPr>
                                      <w:rPr>
                                        <w:rFonts w:ascii="Cambria Math" w:hAnsi="Cambria Math" w:cs="Arial"/>
                                        <w:b/>
                                        <w:i/>
                                        <w:sz w:val="40"/>
                                      </w:rPr>
                                    </m:ctrlPr>
                                  </m:sSupPr>
                                  <m:e>
                                    <m:r>
                                      <m:rPr>
                                        <m:sty m:val="bi"/>
                                      </m:rPr>
                                      <w:rPr>
                                        <w:rFonts w:ascii="Cambria Math" w:hAnsi="Cambria Math" w:cs="Arial"/>
                                        <w:sz w:val="40"/>
                                      </w:rPr>
                                      <m:t>S</m:t>
                                    </m:r>
                                  </m:e>
                                  <m:sup>
                                    <m:r>
                                      <m:rPr>
                                        <m:sty m:val="bi"/>
                                      </m:rPr>
                                      <w:rPr>
                                        <w:rFonts w:ascii="Cambria Math" w:hAnsi="Cambria Math" w:cs="Arial"/>
                                        <w:sz w:val="40"/>
                                      </w:rPr>
                                      <m:t>-0,385</m:t>
                                    </m:r>
                                  </m:sup>
                                </m:sSup>
                              </m:oMath>
                            </m:oMathPara>
                          </w:p>
                          <w:p w:rsidR="00371D44" w:rsidRDefault="00371D44" w:rsidP="00371D44">
                            <w:pPr>
                              <w:spacing w:after="0" w:line="240" w:lineRule="auto"/>
                              <w:rPr>
                                <w:rFonts w:ascii="Arial" w:hAnsi="Arial" w:cs="Arial"/>
                                <w:sz w:val="20"/>
                              </w:rPr>
                            </w:pPr>
                          </w:p>
                          <w:p w:rsidR="00371D44" w:rsidRDefault="00371D44" w:rsidP="00371D44">
                            <w:pPr>
                              <w:spacing w:after="0" w:line="240" w:lineRule="auto"/>
                              <w:rPr>
                                <w:rFonts w:ascii="Arial" w:hAnsi="Arial" w:cs="Arial"/>
                                <w:sz w:val="20"/>
                              </w:rPr>
                            </w:pPr>
                            <w:r>
                              <w:rPr>
                                <w:rFonts w:ascii="Arial" w:hAnsi="Arial" w:cs="Arial"/>
                                <w:sz w:val="20"/>
                              </w:rPr>
                              <w:t>Keterangan:</w:t>
                            </w:r>
                          </w:p>
                          <w:p w:rsidR="00371D44" w:rsidRDefault="00371D44" w:rsidP="00371D44">
                            <w:pPr>
                              <w:spacing w:after="0" w:line="240" w:lineRule="auto"/>
                              <w:rPr>
                                <w:rFonts w:ascii="Arial" w:hAnsi="Arial" w:cs="Arial"/>
                                <w:sz w:val="20"/>
                              </w:rPr>
                            </w:pPr>
                            <w:r>
                              <w:rPr>
                                <w:rFonts w:ascii="Arial" w:hAnsi="Arial" w:cs="Arial"/>
                                <w:sz w:val="20"/>
                              </w:rPr>
                              <w:t>tc</w:t>
                            </w:r>
                            <w:r>
                              <w:rPr>
                                <w:rFonts w:ascii="Arial" w:hAnsi="Arial" w:cs="Arial"/>
                                <w:sz w:val="20"/>
                              </w:rPr>
                              <w:tab/>
                              <w:t>= waktu konsentrasi (menit)</w:t>
                            </w:r>
                          </w:p>
                          <w:p w:rsidR="00371D44" w:rsidRDefault="00371D44" w:rsidP="00371D44">
                            <w:pPr>
                              <w:spacing w:after="0" w:line="240" w:lineRule="auto"/>
                              <w:rPr>
                                <w:rFonts w:ascii="Arial" w:hAnsi="Arial" w:cs="Arial"/>
                                <w:sz w:val="20"/>
                              </w:rPr>
                            </w:pPr>
                            <w:r>
                              <w:rPr>
                                <w:rFonts w:ascii="Arial" w:hAnsi="Arial" w:cs="Arial"/>
                                <w:sz w:val="20"/>
                              </w:rPr>
                              <w:t>L</w:t>
                            </w:r>
                            <w:r>
                              <w:rPr>
                                <w:rFonts w:ascii="Arial" w:hAnsi="Arial" w:cs="Arial"/>
                                <w:sz w:val="20"/>
                              </w:rPr>
                              <w:tab/>
                              <w:t xml:space="preserve">= panjang saluran dari titik yang terjauh </w:t>
                            </w:r>
                          </w:p>
                          <w:p w:rsidR="00371D44" w:rsidRDefault="00371D44" w:rsidP="00371D44">
                            <w:pPr>
                              <w:spacing w:after="0" w:line="240" w:lineRule="auto"/>
                              <w:ind w:left="720"/>
                              <w:rPr>
                                <w:rFonts w:ascii="Arial" w:hAnsi="Arial" w:cs="Arial"/>
                                <w:sz w:val="20"/>
                              </w:rPr>
                            </w:pPr>
                            <w:r>
                              <w:rPr>
                                <w:rFonts w:ascii="Arial" w:hAnsi="Arial" w:cs="Arial"/>
                                <w:sz w:val="20"/>
                              </w:rPr>
                              <w:t xml:space="preserve">   sampai dengan titik yang ditinjau (meter)</w:t>
                            </w:r>
                          </w:p>
                          <w:p w:rsidR="00371D44" w:rsidRPr="00ED0AC0" w:rsidRDefault="00371D44" w:rsidP="00371D44">
                            <w:pPr>
                              <w:spacing w:after="0" w:line="240" w:lineRule="auto"/>
                              <w:rPr>
                                <w:rFonts w:ascii="Arial" w:hAnsi="Arial" w:cs="Arial"/>
                                <w:sz w:val="20"/>
                              </w:rPr>
                            </w:pPr>
                            <w:r>
                              <w:rPr>
                                <w:rFonts w:ascii="Arial" w:hAnsi="Arial" w:cs="Arial"/>
                                <w:sz w:val="20"/>
                              </w:rPr>
                              <w:t>S</w:t>
                            </w:r>
                            <w:r>
                              <w:rPr>
                                <w:rFonts w:ascii="Arial" w:hAnsi="Arial" w:cs="Arial"/>
                                <w:sz w:val="20"/>
                              </w:rPr>
                              <w:tab/>
                              <w:t>= kemiringan datar saluran</w:t>
                            </w:r>
                          </w:p>
                        </w:txbxContent>
                      </wps:txbx>
                      <wps:bodyPr rot="0" vert="horz" wrap="square" lIns="91440" tIns="45720" rIns="91440" bIns="45720" anchor="t" anchorCtr="0">
                        <a:spAutoFit/>
                      </wps:bodyPr>
                    </wps:wsp>
                  </a:graphicData>
                </a:graphic>
              </wp:inline>
            </w:drawing>
          </mc:Choice>
          <mc:Fallback>
            <w:pict>
              <v:shape id="_x0000_s1029" type="#_x0000_t202" style="width:280.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">
                <v:textbox style="mso-fit-shape-to-text:t">
                  <w:txbxContent>
                    <w:p w:rsidR="00371D44" w:rsidRPr="00ED0AC0" w:rsidRDefault="00371D44" w:rsidP="00371D44">
                      <w:pPr>
                        <w:shd w:val="clear" w:color="auto" w:fill="5B9BD5" w:themeFill="accent5"/>
                        <w:spacing w:after="0" w:line="240" w:lineRule="auto"/>
                        <w:rPr>
                          <w:rFonts w:ascii="Arial" w:hAnsi="Arial" w:cs="Arial"/>
                          <w:b/>
                          <w:sz w:val="40"/>
                        </w:rPr>
                      </w:pPr>
                      <m:oMathPara>
                        <m:oMath>
                          <m:r>
                            <m:rPr>
                              <m:sty m:val="bi"/>
                            </m:rPr>
                            <w:rPr>
                              <w:rFonts w:ascii="Cambria Math" w:hAnsi="Cambria Math" w:cs="Arial"/>
                              <w:sz w:val="40"/>
                            </w:rPr>
                            <m:t xml:space="preserve">tc=0,0195 </m:t>
                          </m:r>
                          <m:sSup>
                            <m:sSupPr>
                              <m:ctrlPr>
                                <w:rPr>
                                  <w:rFonts w:ascii="Cambria Math" w:hAnsi="Cambria Math" w:cs="Arial"/>
                                  <w:b/>
                                  <w:i/>
                                  <w:sz w:val="40"/>
                                </w:rPr>
                              </m:ctrlPr>
                            </m:sSupPr>
                            <m:e>
                              <m:r>
                                <m:rPr>
                                  <m:sty m:val="bi"/>
                                </m:rPr>
                                <w:rPr>
                                  <w:rFonts w:ascii="Cambria Math" w:hAnsi="Cambria Math" w:cs="Arial"/>
                                  <w:sz w:val="40"/>
                                </w:rPr>
                                <m:t>L</m:t>
                              </m:r>
                            </m:e>
                            <m:sup>
                              <m:r>
                                <m:rPr>
                                  <m:sty m:val="bi"/>
                                </m:rPr>
                                <w:rPr>
                                  <w:rFonts w:ascii="Cambria Math" w:hAnsi="Cambria Math" w:cs="Arial"/>
                                  <w:sz w:val="40"/>
                                </w:rPr>
                                <m:t>0,77</m:t>
                              </m:r>
                            </m:sup>
                          </m:sSup>
                          <m:sSup>
                            <m:sSupPr>
                              <m:ctrlPr>
                                <w:rPr>
                                  <w:rFonts w:ascii="Cambria Math" w:hAnsi="Cambria Math" w:cs="Arial"/>
                                  <w:b/>
                                  <w:i/>
                                  <w:sz w:val="40"/>
                                </w:rPr>
                              </m:ctrlPr>
                            </m:sSupPr>
                            <m:e>
                              <m:r>
                                <m:rPr>
                                  <m:sty m:val="bi"/>
                                </m:rPr>
                                <w:rPr>
                                  <w:rFonts w:ascii="Cambria Math" w:hAnsi="Cambria Math" w:cs="Arial"/>
                                  <w:sz w:val="40"/>
                                </w:rPr>
                                <m:t>S</m:t>
                              </m:r>
                            </m:e>
                            <m:sup>
                              <m:r>
                                <m:rPr>
                                  <m:sty m:val="bi"/>
                                </m:rPr>
                                <w:rPr>
                                  <w:rFonts w:ascii="Cambria Math" w:hAnsi="Cambria Math" w:cs="Arial"/>
                                  <w:sz w:val="40"/>
                                </w:rPr>
                                <m:t>-0,385</m:t>
                              </m:r>
                            </m:sup>
                          </m:sSup>
                        </m:oMath>
                      </m:oMathPara>
                    </w:p>
                    <w:p w:rsidR="00371D44" w:rsidRDefault="00371D44" w:rsidP="00371D44">
                      <w:pPr>
                        <w:spacing w:after="0" w:line="240" w:lineRule="auto"/>
                        <w:rPr>
                          <w:rFonts w:ascii="Arial" w:hAnsi="Arial" w:cs="Arial"/>
                          <w:sz w:val="20"/>
                        </w:rPr>
                      </w:pPr>
                    </w:p>
                    <w:p w:rsidR="00371D44" w:rsidRDefault="00371D44" w:rsidP="00371D44">
                      <w:pPr>
                        <w:spacing w:after="0" w:line="240" w:lineRule="auto"/>
                        <w:rPr>
                          <w:rFonts w:ascii="Arial" w:hAnsi="Arial" w:cs="Arial"/>
                          <w:sz w:val="20"/>
                        </w:rPr>
                      </w:pPr>
                      <w:r>
                        <w:rPr>
                          <w:rFonts w:ascii="Arial" w:hAnsi="Arial" w:cs="Arial"/>
                          <w:sz w:val="20"/>
                        </w:rPr>
                        <w:t>Keterangan:</w:t>
                      </w:r>
                    </w:p>
                    <w:p w:rsidR="00371D44" w:rsidRDefault="00371D44" w:rsidP="00371D44">
                      <w:pPr>
                        <w:spacing w:after="0" w:line="240" w:lineRule="auto"/>
                        <w:rPr>
                          <w:rFonts w:ascii="Arial" w:hAnsi="Arial" w:cs="Arial"/>
                          <w:sz w:val="20"/>
                        </w:rPr>
                      </w:pPr>
                      <w:r>
                        <w:rPr>
                          <w:rFonts w:ascii="Arial" w:hAnsi="Arial" w:cs="Arial"/>
                          <w:sz w:val="20"/>
                        </w:rPr>
                        <w:t>tc</w:t>
                      </w:r>
                      <w:r>
                        <w:rPr>
                          <w:rFonts w:ascii="Arial" w:hAnsi="Arial" w:cs="Arial"/>
                          <w:sz w:val="20"/>
                        </w:rPr>
                        <w:tab/>
                        <w:t>= waktu konsentrasi (menit)</w:t>
                      </w:r>
                    </w:p>
                    <w:p w:rsidR="00371D44" w:rsidRDefault="00371D44" w:rsidP="00371D44">
                      <w:pPr>
                        <w:spacing w:after="0" w:line="240" w:lineRule="auto"/>
                        <w:rPr>
                          <w:rFonts w:ascii="Arial" w:hAnsi="Arial" w:cs="Arial"/>
                          <w:sz w:val="20"/>
                        </w:rPr>
                      </w:pPr>
                      <w:r>
                        <w:rPr>
                          <w:rFonts w:ascii="Arial" w:hAnsi="Arial" w:cs="Arial"/>
                          <w:sz w:val="20"/>
                        </w:rPr>
                        <w:t>L</w:t>
                      </w:r>
                      <w:r>
                        <w:rPr>
                          <w:rFonts w:ascii="Arial" w:hAnsi="Arial" w:cs="Arial"/>
                          <w:sz w:val="20"/>
                        </w:rPr>
                        <w:tab/>
                        <w:t xml:space="preserve">= panjang saluran dari titik yang terjauh </w:t>
                      </w:r>
                    </w:p>
                    <w:p w:rsidR="00371D44" w:rsidRDefault="00371D44" w:rsidP="00371D44">
                      <w:pPr>
                        <w:spacing w:after="0" w:line="240" w:lineRule="auto"/>
                        <w:ind w:left="720"/>
                        <w:rPr>
                          <w:rFonts w:ascii="Arial" w:hAnsi="Arial" w:cs="Arial"/>
                          <w:sz w:val="20"/>
                        </w:rPr>
                      </w:pPr>
                      <w:r>
                        <w:rPr>
                          <w:rFonts w:ascii="Arial" w:hAnsi="Arial" w:cs="Arial"/>
                          <w:sz w:val="20"/>
                        </w:rPr>
                        <w:t xml:space="preserve">   sampai dengan titik yang ditinjau (meter)</w:t>
                      </w:r>
                    </w:p>
                    <w:p w:rsidR="00371D44" w:rsidRPr="00ED0AC0" w:rsidRDefault="00371D44" w:rsidP="00371D44">
                      <w:pPr>
                        <w:spacing w:after="0" w:line="240" w:lineRule="auto"/>
                        <w:rPr>
                          <w:rFonts w:ascii="Arial" w:hAnsi="Arial" w:cs="Arial"/>
                          <w:sz w:val="20"/>
                        </w:rPr>
                      </w:pPr>
                      <w:r>
                        <w:rPr>
                          <w:rFonts w:ascii="Arial" w:hAnsi="Arial" w:cs="Arial"/>
                          <w:sz w:val="20"/>
                        </w:rPr>
                        <w:t>S</w:t>
                      </w:r>
                      <w:r>
                        <w:rPr>
                          <w:rFonts w:ascii="Arial" w:hAnsi="Arial" w:cs="Arial"/>
                          <w:sz w:val="20"/>
                        </w:rPr>
                        <w:tab/>
                        <w:t>= kemiringan datar saluran</w:t>
                      </w:r>
                    </w:p>
                  </w:txbxContent>
                </v:textbox>
                <w10:anchorlock/>
              </v:shape>
            </w:pict>
          </mc:Fallback>
        </mc:AlternateContent>
      </w:r>
    </w:p>
    <w:p w:rsidR="00371D44" w:rsidRDefault="00371D44" w:rsidP="00371D44">
      <w:pPr>
        <w:spacing w:after="0" w:line="360" w:lineRule="auto"/>
        <w:ind w:left="66"/>
        <w:jc w:val="both"/>
        <w:rPr>
          <w:rFonts w:ascii="Times New Roman" w:hAnsi="Times New Roman" w:cs="Times New Roman"/>
        </w:rPr>
      </w:pPr>
    </w:p>
    <w:p w:rsidR="00D3270B" w:rsidRPr="00792FC3" w:rsidRDefault="00D3270B" w:rsidP="00C563E7">
      <w:pPr>
        <w:pStyle w:val="ListParagraph"/>
        <w:numPr>
          <w:ilvl w:val="0"/>
          <w:numId w:val="27"/>
        </w:numPr>
        <w:spacing w:after="0" w:line="360" w:lineRule="auto"/>
        <w:ind w:left="426"/>
        <w:jc w:val="both"/>
        <w:rPr>
          <w:rFonts w:ascii="Times New Roman" w:hAnsi="Times New Roman" w:cs="Times New Roman"/>
        </w:rPr>
      </w:pPr>
      <w:r>
        <w:rPr>
          <w:rFonts w:ascii="Times New Roman" w:hAnsi="Times New Roman" w:cs="Times New Roman"/>
          <w:b/>
          <w:bCs/>
        </w:rPr>
        <w:t>Analisis Pemanfaatan dan Intensitas Ruang</w:t>
      </w:r>
      <w:r w:rsidR="00792FC3">
        <w:rPr>
          <w:rFonts w:ascii="Times New Roman" w:hAnsi="Times New Roman" w:cs="Times New Roman"/>
          <w:b/>
          <w:bCs/>
        </w:rPr>
        <w:t>:</w:t>
      </w:r>
    </w:p>
    <w:p w:rsidR="000A783F" w:rsidRPr="000A783F" w:rsidRDefault="000A783F" w:rsidP="000A783F">
      <w:pPr>
        <w:spacing w:after="0" w:line="360" w:lineRule="auto"/>
        <w:ind w:firstLine="720"/>
        <w:jc w:val="both"/>
        <w:rPr>
          <w:rFonts w:ascii="Times New Roman" w:hAnsi="Times New Roman" w:cs="Times New Roman"/>
        </w:rPr>
      </w:pPr>
      <w:r w:rsidRPr="000A783F">
        <w:rPr>
          <w:rFonts w:ascii="Times New Roman" w:hAnsi="Times New Roman" w:cs="Times New Roman"/>
        </w:rPr>
        <w:t xml:space="preserve">Untuk menentukan kawasan lindung dan kawasan budidaya, didapatkan melalui analisis fisik alamiah yang meliputi analisis kesesuaian lahan. Tujuan analisis ini adalah untuk menciptakan keharmonisan ruang dan lingkungan yang </w:t>
      </w:r>
      <w:r w:rsidRPr="000A783F">
        <w:rPr>
          <w:rFonts w:ascii="Times New Roman" w:hAnsi="Times New Roman" w:cs="Times New Roman"/>
          <w:i/>
        </w:rPr>
        <w:t>sustainable</w:t>
      </w:r>
      <w:r w:rsidRPr="000A783F">
        <w:rPr>
          <w:rFonts w:ascii="Times New Roman" w:hAnsi="Times New Roman" w:cs="Times New Roman"/>
        </w:rPr>
        <w:t xml:space="preserve"> atau berkelanjutan. Dalam menganalisis kesesuaian lahan diharuskan memperhatikan mengenai daerah rawan bencana. Hal tersebut dimaksudkan untuk meningkatkan kualitas ruang dan kesejahteraan masyarakat.</w:t>
      </w:r>
    </w:p>
    <w:p w:rsidR="000A783F" w:rsidRPr="000A783F" w:rsidRDefault="000A783F" w:rsidP="000A783F">
      <w:pPr>
        <w:spacing w:after="0" w:line="360" w:lineRule="auto"/>
        <w:ind w:firstLine="720"/>
        <w:jc w:val="both"/>
        <w:rPr>
          <w:rFonts w:ascii="Times New Roman" w:hAnsi="Times New Roman" w:cs="Times New Roman"/>
        </w:rPr>
      </w:pPr>
      <w:r w:rsidRPr="000A783F">
        <w:rPr>
          <w:rFonts w:ascii="Times New Roman" w:hAnsi="Times New Roman" w:cs="Times New Roman"/>
        </w:rPr>
        <w:t>Adapun yang menjadi kriteria penentuan kesesuaian lahan yaitu Keppres RI No.32 Tahun 1990 tentang Kawasan Lindung. Kriteria penetapan fungsi kawasan yang dimaksud adalah sebagai berikut:</w:t>
      </w:r>
    </w:p>
    <w:p w:rsidR="000A783F" w:rsidRPr="000A783F" w:rsidRDefault="000A783F" w:rsidP="000A783F">
      <w:pPr>
        <w:pStyle w:val="ListParagraph"/>
        <w:numPr>
          <w:ilvl w:val="0"/>
          <w:numId w:val="48"/>
        </w:numPr>
        <w:spacing w:after="0" w:line="360" w:lineRule="auto"/>
        <w:ind w:left="709"/>
        <w:jc w:val="both"/>
        <w:rPr>
          <w:rFonts w:ascii="Times New Roman" w:hAnsi="Times New Roman" w:cs="Times New Roman"/>
        </w:rPr>
      </w:pPr>
      <w:r w:rsidRPr="000A783F">
        <w:rPr>
          <w:rFonts w:ascii="Times New Roman" w:hAnsi="Times New Roman" w:cs="Times New Roman"/>
        </w:rPr>
        <w:t>Faktor Kemiringan Lahan:</w:t>
      </w:r>
    </w:p>
    <w:p w:rsidR="000A783F" w:rsidRPr="000A783F" w:rsidRDefault="000A783F" w:rsidP="000A783F">
      <w:pPr>
        <w:pStyle w:val="ListParagraph"/>
        <w:spacing w:after="0" w:line="360" w:lineRule="auto"/>
        <w:ind w:left="709"/>
        <w:jc w:val="both"/>
        <w:rPr>
          <w:rFonts w:ascii="Times New Roman" w:hAnsi="Times New Roman" w:cs="Times New Roman"/>
        </w:rPr>
      </w:pPr>
      <w:r w:rsidRPr="000A783F">
        <w:rPr>
          <w:rFonts w:ascii="Times New Roman" w:hAnsi="Times New Roman" w:cs="Times New Roman"/>
        </w:rPr>
        <w:t>Tiap kelas kemiringan memiliki fungsi dan kesesuaian penggunaan lahan yang berbeda. Semakin tinggi nilai kemiringan, maka semakin sedikit fungsi dan kesesuaian penggunaan lahan yang bersifat bangunan terstruktur.</w:t>
      </w:r>
    </w:p>
    <w:p w:rsidR="000A783F" w:rsidRPr="000A783F" w:rsidRDefault="000A783F" w:rsidP="000A783F">
      <w:pPr>
        <w:pStyle w:val="Heading6"/>
        <w:rPr>
          <w:rFonts w:cs="Times New Roman"/>
        </w:rPr>
      </w:pPr>
      <w:r w:rsidRPr="000A783F">
        <w:rPr>
          <w:rFonts w:cs="Times New Roman"/>
        </w:rPr>
        <w:t>Skor Faktor Kemiringan Lahan</w:t>
      </w:r>
    </w:p>
    <w:tbl>
      <w:tblPr>
        <w:tblStyle w:val="TableGrid"/>
        <w:tblW w:w="0" w:type="auto"/>
        <w:tblInd w:w="1413" w:type="dxa"/>
        <w:tblLook w:val="04A0" w:firstRow="1" w:lastRow="0" w:firstColumn="1" w:lastColumn="0" w:noHBand="0" w:noVBand="1"/>
      </w:tblPr>
      <w:tblGrid>
        <w:gridCol w:w="550"/>
        <w:gridCol w:w="2335"/>
        <w:gridCol w:w="2781"/>
      </w:tblGrid>
      <w:tr w:rsidR="000A783F" w:rsidRPr="000A783F" w:rsidTr="00171973">
        <w:tc>
          <w:tcPr>
            <w:tcW w:w="550" w:type="dxa"/>
            <w:shd w:val="clear" w:color="auto" w:fill="002060"/>
          </w:tcPr>
          <w:p w:rsidR="000A783F" w:rsidRPr="000A783F" w:rsidRDefault="000A783F" w:rsidP="00171973">
            <w:pPr>
              <w:pStyle w:val="ListParagraph"/>
              <w:spacing w:before="60" w:after="60"/>
              <w:ind w:left="0"/>
              <w:contextualSpacing w:val="0"/>
              <w:jc w:val="center"/>
              <w:rPr>
                <w:rFonts w:ascii="Times New Roman" w:hAnsi="Times New Roman" w:cs="Times New Roman"/>
                <w:b/>
                <w:bCs/>
                <w:color w:val="FFFFFF" w:themeColor="background1"/>
                <w:sz w:val="20"/>
                <w:szCs w:val="20"/>
                <w:lang w:eastAsia="id-ID"/>
              </w:rPr>
            </w:pPr>
            <w:r w:rsidRPr="000A783F">
              <w:rPr>
                <w:rFonts w:ascii="Times New Roman" w:hAnsi="Times New Roman" w:cs="Times New Roman"/>
                <w:b/>
                <w:bCs/>
                <w:color w:val="FFFFFF" w:themeColor="background1"/>
                <w:sz w:val="20"/>
                <w:szCs w:val="20"/>
                <w:lang w:eastAsia="id-ID"/>
              </w:rPr>
              <w:t>No</w:t>
            </w:r>
          </w:p>
        </w:tc>
        <w:tc>
          <w:tcPr>
            <w:tcW w:w="2335" w:type="dxa"/>
            <w:shd w:val="clear" w:color="auto" w:fill="002060"/>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color w:val="FFFFFF" w:themeColor="background1"/>
                <w:sz w:val="20"/>
                <w:szCs w:val="20"/>
                <w:lang w:eastAsia="id-ID"/>
              </w:rPr>
            </w:pPr>
            <w:r w:rsidRPr="000A783F">
              <w:rPr>
                <w:rFonts w:ascii="Times New Roman" w:hAnsi="Times New Roman" w:cs="Times New Roman"/>
                <w:b/>
                <w:bCs/>
                <w:color w:val="FFFFFF" w:themeColor="background1"/>
                <w:sz w:val="20"/>
                <w:szCs w:val="20"/>
                <w:lang w:eastAsia="id-ID"/>
              </w:rPr>
              <w:t>Kemiringan (%)</w:t>
            </w:r>
          </w:p>
        </w:tc>
        <w:tc>
          <w:tcPr>
            <w:tcW w:w="2781" w:type="dxa"/>
            <w:shd w:val="clear" w:color="auto" w:fill="002060"/>
          </w:tcPr>
          <w:p w:rsidR="000A783F" w:rsidRPr="000A783F" w:rsidRDefault="000A783F" w:rsidP="00171973">
            <w:pPr>
              <w:pStyle w:val="ListParagraph"/>
              <w:spacing w:before="60" w:after="60"/>
              <w:ind w:left="0"/>
              <w:contextualSpacing w:val="0"/>
              <w:jc w:val="center"/>
              <w:rPr>
                <w:rFonts w:ascii="Times New Roman" w:hAnsi="Times New Roman" w:cs="Times New Roman"/>
                <w:b/>
                <w:bCs/>
                <w:color w:val="FFFFFF" w:themeColor="background1"/>
                <w:sz w:val="20"/>
                <w:szCs w:val="20"/>
                <w:lang w:eastAsia="id-ID"/>
              </w:rPr>
            </w:pPr>
            <w:r w:rsidRPr="000A783F">
              <w:rPr>
                <w:rFonts w:ascii="Times New Roman" w:hAnsi="Times New Roman" w:cs="Times New Roman"/>
                <w:b/>
                <w:bCs/>
                <w:color w:val="FFFFFF" w:themeColor="background1"/>
                <w:sz w:val="20"/>
                <w:szCs w:val="20"/>
                <w:lang w:eastAsia="id-ID"/>
              </w:rPr>
              <w:t>Skor yang diberikan</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1</w:t>
            </w:r>
          </w:p>
        </w:tc>
        <w:tc>
          <w:tcPr>
            <w:tcW w:w="2335"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0-5</w:t>
            </w:r>
          </w:p>
        </w:tc>
        <w:tc>
          <w:tcPr>
            <w:tcW w:w="2781"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20</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2</w:t>
            </w:r>
          </w:p>
        </w:tc>
        <w:tc>
          <w:tcPr>
            <w:tcW w:w="2335"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5-15</w:t>
            </w:r>
          </w:p>
        </w:tc>
        <w:tc>
          <w:tcPr>
            <w:tcW w:w="2781"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40</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3</w:t>
            </w:r>
          </w:p>
        </w:tc>
        <w:tc>
          <w:tcPr>
            <w:tcW w:w="2335"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15-25</w:t>
            </w:r>
          </w:p>
        </w:tc>
        <w:tc>
          <w:tcPr>
            <w:tcW w:w="2781"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60</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4</w:t>
            </w:r>
          </w:p>
        </w:tc>
        <w:tc>
          <w:tcPr>
            <w:tcW w:w="2335"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25-40</w:t>
            </w:r>
          </w:p>
        </w:tc>
        <w:tc>
          <w:tcPr>
            <w:tcW w:w="2781"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80</w:t>
            </w:r>
          </w:p>
        </w:tc>
      </w:tr>
      <w:tr w:rsidR="000A783F" w:rsidRPr="000A783F" w:rsidTr="00171973">
        <w:trPr>
          <w:trHeight w:val="171"/>
        </w:trPr>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5</w:t>
            </w:r>
          </w:p>
        </w:tc>
        <w:tc>
          <w:tcPr>
            <w:tcW w:w="2335"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&gt; 40</w:t>
            </w:r>
          </w:p>
        </w:tc>
        <w:tc>
          <w:tcPr>
            <w:tcW w:w="2781"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100</w:t>
            </w:r>
          </w:p>
        </w:tc>
      </w:tr>
    </w:tbl>
    <w:p w:rsidR="000A783F" w:rsidRPr="000A783F" w:rsidRDefault="000A783F" w:rsidP="000A783F">
      <w:pPr>
        <w:pStyle w:val="ListParagraph"/>
        <w:spacing w:after="0" w:line="360" w:lineRule="auto"/>
        <w:ind w:left="1418"/>
        <w:jc w:val="both"/>
        <w:rPr>
          <w:rFonts w:ascii="Times New Roman" w:hAnsi="Times New Roman" w:cs="Times New Roman"/>
          <w:i/>
          <w:sz w:val="18"/>
        </w:rPr>
      </w:pPr>
      <w:r w:rsidRPr="000A783F">
        <w:rPr>
          <w:rFonts w:ascii="Times New Roman" w:hAnsi="Times New Roman" w:cs="Times New Roman"/>
          <w:i/>
          <w:sz w:val="18"/>
        </w:rPr>
        <w:t xml:space="preserve">Sumber : </w:t>
      </w:r>
      <w:r w:rsidR="00EB570B" w:rsidRPr="000A783F">
        <w:rPr>
          <w:rFonts w:ascii="Times New Roman" w:hAnsi="Times New Roman" w:cs="Times New Roman"/>
          <w:i/>
          <w:sz w:val="18"/>
        </w:rPr>
        <w:t>Keppres RI No.32/1990 tentang Kawasan Lindung</w:t>
      </w:r>
    </w:p>
    <w:p w:rsidR="000A783F" w:rsidRDefault="000A783F" w:rsidP="000A783F">
      <w:pPr>
        <w:pStyle w:val="ListParagraph"/>
        <w:spacing w:after="0" w:line="360" w:lineRule="auto"/>
        <w:ind w:left="1418"/>
        <w:jc w:val="both"/>
        <w:rPr>
          <w:rFonts w:ascii="Times New Roman" w:hAnsi="Times New Roman" w:cs="Times New Roman"/>
          <w:i/>
          <w:sz w:val="18"/>
        </w:rPr>
      </w:pPr>
    </w:p>
    <w:p w:rsidR="00272E9E" w:rsidRPr="000A783F" w:rsidRDefault="00272E9E" w:rsidP="000A783F">
      <w:pPr>
        <w:pStyle w:val="ListParagraph"/>
        <w:spacing w:after="0" w:line="360" w:lineRule="auto"/>
        <w:ind w:left="1418"/>
        <w:jc w:val="both"/>
        <w:rPr>
          <w:rFonts w:ascii="Times New Roman" w:hAnsi="Times New Roman" w:cs="Times New Roman"/>
          <w:i/>
          <w:sz w:val="18"/>
        </w:rPr>
      </w:pPr>
    </w:p>
    <w:p w:rsidR="000A783F" w:rsidRPr="000A783F" w:rsidRDefault="000A783F" w:rsidP="000A783F">
      <w:pPr>
        <w:pStyle w:val="ListParagraph"/>
        <w:numPr>
          <w:ilvl w:val="0"/>
          <w:numId w:val="48"/>
        </w:numPr>
        <w:spacing w:after="0" w:line="360" w:lineRule="auto"/>
        <w:ind w:left="709"/>
        <w:jc w:val="both"/>
        <w:rPr>
          <w:rFonts w:ascii="Times New Roman" w:hAnsi="Times New Roman" w:cs="Times New Roman"/>
        </w:rPr>
      </w:pPr>
      <w:r w:rsidRPr="000A783F">
        <w:rPr>
          <w:rFonts w:ascii="Times New Roman" w:hAnsi="Times New Roman" w:cs="Times New Roman"/>
        </w:rPr>
        <w:lastRenderedPageBreak/>
        <w:t>Faktor Kepekaan Tanah:</w:t>
      </w:r>
    </w:p>
    <w:p w:rsidR="000A783F" w:rsidRPr="000A783F" w:rsidRDefault="000A783F" w:rsidP="000A783F">
      <w:pPr>
        <w:pStyle w:val="ListParagraph"/>
        <w:spacing w:after="0" w:line="360" w:lineRule="auto"/>
        <w:ind w:left="709"/>
        <w:jc w:val="both"/>
        <w:rPr>
          <w:rFonts w:ascii="Times New Roman" w:hAnsi="Times New Roman" w:cs="Times New Roman"/>
        </w:rPr>
      </w:pPr>
      <w:r w:rsidRPr="000A783F">
        <w:rPr>
          <w:rFonts w:ascii="Times New Roman" w:hAnsi="Times New Roman" w:cs="Times New Roman"/>
        </w:rPr>
        <w:t>Pemahaman yang ekstensif terhadap kondisi tanah pada sebuah lahan akan membantu untuk menentukan kesesuaian lahan dalam menunjang bangunan.</w:t>
      </w:r>
    </w:p>
    <w:p w:rsidR="000A783F" w:rsidRPr="000A783F" w:rsidRDefault="000A783F" w:rsidP="000A783F">
      <w:pPr>
        <w:pStyle w:val="Heading6"/>
        <w:rPr>
          <w:rFonts w:cs="Times New Roman"/>
        </w:rPr>
      </w:pPr>
      <w:r w:rsidRPr="000A783F">
        <w:rPr>
          <w:rFonts w:cs="Times New Roman"/>
        </w:rPr>
        <w:t>Skor Faktor Kepekaan Tanah</w:t>
      </w:r>
    </w:p>
    <w:tbl>
      <w:tblPr>
        <w:tblStyle w:val="TableGrid"/>
        <w:tblW w:w="0" w:type="auto"/>
        <w:tblInd w:w="1555" w:type="dxa"/>
        <w:tblLook w:val="04A0" w:firstRow="1" w:lastRow="0" w:firstColumn="1" w:lastColumn="0" w:noHBand="0" w:noVBand="1"/>
      </w:tblPr>
      <w:tblGrid>
        <w:gridCol w:w="550"/>
        <w:gridCol w:w="2370"/>
        <w:gridCol w:w="2781"/>
      </w:tblGrid>
      <w:tr w:rsidR="000A783F" w:rsidRPr="000A783F" w:rsidTr="00171973">
        <w:tc>
          <w:tcPr>
            <w:tcW w:w="550" w:type="dxa"/>
            <w:shd w:val="clear" w:color="auto" w:fill="002060"/>
          </w:tcPr>
          <w:p w:rsidR="000A783F" w:rsidRPr="000A783F" w:rsidRDefault="000A783F" w:rsidP="00171973">
            <w:pPr>
              <w:pStyle w:val="ListParagraph"/>
              <w:spacing w:before="60" w:after="60"/>
              <w:ind w:left="0"/>
              <w:contextualSpacing w:val="0"/>
              <w:jc w:val="center"/>
              <w:rPr>
                <w:rFonts w:ascii="Times New Roman" w:hAnsi="Times New Roman" w:cs="Times New Roman"/>
                <w:b/>
                <w:bCs/>
                <w:color w:val="FFFFFF" w:themeColor="background1"/>
                <w:sz w:val="20"/>
                <w:szCs w:val="20"/>
                <w:lang w:eastAsia="id-ID"/>
              </w:rPr>
            </w:pPr>
            <w:r w:rsidRPr="000A783F">
              <w:rPr>
                <w:rFonts w:ascii="Times New Roman" w:hAnsi="Times New Roman" w:cs="Times New Roman"/>
                <w:b/>
                <w:bCs/>
                <w:color w:val="FFFFFF" w:themeColor="background1"/>
                <w:sz w:val="20"/>
                <w:szCs w:val="20"/>
                <w:lang w:eastAsia="id-ID"/>
              </w:rPr>
              <w:t>No</w:t>
            </w:r>
          </w:p>
        </w:tc>
        <w:tc>
          <w:tcPr>
            <w:tcW w:w="2370" w:type="dxa"/>
            <w:shd w:val="clear" w:color="auto" w:fill="002060"/>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color w:val="FFFFFF" w:themeColor="background1"/>
                <w:sz w:val="20"/>
                <w:szCs w:val="20"/>
                <w:lang w:eastAsia="id-ID"/>
              </w:rPr>
            </w:pPr>
            <w:r w:rsidRPr="000A783F">
              <w:rPr>
                <w:rFonts w:ascii="Times New Roman" w:hAnsi="Times New Roman" w:cs="Times New Roman"/>
                <w:b/>
                <w:bCs/>
                <w:color w:val="FFFFFF" w:themeColor="background1"/>
                <w:sz w:val="20"/>
                <w:szCs w:val="20"/>
                <w:lang w:eastAsia="id-ID"/>
              </w:rPr>
              <w:t>Kepekaan Tanah</w:t>
            </w:r>
          </w:p>
        </w:tc>
        <w:tc>
          <w:tcPr>
            <w:tcW w:w="2781" w:type="dxa"/>
            <w:shd w:val="clear" w:color="auto" w:fill="002060"/>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color w:val="FFFFFF" w:themeColor="background1"/>
                <w:sz w:val="20"/>
                <w:szCs w:val="20"/>
                <w:lang w:eastAsia="id-ID"/>
              </w:rPr>
            </w:pPr>
            <w:r w:rsidRPr="000A783F">
              <w:rPr>
                <w:rFonts w:ascii="Times New Roman" w:hAnsi="Times New Roman" w:cs="Times New Roman"/>
                <w:b/>
                <w:bCs/>
                <w:color w:val="FFFFFF" w:themeColor="background1"/>
                <w:sz w:val="20"/>
                <w:szCs w:val="20"/>
                <w:lang w:eastAsia="id-ID"/>
              </w:rPr>
              <w:t>Skor yang diberikan</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1</w:t>
            </w:r>
          </w:p>
        </w:tc>
        <w:tc>
          <w:tcPr>
            <w:tcW w:w="2370" w:type="dxa"/>
          </w:tcPr>
          <w:p w:rsidR="000A783F" w:rsidRPr="000A783F" w:rsidRDefault="000A783F" w:rsidP="00171973">
            <w:pPr>
              <w:pStyle w:val="ListParagraph"/>
              <w:tabs>
                <w:tab w:val="left" w:pos="284"/>
              </w:tabs>
              <w:spacing w:before="60" w:after="60"/>
              <w:ind w:left="0"/>
              <w:contextualSpacing w:val="0"/>
              <w:rPr>
                <w:rFonts w:ascii="Times New Roman" w:hAnsi="Times New Roman" w:cs="Times New Roman"/>
                <w:bCs/>
                <w:sz w:val="20"/>
                <w:szCs w:val="20"/>
                <w:lang w:eastAsia="id-ID"/>
              </w:rPr>
            </w:pPr>
            <w:r w:rsidRPr="000A783F">
              <w:rPr>
                <w:rFonts w:ascii="Times New Roman" w:hAnsi="Times New Roman" w:cs="Times New Roman"/>
                <w:bCs/>
                <w:sz w:val="20"/>
                <w:szCs w:val="20"/>
                <w:lang w:eastAsia="id-ID"/>
              </w:rPr>
              <w:t>Tidak Peka</w:t>
            </w:r>
          </w:p>
        </w:tc>
        <w:tc>
          <w:tcPr>
            <w:tcW w:w="2781"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bCs/>
                <w:sz w:val="20"/>
                <w:szCs w:val="20"/>
                <w:lang w:eastAsia="id-ID"/>
              </w:rPr>
              <w:t>15</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2</w:t>
            </w:r>
          </w:p>
        </w:tc>
        <w:tc>
          <w:tcPr>
            <w:tcW w:w="2370" w:type="dxa"/>
          </w:tcPr>
          <w:p w:rsidR="000A783F" w:rsidRPr="000A783F" w:rsidRDefault="000A783F" w:rsidP="00171973">
            <w:pPr>
              <w:pStyle w:val="ListParagraph"/>
              <w:tabs>
                <w:tab w:val="left" w:pos="284"/>
              </w:tabs>
              <w:spacing w:before="60" w:after="60"/>
              <w:ind w:left="0"/>
              <w:contextualSpacing w:val="0"/>
              <w:rPr>
                <w:rFonts w:ascii="Times New Roman" w:hAnsi="Times New Roman" w:cs="Times New Roman"/>
                <w:bCs/>
                <w:sz w:val="20"/>
                <w:szCs w:val="20"/>
                <w:lang w:eastAsia="id-ID"/>
              </w:rPr>
            </w:pPr>
            <w:r w:rsidRPr="000A783F">
              <w:rPr>
                <w:rFonts w:ascii="Times New Roman" w:hAnsi="Times New Roman" w:cs="Times New Roman"/>
                <w:bCs/>
                <w:sz w:val="20"/>
                <w:szCs w:val="20"/>
                <w:lang w:eastAsia="id-ID"/>
              </w:rPr>
              <w:t>Kurang Peka</w:t>
            </w:r>
          </w:p>
        </w:tc>
        <w:tc>
          <w:tcPr>
            <w:tcW w:w="2781"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bCs/>
                <w:sz w:val="20"/>
                <w:szCs w:val="20"/>
                <w:lang w:eastAsia="id-ID"/>
              </w:rPr>
              <w:t>30</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3</w:t>
            </w:r>
          </w:p>
        </w:tc>
        <w:tc>
          <w:tcPr>
            <w:tcW w:w="2370" w:type="dxa"/>
          </w:tcPr>
          <w:p w:rsidR="000A783F" w:rsidRPr="000A783F" w:rsidRDefault="000A783F" w:rsidP="00171973">
            <w:pPr>
              <w:pStyle w:val="ListParagraph"/>
              <w:tabs>
                <w:tab w:val="left" w:pos="284"/>
              </w:tabs>
              <w:spacing w:before="60" w:after="60"/>
              <w:ind w:left="0"/>
              <w:contextualSpacing w:val="0"/>
              <w:rPr>
                <w:rFonts w:ascii="Times New Roman" w:hAnsi="Times New Roman" w:cs="Times New Roman"/>
                <w:bCs/>
                <w:sz w:val="20"/>
                <w:szCs w:val="20"/>
                <w:lang w:eastAsia="id-ID"/>
              </w:rPr>
            </w:pPr>
            <w:r w:rsidRPr="000A783F">
              <w:rPr>
                <w:rFonts w:ascii="Times New Roman" w:hAnsi="Times New Roman" w:cs="Times New Roman"/>
                <w:bCs/>
                <w:sz w:val="20"/>
                <w:szCs w:val="20"/>
                <w:lang w:eastAsia="id-ID"/>
              </w:rPr>
              <w:t>Agak Peka</w:t>
            </w:r>
          </w:p>
        </w:tc>
        <w:tc>
          <w:tcPr>
            <w:tcW w:w="2781"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bCs/>
                <w:sz w:val="20"/>
                <w:szCs w:val="20"/>
                <w:lang w:eastAsia="id-ID"/>
              </w:rPr>
              <w:t>45</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4</w:t>
            </w:r>
          </w:p>
        </w:tc>
        <w:tc>
          <w:tcPr>
            <w:tcW w:w="2370" w:type="dxa"/>
          </w:tcPr>
          <w:p w:rsidR="000A783F" w:rsidRPr="000A783F" w:rsidRDefault="000A783F" w:rsidP="00171973">
            <w:pPr>
              <w:pStyle w:val="ListParagraph"/>
              <w:tabs>
                <w:tab w:val="left" w:pos="284"/>
              </w:tabs>
              <w:spacing w:before="60" w:after="60"/>
              <w:ind w:left="0"/>
              <w:contextualSpacing w:val="0"/>
              <w:rPr>
                <w:rFonts w:ascii="Times New Roman" w:hAnsi="Times New Roman" w:cs="Times New Roman"/>
                <w:bCs/>
                <w:sz w:val="20"/>
                <w:szCs w:val="20"/>
                <w:lang w:eastAsia="id-ID"/>
              </w:rPr>
            </w:pPr>
            <w:r w:rsidRPr="000A783F">
              <w:rPr>
                <w:rFonts w:ascii="Times New Roman" w:hAnsi="Times New Roman" w:cs="Times New Roman"/>
                <w:bCs/>
                <w:sz w:val="20"/>
                <w:szCs w:val="20"/>
                <w:lang w:eastAsia="id-ID"/>
              </w:rPr>
              <w:t>Peka</w:t>
            </w:r>
          </w:p>
        </w:tc>
        <w:tc>
          <w:tcPr>
            <w:tcW w:w="2781"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bCs/>
                <w:sz w:val="20"/>
                <w:szCs w:val="20"/>
                <w:lang w:eastAsia="id-ID"/>
              </w:rPr>
              <w:t>60</w:t>
            </w:r>
          </w:p>
        </w:tc>
      </w:tr>
      <w:tr w:rsidR="000A783F" w:rsidRPr="000A783F" w:rsidTr="00171973">
        <w:trPr>
          <w:trHeight w:val="171"/>
        </w:trPr>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5</w:t>
            </w:r>
          </w:p>
        </w:tc>
        <w:tc>
          <w:tcPr>
            <w:tcW w:w="2370" w:type="dxa"/>
          </w:tcPr>
          <w:p w:rsidR="000A783F" w:rsidRPr="000A783F" w:rsidRDefault="000A783F" w:rsidP="00171973">
            <w:pPr>
              <w:pStyle w:val="ListParagraph"/>
              <w:tabs>
                <w:tab w:val="left" w:pos="284"/>
              </w:tabs>
              <w:spacing w:before="60" w:after="60"/>
              <w:ind w:left="0"/>
              <w:contextualSpacing w:val="0"/>
              <w:rPr>
                <w:rFonts w:ascii="Times New Roman" w:hAnsi="Times New Roman" w:cs="Times New Roman"/>
                <w:bCs/>
                <w:sz w:val="20"/>
                <w:szCs w:val="20"/>
                <w:lang w:eastAsia="id-ID"/>
              </w:rPr>
            </w:pPr>
            <w:r w:rsidRPr="000A783F">
              <w:rPr>
                <w:rFonts w:ascii="Times New Roman" w:hAnsi="Times New Roman" w:cs="Times New Roman"/>
                <w:bCs/>
                <w:sz w:val="20"/>
                <w:szCs w:val="20"/>
                <w:lang w:eastAsia="id-ID"/>
              </w:rPr>
              <w:t>Sangat Peka</w:t>
            </w:r>
          </w:p>
        </w:tc>
        <w:tc>
          <w:tcPr>
            <w:tcW w:w="2781"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bCs/>
                <w:sz w:val="20"/>
                <w:szCs w:val="20"/>
                <w:lang w:eastAsia="id-ID"/>
              </w:rPr>
              <w:t>75</w:t>
            </w:r>
          </w:p>
        </w:tc>
      </w:tr>
    </w:tbl>
    <w:p w:rsidR="000A783F" w:rsidRDefault="000A783F" w:rsidP="000A783F">
      <w:pPr>
        <w:pStyle w:val="ListParagraph"/>
        <w:spacing w:after="0" w:line="360" w:lineRule="auto"/>
        <w:ind w:left="1560"/>
        <w:jc w:val="both"/>
        <w:rPr>
          <w:rFonts w:ascii="Times New Roman" w:hAnsi="Times New Roman" w:cs="Times New Roman"/>
          <w:i/>
          <w:sz w:val="18"/>
        </w:rPr>
      </w:pPr>
      <w:r w:rsidRPr="000A783F">
        <w:rPr>
          <w:rFonts w:ascii="Times New Roman" w:hAnsi="Times New Roman" w:cs="Times New Roman"/>
          <w:i/>
          <w:sz w:val="18"/>
        </w:rPr>
        <w:t xml:space="preserve">Sumber : </w:t>
      </w:r>
      <w:r w:rsidR="00EB570B" w:rsidRPr="000A783F">
        <w:rPr>
          <w:rFonts w:ascii="Times New Roman" w:hAnsi="Times New Roman" w:cs="Times New Roman"/>
          <w:i/>
          <w:sz w:val="18"/>
        </w:rPr>
        <w:t>Keppres RI No.32/1990 tentang Kawasan Lindung</w:t>
      </w:r>
    </w:p>
    <w:p w:rsidR="000A783F" w:rsidRPr="000A783F" w:rsidRDefault="000A783F" w:rsidP="000A783F">
      <w:pPr>
        <w:pStyle w:val="ListParagraph"/>
        <w:numPr>
          <w:ilvl w:val="0"/>
          <w:numId w:val="48"/>
        </w:numPr>
        <w:spacing w:after="0" w:line="360" w:lineRule="auto"/>
        <w:ind w:left="709"/>
        <w:jc w:val="both"/>
        <w:rPr>
          <w:rFonts w:ascii="Times New Roman" w:hAnsi="Times New Roman" w:cs="Times New Roman"/>
        </w:rPr>
      </w:pPr>
      <w:r w:rsidRPr="000A783F">
        <w:rPr>
          <w:rFonts w:ascii="Times New Roman" w:hAnsi="Times New Roman" w:cs="Times New Roman"/>
        </w:rPr>
        <w:t>Faktor Curah Hujan:</w:t>
      </w:r>
    </w:p>
    <w:p w:rsidR="000A783F" w:rsidRPr="000A783F" w:rsidRDefault="000A783F" w:rsidP="000A783F">
      <w:pPr>
        <w:pStyle w:val="ListParagraph"/>
        <w:spacing w:after="0" w:line="360" w:lineRule="auto"/>
        <w:ind w:left="709"/>
        <w:jc w:val="both"/>
        <w:rPr>
          <w:rFonts w:ascii="Times New Roman" w:hAnsi="Times New Roman" w:cs="Times New Roman"/>
        </w:rPr>
      </w:pPr>
      <w:r w:rsidRPr="000A783F">
        <w:rPr>
          <w:rFonts w:ascii="Times New Roman" w:hAnsi="Times New Roman" w:cs="Times New Roman"/>
        </w:rPr>
        <w:t>Curah hujan akan menjadi factor penting untuk penentuan kawasan lindung dan budidaya. Adapun skor dalam factor curah hujan sebagai berikut.</w:t>
      </w:r>
    </w:p>
    <w:p w:rsidR="000A783F" w:rsidRPr="000A783F" w:rsidRDefault="000A783F" w:rsidP="000A783F">
      <w:pPr>
        <w:pStyle w:val="Heading6"/>
        <w:rPr>
          <w:rFonts w:cs="Times New Roman"/>
        </w:rPr>
      </w:pPr>
      <w:r w:rsidRPr="000A783F">
        <w:rPr>
          <w:rFonts w:cs="Times New Roman"/>
        </w:rPr>
        <w:t>Skor Faktor Curah Hujan</w:t>
      </w:r>
    </w:p>
    <w:tbl>
      <w:tblPr>
        <w:tblStyle w:val="TableGrid"/>
        <w:tblW w:w="0" w:type="auto"/>
        <w:tblInd w:w="1555" w:type="dxa"/>
        <w:tblLook w:val="04A0" w:firstRow="1" w:lastRow="0" w:firstColumn="1" w:lastColumn="0" w:noHBand="0" w:noVBand="1"/>
      </w:tblPr>
      <w:tblGrid>
        <w:gridCol w:w="550"/>
        <w:gridCol w:w="2156"/>
        <w:gridCol w:w="3019"/>
      </w:tblGrid>
      <w:tr w:rsidR="000A783F" w:rsidRPr="000A783F" w:rsidTr="000A783F">
        <w:trPr>
          <w:tblHeader/>
        </w:trPr>
        <w:tc>
          <w:tcPr>
            <w:tcW w:w="550" w:type="dxa"/>
            <w:shd w:val="clear" w:color="auto" w:fill="002060"/>
          </w:tcPr>
          <w:p w:rsidR="000A783F" w:rsidRPr="000A783F" w:rsidRDefault="000A783F" w:rsidP="00171973">
            <w:pPr>
              <w:pStyle w:val="ListParagraph"/>
              <w:spacing w:before="60" w:after="60"/>
              <w:ind w:left="0"/>
              <w:contextualSpacing w:val="0"/>
              <w:jc w:val="center"/>
              <w:rPr>
                <w:rFonts w:ascii="Times New Roman" w:hAnsi="Times New Roman" w:cs="Times New Roman"/>
                <w:b/>
                <w:bCs/>
                <w:color w:val="FFFFFF" w:themeColor="background1"/>
                <w:sz w:val="20"/>
                <w:szCs w:val="20"/>
                <w:lang w:eastAsia="id-ID"/>
              </w:rPr>
            </w:pPr>
            <w:r w:rsidRPr="000A783F">
              <w:rPr>
                <w:rFonts w:ascii="Times New Roman" w:hAnsi="Times New Roman" w:cs="Times New Roman"/>
                <w:b/>
                <w:bCs/>
                <w:color w:val="FFFFFF" w:themeColor="background1"/>
                <w:sz w:val="20"/>
                <w:szCs w:val="20"/>
                <w:lang w:eastAsia="id-ID"/>
              </w:rPr>
              <w:t>No</w:t>
            </w:r>
          </w:p>
        </w:tc>
        <w:tc>
          <w:tcPr>
            <w:tcW w:w="2156" w:type="dxa"/>
            <w:shd w:val="clear" w:color="auto" w:fill="002060"/>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color w:val="FFFFFF" w:themeColor="background1"/>
                <w:sz w:val="20"/>
                <w:szCs w:val="20"/>
                <w:lang w:eastAsia="id-ID"/>
              </w:rPr>
            </w:pPr>
            <w:r w:rsidRPr="000A783F">
              <w:rPr>
                <w:rFonts w:ascii="Times New Roman" w:hAnsi="Times New Roman" w:cs="Times New Roman"/>
                <w:b/>
                <w:bCs/>
                <w:color w:val="FFFFFF" w:themeColor="background1"/>
                <w:sz w:val="20"/>
                <w:szCs w:val="20"/>
                <w:lang w:eastAsia="id-ID"/>
              </w:rPr>
              <w:t>Curah Hujan</w:t>
            </w:r>
          </w:p>
        </w:tc>
        <w:tc>
          <w:tcPr>
            <w:tcW w:w="3019" w:type="dxa"/>
            <w:shd w:val="clear" w:color="auto" w:fill="002060"/>
          </w:tcPr>
          <w:p w:rsidR="000A783F" w:rsidRPr="000A783F" w:rsidRDefault="000A783F" w:rsidP="00171973">
            <w:pPr>
              <w:pStyle w:val="ListParagraph"/>
              <w:spacing w:before="60" w:after="60"/>
              <w:ind w:left="0"/>
              <w:contextualSpacing w:val="0"/>
              <w:jc w:val="center"/>
              <w:rPr>
                <w:rFonts w:ascii="Times New Roman" w:hAnsi="Times New Roman" w:cs="Times New Roman"/>
                <w:b/>
                <w:bCs/>
                <w:color w:val="FFFFFF" w:themeColor="background1"/>
                <w:sz w:val="20"/>
                <w:szCs w:val="20"/>
                <w:lang w:eastAsia="id-ID"/>
              </w:rPr>
            </w:pPr>
            <w:r w:rsidRPr="000A783F">
              <w:rPr>
                <w:rFonts w:ascii="Times New Roman" w:hAnsi="Times New Roman" w:cs="Times New Roman"/>
                <w:b/>
                <w:bCs/>
                <w:color w:val="FFFFFF" w:themeColor="background1"/>
                <w:sz w:val="20"/>
                <w:szCs w:val="20"/>
                <w:lang w:eastAsia="id-ID"/>
              </w:rPr>
              <w:t>Skor yang diberikan</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1</w:t>
            </w:r>
          </w:p>
        </w:tc>
        <w:tc>
          <w:tcPr>
            <w:tcW w:w="2156"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&lt; 1,36 mm/hr</w:t>
            </w:r>
          </w:p>
        </w:tc>
        <w:tc>
          <w:tcPr>
            <w:tcW w:w="3019" w:type="dxa"/>
          </w:tcPr>
          <w:p w:rsidR="000A783F" w:rsidRPr="000A783F" w:rsidRDefault="000A783F" w:rsidP="00171973">
            <w:pPr>
              <w:spacing w:before="60" w:after="60"/>
              <w:ind w:left="480"/>
              <w:jc w:val="center"/>
              <w:rPr>
                <w:rFonts w:ascii="Times New Roman" w:hAnsi="Times New Roman" w:cs="Times New Roman"/>
                <w:sz w:val="20"/>
                <w:szCs w:val="20"/>
                <w:lang w:eastAsia="id-ID"/>
              </w:rPr>
            </w:pPr>
            <w:r w:rsidRPr="000A783F">
              <w:rPr>
                <w:rFonts w:ascii="Times New Roman" w:hAnsi="Times New Roman" w:cs="Times New Roman"/>
                <w:sz w:val="20"/>
                <w:szCs w:val="20"/>
                <w:lang w:eastAsia="id-ID"/>
              </w:rPr>
              <w:t>15</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2</w:t>
            </w:r>
          </w:p>
        </w:tc>
        <w:tc>
          <w:tcPr>
            <w:tcW w:w="2156"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1,36-2,07 mm/hr</w:t>
            </w:r>
          </w:p>
        </w:tc>
        <w:tc>
          <w:tcPr>
            <w:tcW w:w="3019" w:type="dxa"/>
          </w:tcPr>
          <w:p w:rsidR="000A783F" w:rsidRPr="000A783F" w:rsidRDefault="000A783F" w:rsidP="00171973">
            <w:pPr>
              <w:spacing w:before="60" w:after="60"/>
              <w:ind w:left="480"/>
              <w:jc w:val="center"/>
              <w:rPr>
                <w:rFonts w:ascii="Times New Roman" w:hAnsi="Times New Roman" w:cs="Times New Roman"/>
                <w:sz w:val="20"/>
                <w:szCs w:val="20"/>
                <w:lang w:eastAsia="id-ID"/>
              </w:rPr>
            </w:pPr>
            <w:r w:rsidRPr="000A783F">
              <w:rPr>
                <w:rFonts w:ascii="Times New Roman" w:hAnsi="Times New Roman" w:cs="Times New Roman"/>
                <w:sz w:val="20"/>
                <w:szCs w:val="20"/>
                <w:lang w:eastAsia="id-ID"/>
              </w:rPr>
              <w:t>30</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3</w:t>
            </w:r>
          </w:p>
        </w:tc>
        <w:tc>
          <w:tcPr>
            <w:tcW w:w="2156"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2,07-2,77 mm/hr</w:t>
            </w:r>
          </w:p>
        </w:tc>
        <w:tc>
          <w:tcPr>
            <w:tcW w:w="3019" w:type="dxa"/>
          </w:tcPr>
          <w:p w:rsidR="000A783F" w:rsidRPr="000A783F" w:rsidRDefault="000A783F" w:rsidP="00171973">
            <w:pPr>
              <w:spacing w:before="60" w:after="60"/>
              <w:ind w:left="480"/>
              <w:jc w:val="center"/>
              <w:rPr>
                <w:rFonts w:ascii="Times New Roman" w:hAnsi="Times New Roman" w:cs="Times New Roman"/>
                <w:sz w:val="20"/>
                <w:szCs w:val="20"/>
                <w:lang w:eastAsia="id-ID"/>
              </w:rPr>
            </w:pPr>
            <w:r w:rsidRPr="000A783F">
              <w:rPr>
                <w:rFonts w:ascii="Times New Roman" w:hAnsi="Times New Roman" w:cs="Times New Roman"/>
                <w:sz w:val="20"/>
                <w:szCs w:val="20"/>
                <w:lang w:eastAsia="id-ID"/>
              </w:rPr>
              <w:t>45</w:t>
            </w:r>
          </w:p>
        </w:tc>
      </w:tr>
      <w:tr w:rsidR="000A783F" w:rsidRPr="000A783F" w:rsidTr="00171973">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4</w:t>
            </w:r>
          </w:p>
        </w:tc>
        <w:tc>
          <w:tcPr>
            <w:tcW w:w="2156"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2,77-3,48 mm/hr</w:t>
            </w:r>
          </w:p>
        </w:tc>
        <w:tc>
          <w:tcPr>
            <w:tcW w:w="3019" w:type="dxa"/>
          </w:tcPr>
          <w:p w:rsidR="000A783F" w:rsidRPr="000A783F" w:rsidRDefault="000A783F" w:rsidP="00171973">
            <w:pPr>
              <w:spacing w:before="60" w:after="60"/>
              <w:ind w:left="480"/>
              <w:jc w:val="center"/>
              <w:rPr>
                <w:rFonts w:ascii="Times New Roman" w:hAnsi="Times New Roman" w:cs="Times New Roman"/>
                <w:sz w:val="20"/>
                <w:szCs w:val="20"/>
                <w:lang w:eastAsia="id-ID"/>
              </w:rPr>
            </w:pPr>
            <w:r w:rsidRPr="000A783F">
              <w:rPr>
                <w:rFonts w:ascii="Times New Roman" w:hAnsi="Times New Roman" w:cs="Times New Roman"/>
                <w:sz w:val="20"/>
                <w:szCs w:val="20"/>
                <w:lang w:eastAsia="id-ID"/>
              </w:rPr>
              <w:t>60</w:t>
            </w:r>
          </w:p>
        </w:tc>
      </w:tr>
      <w:tr w:rsidR="000A783F" w:rsidRPr="000A783F" w:rsidTr="00171973">
        <w:trPr>
          <w:trHeight w:val="171"/>
        </w:trPr>
        <w:tc>
          <w:tcPr>
            <w:tcW w:w="550"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
                <w:bCs/>
                <w:sz w:val="20"/>
                <w:szCs w:val="20"/>
                <w:lang w:eastAsia="id-ID"/>
              </w:rPr>
            </w:pPr>
            <w:r w:rsidRPr="000A783F">
              <w:rPr>
                <w:rFonts w:ascii="Times New Roman" w:hAnsi="Times New Roman" w:cs="Times New Roman"/>
                <w:b/>
                <w:bCs/>
                <w:sz w:val="20"/>
                <w:szCs w:val="20"/>
                <w:lang w:eastAsia="id-ID"/>
              </w:rPr>
              <w:t>5</w:t>
            </w:r>
          </w:p>
        </w:tc>
        <w:tc>
          <w:tcPr>
            <w:tcW w:w="2156" w:type="dxa"/>
          </w:tcPr>
          <w:p w:rsidR="000A783F" w:rsidRPr="000A783F" w:rsidRDefault="000A783F" w:rsidP="00171973">
            <w:pPr>
              <w:pStyle w:val="ListParagraph"/>
              <w:tabs>
                <w:tab w:val="left" w:pos="284"/>
              </w:tabs>
              <w:spacing w:before="60" w:after="60"/>
              <w:ind w:left="0"/>
              <w:contextualSpacing w:val="0"/>
              <w:jc w:val="center"/>
              <w:rPr>
                <w:rFonts w:ascii="Times New Roman" w:hAnsi="Times New Roman" w:cs="Times New Roman"/>
                <w:bCs/>
                <w:sz w:val="20"/>
                <w:szCs w:val="20"/>
                <w:lang w:eastAsia="id-ID"/>
              </w:rPr>
            </w:pPr>
            <w:r w:rsidRPr="000A783F">
              <w:rPr>
                <w:rFonts w:ascii="Times New Roman" w:hAnsi="Times New Roman" w:cs="Times New Roman"/>
                <w:sz w:val="20"/>
                <w:szCs w:val="20"/>
                <w:lang w:eastAsia="id-ID"/>
              </w:rPr>
              <w:t>&gt; 3,48 mm/hr</w:t>
            </w:r>
          </w:p>
        </w:tc>
        <w:tc>
          <w:tcPr>
            <w:tcW w:w="3019" w:type="dxa"/>
          </w:tcPr>
          <w:p w:rsidR="000A783F" w:rsidRPr="000A783F" w:rsidRDefault="000A783F" w:rsidP="00171973">
            <w:pPr>
              <w:spacing w:before="60" w:after="60"/>
              <w:ind w:left="480"/>
              <w:jc w:val="center"/>
              <w:rPr>
                <w:rFonts w:ascii="Times New Roman" w:hAnsi="Times New Roman" w:cs="Times New Roman"/>
                <w:sz w:val="20"/>
                <w:szCs w:val="20"/>
                <w:lang w:eastAsia="id-ID"/>
              </w:rPr>
            </w:pPr>
            <w:r w:rsidRPr="000A783F">
              <w:rPr>
                <w:rFonts w:ascii="Times New Roman" w:hAnsi="Times New Roman" w:cs="Times New Roman"/>
                <w:sz w:val="20"/>
                <w:szCs w:val="20"/>
                <w:lang w:eastAsia="id-ID"/>
              </w:rPr>
              <w:t>75</w:t>
            </w:r>
          </w:p>
        </w:tc>
      </w:tr>
    </w:tbl>
    <w:p w:rsidR="000A783F" w:rsidRPr="000A783F" w:rsidRDefault="000A783F" w:rsidP="000A783F">
      <w:pPr>
        <w:pStyle w:val="ListParagraph"/>
        <w:spacing w:after="0" w:line="360" w:lineRule="auto"/>
        <w:ind w:left="1701"/>
        <w:jc w:val="both"/>
        <w:rPr>
          <w:rFonts w:ascii="Times New Roman" w:hAnsi="Times New Roman" w:cs="Times New Roman"/>
          <w:i/>
          <w:sz w:val="18"/>
        </w:rPr>
      </w:pPr>
      <w:r w:rsidRPr="000A783F">
        <w:rPr>
          <w:rFonts w:ascii="Times New Roman" w:hAnsi="Times New Roman" w:cs="Times New Roman"/>
          <w:i/>
          <w:sz w:val="18"/>
        </w:rPr>
        <w:t xml:space="preserve">Sumber : </w:t>
      </w:r>
      <w:r w:rsidR="00EB570B" w:rsidRPr="000A783F">
        <w:rPr>
          <w:rFonts w:ascii="Times New Roman" w:hAnsi="Times New Roman" w:cs="Times New Roman"/>
          <w:i/>
          <w:sz w:val="18"/>
        </w:rPr>
        <w:t>Keppres RI No.32/1990 tentang Kawasan Lindung</w:t>
      </w:r>
    </w:p>
    <w:p w:rsidR="000A783F" w:rsidRPr="000A783F" w:rsidRDefault="000A783F" w:rsidP="000A783F">
      <w:pPr>
        <w:spacing w:after="0" w:line="360" w:lineRule="auto"/>
        <w:jc w:val="both"/>
        <w:rPr>
          <w:rFonts w:ascii="Times New Roman" w:hAnsi="Times New Roman" w:cs="Times New Roman"/>
        </w:rPr>
      </w:pPr>
    </w:p>
    <w:p w:rsidR="000A783F" w:rsidRDefault="000A783F" w:rsidP="00451BAA">
      <w:pPr>
        <w:spacing w:after="0" w:line="360" w:lineRule="auto"/>
        <w:ind w:firstLine="720"/>
        <w:jc w:val="both"/>
        <w:rPr>
          <w:rFonts w:ascii="Arial" w:hAnsi="Arial" w:cs="Arial"/>
        </w:rPr>
      </w:pPr>
      <w:r w:rsidRPr="000A783F">
        <w:rPr>
          <w:rFonts w:ascii="Times New Roman" w:hAnsi="Times New Roman" w:cs="Times New Roman"/>
        </w:rPr>
        <w:t>Berdasarkan factor skor penentuan kawasan lindung, untuk lebih jelasnya mengenai diagram alur analisis kesesuai lahan untuk lebih jelasnya dapat dilihat sebagai berikut:</w:t>
      </w:r>
    </w:p>
    <w:p w:rsidR="000A783F" w:rsidRDefault="000A783F" w:rsidP="00585AD5">
      <w:pPr>
        <w:spacing w:after="0" w:line="240" w:lineRule="auto"/>
        <w:jc w:val="center"/>
        <w:rPr>
          <w:rFonts w:ascii="Arial" w:hAnsi="Arial" w:cs="Arial"/>
        </w:rPr>
      </w:pPr>
      <w:r w:rsidRPr="004F644A">
        <w:rPr>
          <w:rFonts w:ascii="Arial" w:hAnsi="Arial" w:cs="Arial"/>
          <w:noProof/>
        </w:rPr>
        <w:lastRenderedPageBreak/>
        <w:drawing>
          <wp:inline distT="0" distB="0" distL="0" distR="0" wp14:anchorId="1C11F74D" wp14:editId="56E6064B">
            <wp:extent cx="3743325" cy="31242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7689" cy="3152880"/>
                    </a:xfrm>
                    <a:prstGeom prst="rect">
                      <a:avLst/>
                    </a:prstGeom>
                    <a:noFill/>
                    <a:ln>
                      <a:noFill/>
                    </a:ln>
                  </pic:spPr>
                </pic:pic>
              </a:graphicData>
            </a:graphic>
          </wp:inline>
        </w:drawing>
      </w:r>
    </w:p>
    <w:p w:rsidR="0017612A" w:rsidRDefault="000A783F" w:rsidP="00585AD5">
      <w:pPr>
        <w:pStyle w:val="Heading5"/>
        <w:ind w:left="-142"/>
      </w:pPr>
      <w:r>
        <w:t xml:space="preserve">Diagram Kesesuaian Lahan Kawasan Lindung dan </w:t>
      </w:r>
    </w:p>
    <w:p w:rsidR="000A783F" w:rsidRDefault="0017612A" w:rsidP="0017612A">
      <w:pPr>
        <w:pStyle w:val="Heading5"/>
        <w:numPr>
          <w:ilvl w:val="0"/>
          <w:numId w:val="0"/>
        </w:numPr>
        <w:tabs>
          <w:tab w:val="left" w:pos="1843"/>
        </w:tabs>
        <w:ind w:left="-142"/>
        <w:jc w:val="left"/>
      </w:pPr>
      <w:r>
        <w:tab/>
      </w:r>
      <w:r w:rsidR="000A783F">
        <w:t>Kawasan Budidaya</w:t>
      </w:r>
    </w:p>
    <w:p w:rsidR="000A783F" w:rsidRPr="000A783F" w:rsidRDefault="000A783F" w:rsidP="000A783F">
      <w:pPr>
        <w:spacing w:after="0" w:line="240" w:lineRule="auto"/>
        <w:jc w:val="center"/>
        <w:rPr>
          <w:rFonts w:ascii="Times New Roman" w:hAnsi="Times New Roman" w:cs="Times New Roman"/>
          <w:i/>
          <w:sz w:val="18"/>
        </w:rPr>
      </w:pPr>
      <w:r w:rsidRPr="000A783F">
        <w:rPr>
          <w:rFonts w:ascii="Times New Roman" w:hAnsi="Times New Roman" w:cs="Times New Roman"/>
          <w:i/>
          <w:sz w:val="18"/>
        </w:rPr>
        <w:t xml:space="preserve">Sumber : Keppres RI No.32/1990 tentang Kawasan Lindung dan </w:t>
      </w:r>
    </w:p>
    <w:p w:rsidR="000A783F" w:rsidRPr="000A783F" w:rsidRDefault="000A783F" w:rsidP="000A783F">
      <w:pPr>
        <w:spacing w:after="0" w:line="240" w:lineRule="auto"/>
        <w:jc w:val="center"/>
        <w:rPr>
          <w:rFonts w:ascii="Times New Roman" w:hAnsi="Times New Roman" w:cs="Times New Roman"/>
          <w:i/>
          <w:sz w:val="18"/>
        </w:rPr>
      </w:pPr>
      <w:r w:rsidRPr="000A783F">
        <w:rPr>
          <w:rFonts w:ascii="Times New Roman" w:hAnsi="Times New Roman" w:cs="Times New Roman"/>
          <w:i/>
          <w:sz w:val="18"/>
        </w:rPr>
        <w:t>Keppres RI No.57/1989 tentang Kriteria Kawasan Budidaya</w:t>
      </w:r>
    </w:p>
    <w:p w:rsidR="00272E9E" w:rsidRDefault="00272E9E" w:rsidP="002E5D41">
      <w:pPr>
        <w:spacing w:after="0" w:line="360" w:lineRule="auto"/>
        <w:ind w:left="66" w:firstLine="654"/>
        <w:jc w:val="both"/>
        <w:rPr>
          <w:rFonts w:ascii="Times New Roman" w:hAnsi="Times New Roman" w:cs="Times New Roman"/>
        </w:rPr>
      </w:pPr>
    </w:p>
    <w:p w:rsidR="002E5D41" w:rsidRDefault="002E5D41" w:rsidP="002E5D41">
      <w:pPr>
        <w:spacing w:after="0" w:line="360" w:lineRule="auto"/>
        <w:ind w:left="66" w:firstLine="654"/>
        <w:jc w:val="both"/>
        <w:rPr>
          <w:rFonts w:ascii="Times New Roman" w:hAnsi="Times New Roman" w:cs="Times New Roman"/>
        </w:rPr>
      </w:pPr>
      <w:r w:rsidRPr="002E5D41">
        <w:rPr>
          <w:rFonts w:ascii="Times New Roman" w:hAnsi="Times New Roman" w:cs="Times New Roman"/>
        </w:rPr>
        <w:t xml:space="preserve">Ketentuan kegiatan dan penggunaan lahan </w:t>
      </w:r>
      <w:r>
        <w:rPr>
          <w:rFonts w:ascii="Times New Roman" w:hAnsi="Times New Roman" w:cs="Times New Roman"/>
        </w:rPr>
        <w:t>merupakan</w:t>
      </w:r>
      <w:r w:rsidRPr="002E5D41">
        <w:rPr>
          <w:rFonts w:ascii="Times New Roman" w:hAnsi="Times New Roman" w:cs="Times New Roman"/>
        </w:rPr>
        <w:t xml:space="preserve"> ketentuan yang</w:t>
      </w:r>
      <w:r>
        <w:rPr>
          <w:rFonts w:ascii="Times New Roman" w:hAnsi="Times New Roman" w:cs="Times New Roman"/>
        </w:rPr>
        <w:t xml:space="preserve"> </w:t>
      </w:r>
      <w:r w:rsidRPr="002E5D41">
        <w:rPr>
          <w:rFonts w:ascii="Times New Roman" w:hAnsi="Times New Roman" w:cs="Times New Roman"/>
        </w:rPr>
        <w:t>berisi kegiatan dan penggunaan lahan yang diperbolehkan, kegiatan</w:t>
      </w:r>
      <w:r>
        <w:rPr>
          <w:rFonts w:ascii="Times New Roman" w:hAnsi="Times New Roman" w:cs="Times New Roman"/>
        </w:rPr>
        <w:t xml:space="preserve"> </w:t>
      </w:r>
      <w:r w:rsidRPr="002E5D41">
        <w:rPr>
          <w:rFonts w:ascii="Times New Roman" w:hAnsi="Times New Roman" w:cs="Times New Roman"/>
        </w:rPr>
        <w:t>dan penggunaan lahan yang bersyarat secara terbatas, kegiatan</w:t>
      </w:r>
      <w:r>
        <w:rPr>
          <w:rFonts w:ascii="Times New Roman" w:hAnsi="Times New Roman" w:cs="Times New Roman"/>
        </w:rPr>
        <w:t xml:space="preserve"> </w:t>
      </w:r>
      <w:r w:rsidRPr="002E5D41">
        <w:rPr>
          <w:rFonts w:ascii="Times New Roman" w:hAnsi="Times New Roman" w:cs="Times New Roman"/>
        </w:rPr>
        <w:t>dan penggunaan lahan yang bersyarat tertentu, dan kegiatan dan</w:t>
      </w:r>
      <w:r>
        <w:rPr>
          <w:rFonts w:ascii="Times New Roman" w:hAnsi="Times New Roman" w:cs="Times New Roman"/>
        </w:rPr>
        <w:t xml:space="preserve"> </w:t>
      </w:r>
      <w:r w:rsidRPr="002E5D41">
        <w:rPr>
          <w:rFonts w:ascii="Times New Roman" w:hAnsi="Times New Roman" w:cs="Times New Roman"/>
        </w:rPr>
        <w:t>penggunaan lahan yang tidak diperbolehkan pada zona lindung</w:t>
      </w:r>
      <w:r>
        <w:rPr>
          <w:rFonts w:ascii="Times New Roman" w:hAnsi="Times New Roman" w:cs="Times New Roman"/>
        </w:rPr>
        <w:t xml:space="preserve"> </w:t>
      </w:r>
      <w:r w:rsidRPr="002E5D41">
        <w:rPr>
          <w:rFonts w:ascii="Times New Roman" w:hAnsi="Times New Roman" w:cs="Times New Roman"/>
        </w:rPr>
        <w:t>maupun zona budi daya.</w:t>
      </w:r>
      <w:r>
        <w:rPr>
          <w:rFonts w:ascii="Times New Roman" w:hAnsi="Times New Roman" w:cs="Times New Roman"/>
        </w:rPr>
        <w:t xml:space="preserve"> </w:t>
      </w:r>
    </w:p>
    <w:p w:rsidR="00792FC3" w:rsidRDefault="002E5D41" w:rsidP="002E5D41">
      <w:pPr>
        <w:spacing w:after="0" w:line="360" w:lineRule="auto"/>
        <w:ind w:left="66" w:firstLine="654"/>
        <w:jc w:val="both"/>
        <w:rPr>
          <w:rFonts w:ascii="Times New Roman" w:hAnsi="Times New Roman" w:cs="Times New Roman"/>
        </w:rPr>
      </w:pPr>
      <w:r w:rsidRPr="002E5D41">
        <w:rPr>
          <w:rFonts w:ascii="Times New Roman" w:hAnsi="Times New Roman" w:cs="Times New Roman"/>
        </w:rPr>
        <w:t>Ketentuan kegiatan dan penggunaan lahan dirumuskan</w:t>
      </w:r>
      <w:r>
        <w:rPr>
          <w:rFonts w:ascii="Times New Roman" w:hAnsi="Times New Roman" w:cs="Times New Roman"/>
        </w:rPr>
        <w:t xml:space="preserve"> </w:t>
      </w:r>
      <w:r w:rsidRPr="002E5D41">
        <w:rPr>
          <w:rFonts w:ascii="Times New Roman" w:hAnsi="Times New Roman" w:cs="Times New Roman"/>
        </w:rPr>
        <w:t>berdasarkan ketentuan maupun standar yang terkait dengan</w:t>
      </w:r>
      <w:r>
        <w:rPr>
          <w:rFonts w:ascii="Times New Roman" w:hAnsi="Times New Roman" w:cs="Times New Roman"/>
        </w:rPr>
        <w:t xml:space="preserve"> </w:t>
      </w:r>
      <w:r w:rsidRPr="002E5D41">
        <w:rPr>
          <w:rFonts w:ascii="Times New Roman" w:hAnsi="Times New Roman" w:cs="Times New Roman"/>
        </w:rPr>
        <w:t>pemanfaatan ruang, ketentuan dalam peraturan bangunan</w:t>
      </w:r>
      <w:r>
        <w:rPr>
          <w:rFonts w:ascii="Times New Roman" w:hAnsi="Times New Roman" w:cs="Times New Roman"/>
        </w:rPr>
        <w:t xml:space="preserve"> </w:t>
      </w:r>
      <w:r w:rsidRPr="002E5D41">
        <w:rPr>
          <w:rFonts w:ascii="Times New Roman" w:hAnsi="Times New Roman" w:cs="Times New Roman"/>
        </w:rPr>
        <w:t>setempat, dan ketentuan khusus bagi unsur bangunan atau</w:t>
      </w:r>
      <w:r>
        <w:rPr>
          <w:rFonts w:ascii="Times New Roman" w:hAnsi="Times New Roman" w:cs="Times New Roman"/>
        </w:rPr>
        <w:t xml:space="preserve"> </w:t>
      </w:r>
      <w:r w:rsidRPr="002E5D41">
        <w:rPr>
          <w:rFonts w:ascii="Times New Roman" w:hAnsi="Times New Roman" w:cs="Times New Roman"/>
        </w:rPr>
        <w:t>komponen yang dikembangkan.</w:t>
      </w:r>
    </w:p>
    <w:p w:rsidR="002E5D41" w:rsidRDefault="00A13993" w:rsidP="002E5D41">
      <w:pPr>
        <w:spacing w:after="0" w:line="360" w:lineRule="auto"/>
        <w:ind w:left="66" w:firstLine="654"/>
        <w:jc w:val="both"/>
        <w:rPr>
          <w:rFonts w:ascii="Times New Roman" w:hAnsi="Times New Roman" w:cs="Times New Roman"/>
        </w:rPr>
      </w:pPr>
      <w:r>
        <w:rPr>
          <w:rFonts w:ascii="Times New Roman" w:hAnsi="Times New Roman" w:cs="Times New Roman"/>
        </w:rPr>
        <w:t>Intensitas pemanfaatan ruang merupakan ketentuan teknis tentang kepadatan zona terbangun yang dipersyaratkan pada zona tersebut dan diukur melalui Koefisien Dasar Bangunan (KDB), Koefisien Lantai Bangunan (KLB), dan Koefisien Daerah Hijau (KDH) baik atas maupun di bawah permukaan tanah.</w:t>
      </w:r>
      <w:r w:rsidR="00457367">
        <w:rPr>
          <w:rFonts w:ascii="Times New Roman" w:hAnsi="Times New Roman" w:cs="Times New Roman"/>
        </w:rPr>
        <w:t xml:space="preserve"> Perumusan ketentuan intensitas pemanfaatan ruang dilakukan berdasarkan pada:</w:t>
      </w:r>
    </w:p>
    <w:p w:rsidR="00457367" w:rsidRDefault="000A783F" w:rsidP="000A783F">
      <w:pPr>
        <w:pStyle w:val="ListParagraph"/>
        <w:numPr>
          <w:ilvl w:val="0"/>
          <w:numId w:val="47"/>
        </w:numPr>
        <w:spacing w:after="0" w:line="360" w:lineRule="auto"/>
        <w:ind w:left="709"/>
        <w:jc w:val="both"/>
        <w:rPr>
          <w:rFonts w:ascii="Times New Roman" w:hAnsi="Times New Roman" w:cs="Times New Roman"/>
        </w:rPr>
      </w:pPr>
      <w:r>
        <w:rPr>
          <w:rFonts w:ascii="Times New Roman" w:hAnsi="Times New Roman" w:cs="Times New Roman"/>
        </w:rPr>
        <w:t>Ketentuan kegiatan dalam zona; dan</w:t>
      </w:r>
    </w:p>
    <w:p w:rsidR="000A783F" w:rsidRPr="000A783F" w:rsidRDefault="000A783F" w:rsidP="000A783F">
      <w:pPr>
        <w:pStyle w:val="ListParagraph"/>
        <w:numPr>
          <w:ilvl w:val="0"/>
          <w:numId w:val="47"/>
        </w:numPr>
        <w:spacing w:after="0" w:line="360" w:lineRule="auto"/>
        <w:ind w:left="709"/>
        <w:jc w:val="both"/>
        <w:rPr>
          <w:rFonts w:ascii="Times New Roman" w:hAnsi="Times New Roman" w:cs="Times New Roman"/>
        </w:rPr>
      </w:pPr>
      <w:r>
        <w:rPr>
          <w:rFonts w:ascii="Times New Roman" w:hAnsi="Times New Roman" w:cs="Times New Roman"/>
        </w:rPr>
        <w:t>Peraturan perundang-undangan tentang bangunan Gedung.</w:t>
      </w:r>
    </w:p>
    <w:p w:rsidR="000A783F" w:rsidRDefault="000A783F" w:rsidP="002E5D41">
      <w:pPr>
        <w:spacing w:after="0" w:line="360" w:lineRule="auto"/>
        <w:ind w:left="66" w:firstLine="654"/>
        <w:jc w:val="both"/>
        <w:rPr>
          <w:rFonts w:ascii="Times New Roman" w:hAnsi="Times New Roman" w:cs="Times New Roman"/>
        </w:rPr>
      </w:pPr>
    </w:p>
    <w:p w:rsidR="00C563E7" w:rsidRPr="00220068" w:rsidRDefault="00C563E7" w:rsidP="00C563E7">
      <w:pPr>
        <w:pStyle w:val="ListParagraph"/>
        <w:numPr>
          <w:ilvl w:val="0"/>
          <w:numId w:val="27"/>
        </w:numPr>
        <w:spacing w:after="0" w:line="360" w:lineRule="auto"/>
        <w:ind w:left="426"/>
        <w:jc w:val="both"/>
        <w:rPr>
          <w:rFonts w:ascii="Times New Roman" w:hAnsi="Times New Roman" w:cs="Times New Roman"/>
        </w:rPr>
      </w:pPr>
      <w:r>
        <w:rPr>
          <w:rFonts w:ascii="Times New Roman" w:hAnsi="Times New Roman" w:cs="Times New Roman"/>
          <w:b/>
          <w:bCs/>
        </w:rPr>
        <w:lastRenderedPageBreak/>
        <w:t>Analisis Ruang Evakuasi Bencana Banjir:</w:t>
      </w:r>
    </w:p>
    <w:p w:rsidR="00220068" w:rsidRDefault="00FA01CD" w:rsidP="00FA01CD">
      <w:pPr>
        <w:spacing w:after="0" w:line="360" w:lineRule="auto"/>
        <w:ind w:firstLine="720"/>
        <w:jc w:val="both"/>
        <w:rPr>
          <w:rFonts w:ascii="Times New Roman" w:hAnsi="Times New Roman" w:cs="Times New Roman"/>
        </w:rPr>
      </w:pPr>
      <w:r>
        <w:rPr>
          <w:rFonts w:ascii="Times New Roman" w:hAnsi="Times New Roman" w:cs="Times New Roman"/>
        </w:rPr>
        <w:t xml:space="preserve">Ruang evakuasi merupakan ruang untuk menampung perpindahan langsung dan cepat </w:t>
      </w:r>
      <w:r w:rsidR="005F4549">
        <w:rPr>
          <w:rFonts w:ascii="Times New Roman" w:hAnsi="Times New Roman" w:cs="Times New Roman"/>
        </w:rPr>
        <w:t>untuk</w:t>
      </w:r>
      <w:r>
        <w:rPr>
          <w:rFonts w:ascii="Times New Roman" w:hAnsi="Times New Roman" w:cs="Times New Roman"/>
        </w:rPr>
        <w:t xml:space="preserve"> orang-orang yang menjauh </w:t>
      </w:r>
      <w:r w:rsidR="005F4549">
        <w:rPr>
          <w:rFonts w:ascii="Times New Roman" w:hAnsi="Times New Roman" w:cs="Times New Roman"/>
        </w:rPr>
        <w:t>dari ancaman atau kejadian yang membuat bahaya. Ruang evakuasi terbagai menjadi 2 (dua) diantaranya sebagai berikut:</w:t>
      </w:r>
    </w:p>
    <w:p w:rsidR="005F4549" w:rsidRDefault="005F4549" w:rsidP="005F4549">
      <w:pPr>
        <w:pStyle w:val="ListParagraph"/>
        <w:numPr>
          <w:ilvl w:val="0"/>
          <w:numId w:val="39"/>
        </w:numPr>
        <w:spacing w:after="0" w:line="360" w:lineRule="auto"/>
        <w:ind w:left="709"/>
        <w:jc w:val="both"/>
        <w:rPr>
          <w:rFonts w:ascii="Times New Roman" w:hAnsi="Times New Roman" w:cs="Times New Roman"/>
        </w:rPr>
      </w:pPr>
      <w:r>
        <w:rPr>
          <w:rFonts w:ascii="Times New Roman" w:hAnsi="Times New Roman" w:cs="Times New Roman"/>
        </w:rPr>
        <w:t>Tempat Evakuasi Sementara:</w:t>
      </w:r>
    </w:p>
    <w:p w:rsidR="005F4549" w:rsidRDefault="005F4549" w:rsidP="005F4549">
      <w:pPr>
        <w:pStyle w:val="ListParagraph"/>
        <w:spacing w:after="0" w:line="360" w:lineRule="auto"/>
        <w:ind w:left="709"/>
        <w:jc w:val="both"/>
        <w:rPr>
          <w:rFonts w:ascii="Times New Roman" w:hAnsi="Times New Roman" w:cs="Times New Roman"/>
        </w:rPr>
      </w:pPr>
      <w:r>
        <w:rPr>
          <w:rFonts w:ascii="Times New Roman" w:hAnsi="Times New Roman" w:cs="Times New Roman"/>
        </w:rPr>
        <w:t>Tempat evakuasi sementara merupakan ruang penyelematan diri dan berfungsi sebagai tempat berkumpul penduduk yang akan melanjutkan mobilisasi ke Tempat Evakuasi Akhir. Tempat evakuasi sementara menyediakan ruangan untuk menampung pengungsi sementara ketika terjadi bencana sebelum mendapat arahan lebih lanjut.</w:t>
      </w:r>
    </w:p>
    <w:p w:rsidR="00382A65" w:rsidRDefault="00382A65" w:rsidP="005F4549">
      <w:pPr>
        <w:pStyle w:val="ListParagraph"/>
        <w:spacing w:after="0" w:line="360" w:lineRule="auto"/>
        <w:ind w:left="709"/>
        <w:jc w:val="both"/>
        <w:rPr>
          <w:rFonts w:ascii="Times New Roman" w:hAnsi="Times New Roman" w:cs="Times New Roman"/>
        </w:rPr>
      </w:pPr>
      <w:r>
        <w:rPr>
          <w:rFonts w:ascii="Times New Roman" w:hAnsi="Times New Roman" w:cs="Times New Roman"/>
        </w:rPr>
        <w:t>Tempat evakuasi sementara mempunyai kriteria penentuan diantaranya sebagai berikut:</w:t>
      </w:r>
    </w:p>
    <w:p w:rsidR="00382A65" w:rsidRDefault="00382A65" w:rsidP="00382A65">
      <w:pPr>
        <w:pStyle w:val="ListParagraph"/>
        <w:numPr>
          <w:ilvl w:val="0"/>
          <w:numId w:val="40"/>
        </w:numPr>
        <w:spacing w:after="0" w:line="360" w:lineRule="auto"/>
        <w:ind w:left="1276"/>
        <w:jc w:val="both"/>
        <w:rPr>
          <w:rFonts w:ascii="Times New Roman" w:hAnsi="Times New Roman" w:cs="Times New Roman"/>
        </w:rPr>
      </w:pPr>
      <w:r>
        <w:rPr>
          <w:rFonts w:ascii="Times New Roman" w:hAnsi="Times New Roman" w:cs="Times New Roman"/>
        </w:rPr>
        <w:t>Memperhatikan waktu tempuh ke lokasi Tempat Evakuasi Sementara maksimal 10 menit;</w:t>
      </w:r>
    </w:p>
    <w:p w:rsidR="00382A65" w:rsidRDefault="00382A65" w:rsidP="00382A65">
      <w:pPr>
        <w:pStyle w:val="ListParagraph"/>
        <w:numPr>
          <w:ilvl w:val="0"/>
          <w:numId w:val="40"/>
        </w:numPr>
        <w:spacing w:after="0" w:line="360" w:lineRule="auto"/>
        <w:ind w:left="1276"/>
        <w:jc w:val="both"/>
        <w:rPr>
          <w:rFonts w:ascii="Times New Roman" w:hAnsi="Times New Roman" w:cs="Times New Roman"/>
        </w:rPr>
      </w:pPr>
      <w:r>
        <w:rPr>
          <w:rFonts w:ascii="Times New Roman" w:hAnsi="Times New Roman" w:cs="Times New Roman"/>
        </w:rPr>
        <w:t>Jarak tempuh ke lokasi TES sekitar 400-600 meter dari pusat permukiman atau aktivitas masyarakat; dan</w:t>
      </w:r>
    </w:p>
    <w:p w:rsidR="00DF1EDC" w:rsidRPr="00DF1EDC" w:rsidRDefault="00382A65" w:rsidP="00DF1EDC">
      <w:pPr>
        <w:pStyle w:val="ListParagraph"/>
        <w:numPr>
          <w:ilvl w:val="0"/>
          <w:numId w:val="40"/>
        </w:numPr>
        <w:spacing w:after="0" w:line="360" w:lineRule="auto"/>
        <w:ind w:left="1276"/>
        <w:jc w:val="both"/>
        <w:rPr>
          <w:rFonts w:ascii="Times New Roman" w:hAnsi="Times New Roman" w:cs="Times New Roman"/>
        </w:rPr>
      </w:pPr>
      <w:r>
        <w:rPr>
          <w:rFonts w:ascii="Times New Roman" w:hAnsi="Times New Roman" w:cs="Times New Roman"/>
        </w:rPr>
        <w:t>Jenis tempat evakuasi dapat berupa RTH, Lapangan Sekolah, Lapangan Kantor, Lapangan Olahraga, dan Lapangan Parkir.</w:t>
      </w:r>
    </w:p>
    <w:p w:rsidR="005B1012" w:rsidRDefault="005F4549" w:rsidP="005B1012">
      <w:pPr>
        <w:pStyle w:val="ListParagraph"/>
        <w:numPr>
          <w:ilvl w:val="0"/>
          <w:numId w:val="39"/>
        </w:numPr>
        <w:spacing w:after="0" w:line="360" w:lineRule="auto"/>
        <w:ind w:left="709"/>
        <w:jc w:val="both"/>
        <w:rPr>
          <w:rFonts w:ascii="Times New Roman" w:hAnsi="Times New Roman" w:cs="Times New Roman"/>
        </w:rPr>
      </w:pPr>
      <w:r>
        <w:rPr>
          <w:rFonts w:ascii="Times New Roman" w:hAnsi="Times New Roman" w:cs="Times New Roman"/>
        </w:rPr>
        <w:t>Tempat Evakuasi Akhir:</w:t>
      </w:r>
    </w:p>
    <w:p w:rsidR="005F4549" w:rsidRDefault="005B1012" w:rsidP="005B1012">
      <w:pPr>
        <w:pStyle w:val="ListParagraph"/>
        <w:spacing w:after="0" w:line="360" w:lineRule="auto"/>
        <w:ind w:left="709"/>
        <w:jc w:val="both"/>
        <w:rPr>
          <w:rFonts w:ascii="Times New Roman" w:hAnsi="Times New Roman" w:cs="Times New Roman"/>
        </w:rPr>
      </w:pPr>
      <w:r w:rsidRPr="005B1012">
        <w:rPr>
          <w:rFonts w:ascii="Times New Roman" w:hAnsi="Times New Roman" w:cs="Times New Roman"/>
        </w:rPr>
        <w:t xml:space="preserve">Tempat Evakuasi Akhir merupakan ruang/ bangunan evakuasi yang merupakan tempat </w:t>
      </w:r>
      <w:r>
        <w:rPr>
          <w:rFonts w:ascii="Times New Roman" w:hAnsi="Times New Roman" w:cs="Times New Roman"/>
        </w:rPr>
        <w:t>penampungan penduduk di kawasan aman dari bencana dan dapat ditempati untuk jangka waktu tertentu. Tempat Evakuasi Akhir bisa digunakan untuk semua jenis bencana.</w:t>
      </w:r>
    </w:p>
    <w:p w:rsidR="005B1012" w:rsidRDefault="005B1012" w:rsidP="005B1012">
      <w:pPr>
        <w:pStyle w:val="ListParagraph"/>
        <w:spacing w:after="0" w:line="360" w:lineRule="auto"/>
        <w:ind w:left="709"/>
        <w:jc w:val="both"/>
        <w:rPr>
          <w:rFonts w:ascii="Times New Roman" w:hAnsi="Times New Roman" w:cs="Times New Roman"/>
        </w:rPr>
      </w:pPr>
      <w:r>
        <w:rPr>
          <w:rFonts w:ascii="Times New Roman" w:hAnsi="Times New Roman" w:cs="Times New Roman"/>
        </w:rPr>
        <w:t>Tempat Evakuasi Akhir menyediakan ruang untuk tempat tinggal sementara yang aman bagi pengungsi pasca bencana. Tempat Evakuasi Akhir merupakan tersedianya ruang untuk tempat tinggal sementara yang aman bagi pengungsi pasca bencana.</w:t>
      </w:r>
    </w:p>
    <w:p w:rsidR="005B1012" w:rsidRDefault="00EA46B3" w:rsidP="005B1012">
      <w:pPr>
        <w:pStyle w:val="ListParagraph"/>
        <w:spacing w:after="0" w:line="360" w:lineRule="auto"/>
        <w:ind w:left="709"/>
        <w:jc w:val="both"/>
        <w:rPr>
          <w:rFonts w:ascii="Times New Roman" w:hAnsi="Times New Roman" w:cs="Times New Roman"/>
        </w:rPr>
      </w:pPr>
      <w:r>
        <w:rPr>
          <w:rFonts w:ascii="Times New Roman" w:hAnsi="Times New Roman" w:cs="Times New Roman"/>
        </w:rPr>
        <w:t>Kriteria penentuan Tempat Evakuasi Akhir harus berdasarkan kajian resiko bencana, untuk lebih jelasnya sebagai berikut:</w:t>
      </w:r>
    </w:p>
    <w:p w:rsidR="00EA46B3" w:rsidRDefault="00DF1EDC" w:rsidP="00DF1EDC">
      <w:pPr>
        <w:pStyle w:val="ListParagraph"/>
        <w:numPr>
          <w:ilvl w:val="0"/>
          <w:numId w:val="41"/>
        </w:numPr>
        <w:spacing w:after="0" w:line="360" w:lineRule="auto"/>
        <w:ind w:left="1276"/>
        <w:jc w:val="both"/>
        <w:rPr>
          <w:rFonts w:ascii="Times New Roman" w:hAnsi="Times New Roman" w:cs="Times New Roman"/>
        </w:rPr>
      </w:pPr>
      <w:r>
        <w:rPr>
          <w:rFonts w:ascii="Times New Roman" w:hAnsi="Times New Roman" w:cs="Times New Roman"/>
        </w:rPr>
        <w:t>L</w:t>
      </w:r>
      <w:r w:rsidR="00B07879">
        <w:rPr>
          <w:rFonts w:ascii="Times New Roman" w:hAnsi="Times New Roman" w:cs="Times New Roman"/>
        </w:rPr>
        <w:t>okasi Tempat Evakuasi Akhir berada di luas kawasan rawan bencana;</w:t>
      </w:r>
    </w:p>
    <w:p w:rsidR="00B07879" w:rsidRDefault="00B07879" w:rsidP="00DF1EDC">
      <w:pPr>
        <w:pStyle w:val="ListParagraph"/>
        <w:numPr>
          <w:ilvl w:val="0"/>
          <w:numId w:val="41"/>
        </w:numPr>
        <w:spacing w:after="0" w:line="360" w:lineRule="auto"/>
        <w:ind w:left="1276"/>
        <w:jc w:val="both"/>
        <w:rPr>
          <w:rFonts w:ascii="Times New Roman" w:hAnsi="Times New Roman" w:cs="Times New Roman"/>
        </w:rPr>
      </w:pPr>
      <w:r>
        <w:rPr>
          <w:rFonts w:ascii="Times New Roman" w:hAnsi="Times New Roman" w:cs="Times New Roman"/>
        </w:rPr>
        <w:t>Terdapat fasilitas jalan dari permukiman ke tempat penampungan untuk memudahkan evakuasi;</w:t>
      </w:r>
    </w:p>
    <w:p w:rsidR="00B07879" w:rsidRDefault="00B07879" w:rsidP="00DF1EDC">
      <w:pPr>
        <w:pStyle w:val="ListParagraph"/>
        <w:numPr>
          <w:ilvl w:val="0"/>
          <w:numId w:val="41"/>
        </w:numPr>
        <w:spacing w:after="0" w:line="360" w:lineRule="auto"/>
        <w:ind w:left="1276"/>
        <w:jc w:val="both"/>
        <w:rPr>
          <w:rFonts w:ascii="Times New Roman" w:hAnsi="Times New Roman" w:cs="Times New Roman"/>
        </w:rPr>
      </w:pPr>
      <w:r>
        <w:rPr>
          <w:rFonts w:ascii="Times New Roman" w:hAnsi="Times New Roman" w:cs="Times New Roman"/>
        </w:rPr>
        <w:t>Standar minimal taya tamping ruang evakuasi minimal 3 m</w:t>
      </w:r>
      <w:r w:rsidRPr="00B07879">
        <w:rPr>
          <w:rFonts w:ascii="Times New Roman" w:hAnsi="Times New Roman" w:cs="Times New Roman"/>
          <w:vertAlign w:val="superscript"/>
        </w:rPr>
        <w:t>2</w:t>
      </w:r>
      <w:r>
        <w:rPr>
          <w:rFonts w:ascii="Times New Roman" w:hAnsi="Times New Roman" w:cs="Times New Roman"/>
        </w:rPr>
        <w:t xml:space="preserve"> per orang; dan</w:t>
      </w:r>
    </w:p>
    <w:p w:rsidR="00A36101" w:rsidRDefault="00A36101" w:rsidP="00DF1EDC">
      <w:pPr>
        <w:pStyle w:val="ListParagraph"/>
        <w:numPr>
          <w:ilvl w:val="0"/>
          <w:numId w:val="41"/>
        </w:numPr>
        <w:spacing w:after="0" w:line="360" w:lineRule="auto"/>
        <w:ind w:left="1276"/>
        <w:jc w:val="both"/>
        <w:rPr>
          <w:rFonts w:ascii="Times New Roman" w:hAnsi="Times New Roman" w:cs="Times New Roman"/>
        </w:rPr>
      </w:pPr>
      <w:r>
        <w:rPr>
          <w:rFonts w:ascii="Times New Roman" w:hAnsi="Times New Roman" w:cs="Times New Roman"/>
        </w:rPr>
        <w:lastRenderedPageBreak/>
        <w:t>Ketersediaan sarana dan prasarana penunjang seperti air bersih, MCK, listrik, pos Kesehatan, pos komunikasi, sekolah, rumah ibadah, dan pos koordinasi alur komando.</w:t>
      </w:r>
    </w:p>
    <w:p w:rsidR="005D0305" w:rsidRPr="005D0305" w:rsidRDefault="005D0305" w:rsidP="005D0305">
      <w:pPr>
        <w:spacing w:after="0" w:line="360" w:lineRule="auto"/>
        <w:jc w:val="both"/>
        <w:rPr>
          <w:rFonts w:ascii="Times New Roman" w:hAnsi="Times New Roman" w:cs="Times New Roman"/>
        </w:rPr>
      </w:pPr>
    </w:p>
    <w:p w:rsidR="00C563E7" w:rsidRPr="00C563E7" w:rsidRDefault="00C563E7" w:rsidP="00C563E7">
      <w:pPr>
        <w:pStyle w:val="ListParagraph"/>
        <w:numPr>
          <w:ilvl w:val="0"/>
          <w:numId w:val="27"/>
        </w:numPr>
        <w:spacing w:after="0" w:line="360" w:lineRule="auto"/>
        <w:ind w:left="426"/>
        <w:jc w:val="both"/>
        <w:rPr>
          <w:rFonts w:ascii="Times New Roman" w:hAnsi="Times New Roman" w:cs="Times New Roman"/>
        </w:rPr>
      </w:pPr>
      <w:r>
        <w:rPr>
          <w:rFonts w:ascii="Times New Roman" w:hAnsi="Times New Roman" w:cs="Times New Roman"/>
          <w:b/>
          <w:bCs/>
        </w:rPr>
        <w:t>Analisis Jalur Evakuasi Bencana Banjir:</w:t>
      </w:r>
    </w:p>
    <w:p w:rsidR="00C563E7" w:rsidRDefault="00861B00" w:rsidP="00861B00">
      <w:pPr>
        <w:spacing w:after="0" w:line="360" w:lineRule="auto"/>
        <w:ind w:firstLine="709"/>
        <w:jc w:val="both"/>
        <w:rPr>
          <w:rFonts w:ascii="Times New Roman" w:hAnsi="Times New Roman" w:cs="Times New Roman"/>
        </w:rPr>
      </w:pPr>
      <w:r>
        <w:rPr>
          <w:rFonts w:ascii="Times New Roman" w:hAnsi="Times New Roman" w:cs="Times New Roman"/>
        </w:rPr>
        <w:t xml:space="preserve">Jalur evakuasi merupakan jalur yang diperuntukkan khusus menghubungkan </w:t>
      </w:r>
      <w:r w:rsidR="00345070">
        <w:rPr>
          <w:rFonts w:ascii="Times New Roman" w:hAnsi="Times New Roman" w:cs="Times New Roman"/>
        </w:rPr>
        <w:t xml:space="preserve">semua area ke area </w:t>
      </w:r>
      <w:r w:rsidR="00E971EC">
        <w:rPr>
          <w:rFonts w:ascii="Times New Roman" w:hAnsi="Times New Roman" w:cs="Times New Roman"/>
        </w:rPr>
        <w:t>yang aman sebagai titik kumpul. Dalam keadaan darurat,</w:t>
      </w:r>
      <w:r w:rsidR="00786FB3">
        <w:rPr>
          <w:rFonts w:ascii="Times New Roman" w:hAnsi="Times New Roman" w:cs="Times New Roman"/>
        </w:rPr>
        <w:t xml:space="preserve"> jalur evakuasi menjadi sangat penting dan mutlak untuk diletakkan sebagai penunjuk</w:t>
      </w:r>
      <w:r w:rsidR="00634F81">
        <w:rPr>
          <w:rFonts w:ascii="Times New Roman" w:hAnsi="Times New Roman" w:cs="Times New Roman"/>
        </w:rPr>
        <w:t xml:space="preserve"> arah atau rambu jalur evakuasi untuk segala bencana.</w:t>
      </w:r>
    </w:p>
    <w:p w:rsidR="00C5653D" w:rsidRDefault="00C5653D" w:rsidP="00861B00">
      <w:pPr>
        <w:spacing w:after="0" w:line="360" w:lineRule="auto"/>
        <w:ind w:firstLine="709"/>
        <w:jc w:val="both"/>
        <w:rPr>
          <w:rFonts w:ascii="Times New Roman" w:hAnsi="Times New Roman" w:cs="Times New Roman"/>
        </w:rPr>
      </w:pPr>
      <w:r>
        <w:rPr>
          <w:rFonts w:ascii="Times New Roman" w:hAnsi="Times New Roman" w:cs="Times New Roman"/>
        </w:rPr>
        <w:t>Jalur evakuasi bencana</w:t>
      </w:r>
      <w:r w:rsidR="008577D3">
        <w:rPr>
          <w:rFonts w:ascii="Times New Roman" w:hAnsi="Times New Roman" w:cs="Times New Roman"/>
        </w:rPr>
        <w:t xml:space="preserve"> dapat memanfaatkan jaringan prasarana dan sarana yang sudah ada. Sehingga analisis jalur evakuasi bencana banjir dapat memberikan alternatif-alternatif jalur yang paling efektif menuju Tempat Evakuasi Sementara dan Tempat Evakuasi Akhir.</w:t>
      </w:r>
    </w:p>
    <w:p w:rsidR="00861B00" w:rsidRPr="008B2114" w:rsidRDefault="00861B00" w:rsidP="00861B00">
      <w:pPr>
        <w:spacing w:after="0" w:line="360" w:lineRule="auto"/>
        <w:ind w:firstLine="709"/>
        <w:jc w:val="both"/>
        <w:rPr>
          <w:rFonts w:ascii="Times New Roman" w:hAnsi="Times New Roman" w:cs="Times New Roman"/>
        </w:rPr>
      </w:pPr>
    </w:p>
    <w:p w:rsidR="0063176B" w:rsidRDefault="0063176B" w:rsidP="0063176B">
      <w:pPr>
        <w:pStyle w:val="Heading2"/>
        <w:ind w:left="709" w:hanging="709"/>
      </w:pPr>
      <w:r>
        <w:t>Kerangka Pemikiran</w:t>
      </w:r>
    </w:p>
    <w:p w:rsidR="008B2114" w:rsidRDefault="009C0F10" w:rsidP="009C0F10">
      <w:pPr>
        <w:spacing w:after="0" w:line="360" w:lineRule="auto"/>
        <w:ind w:firstLine="709"/>
        <w:jc w:val="both"/>
        <w:rPr>
          <w:rFonts w:ascii="Times New Roman" w:hAnsi="Times New Roman" w:cs="Times New Roman"/>
        </w:rPr>
      </w:pPr>
      <w:r>
        <w:rPr>
          <w:rFonts w:ascii="Times New Roman" w:hAnsi="Times New Roman" w:cs="Times New Roman"/>
        </w:rPr>
        <w:t xml:space="preserve">Kerangka pemikiran merupakan penjelasan terhadap objek permasalahan agar alur pemikiran dalam membangun suatu berfikir yang membuahkan kesimpulan berupa hipotesis. Jadi kerangka berfikir merupakan sintesa tentang hubungan antar variable yang disusun dari berbagai teori yang telah dideskripsikan. Untuk lebih jelasnya mengenai kerangka berifikir </w:t>
      </w:r>
      <w:r w:rsidRPr="00A47D58">
        <w:rPr>
          <w:rFonts w:ascii="Times New Roman" w:hAnsi="Times New Roman" w:cs="Times New Roman"/>
        </w:rPr>
        <w:t>K</w:t>
      </w:r>
      <w:r w:rsidR="008A525F">
        <w:rPr>
          <w:rFonts w:ascii="Times New Roman" w:hAnsi="Times New Roman" w:cs="Times New Roman"/>
        </w:rPr>
        <w:t>onsep</w:t>
      </w:r>
      <w:r w:rsidRPr="00A47D58">
        <w:rPr>
          <w:rFonts w:ascii="Times New Roman" w:hAnsi="Times New Roman" w:cs="Times New Roman"/>
        </w:rPr>
        <w:t xml:space="preserve"> Penanggulangan Banjir Berbasis Mitigasi Bencana di Kecamatan Jatinangor (Studi Kasus : Desa Cikeruh)</w:t>
      </w:r>
      <w:r>
        <w:rPr>
          <w:rFonts w:ascii="Times New Roman" w:hAnsi="Times New Roman" w:cs="Times New Roman"/>
        </w:rPr>
        <w:t xml:space="preserve"> dapat dilihat sebagai berikut.</w:t>
      </w:r>
    </w:p>
    <w:p w:rsidR="009D7CFF" w:rsidRDefault="00A00F07" w:rsidP="00E40D24">
      <w:pPr>
        <w:spacing w:after="0" w:line="276" w:lineRule="auto"/>
        <w:ind w:left="-709"/>
        <w:jc w:val="center"/>
        <w:rPr>
          <w:rFonts w:ascii="Times New Roman" w:hAnsi="Times New Roman" w:cs="Times New Roman"/>
        </w:rPr>
      </w:pPr>
      <w:r>
        <w:rPr>
          <w:rFonts w:ascii="Times New Roman" w:hAnsi="Times New Roman" w:cs="Times New Roman"/>
          <w:noProof/>
        </w:rPr>
        <w:lastRenderedPageBreak/>
        <w:drawing>
          <wp:inline distT="0" distB="0" distL="0" distR="0">
            <wp:extent cx="6018296" cy="772510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ngka berfikir revisi.jpg"/>
                    <pic:cNvPicPr/>
                  </pic:nvPicPr>
                  <pic:blipFill>
                    <a:blip r:embed="rId12">
                      <a:extLst>
                        <a:ext uri="{28A0092B-C50C-407E-A947-70E740481C1C}">
                          <a14:useLocalDpi xmlns:a14="http://schemas.microsoft.com/office/drawing/2010/main" val="0"/>
                        </a:ext>
                      </a:extLst>
                    </a:blip>
                    <a:stretch>
                      <a:fillRect/>
                    </a:stretch>
                  </pic:blipFill>
                  <pic:spPr>
                    <a:xfrm>
                      <a:off x="0" y="0"/>
                      <a:ext cx="6035354" cy="7747000"/>
                    </a:xfrm>
                    <a:prstGeom prst="rect">
                      <a:avLst/>
                    </a:prstGeom>
                  </pic:spPr>
                </pic:pic>
              </a:graphicData>
            </a:graphic>
          </wp:inline>
        </w:drawing>
      </w:r>
    </w:p>
    <w:p w:rsidR="00E40D24" w:rsidRDefault="00E40D24" w:rsidP="00F7670B">
      <w:pPr>
        <w:pStyle w:val="Heading5"/>
      </w:pPr>
      <w:r>
        <w:t>Kerangka Pemikiran</w:t>
      </w:r>
    </w:p>
    <w:p w:rsidR="00E40D24" w:rsidRDefault="00E40D24" w:rsidP="00E40D24">
      <w:pPr>
        <w:spacing w:after="0" w:line="360" w:lineRule="auto"/>
        <w:jc w:val="center"/>
        <w:rPr>
          <w:rFonts w:ascii="Times New Roman" w:hAnsi="Times New Roman" w:cs="Times New Roman"/>
          <w:i/>
          <w:iCs/>
          <w:sz w:val="18"/>
          <w:szCs w:val="18"/>
        </w:rPr>
      </w:pPr>
      <w:r>
        <w:rPr>
          <w:rFonts w:ascii="Times New Roman" w:hAnsi="Times New Roman" w:cs="Times New Roman"/>
          <w:i/>
          <w:iCs/>
          <w:sz w:val="18"/>
          <w:szCs w:val="18"/>
        </w:rPr>
        <w:t>Sumber : Hasil Analisis, 2020</w:t>
      </w:r>
    </w:p>
    <w:p w:rsidR="00272E9E" w:rsidRPr="00E40D24" w:rsidRDefault="00272E9E" w:rsidP="00E40D24">
      <w:pPr>
        <w:spacing w:after="0" w:line="360" w:lineRule="auto"/>
        <w:jc w:val="center"/>
        <w:rPr>
          <w:rFonts w:ascii="Times New Roman" w:hAnsi="Times New Roman" w:cs="Times New Roman"/>
          <w:i/>
          <w:iCs/>
          <w:sz w:val="18"/>
          <w:szCs w:val="18"/>
        </w:rPr>
      </w:pPr>
    </w:p>
    <w:p w:rsidR="0063176B" w:rsidRPr="0063176B" w:rsidRDefault="0063176B" w:rsidP="0063176B">
      <w:pPr>
        <w:pStyle w:val="Heading2"/>
        <w:ind w:left="709" w:hanging="709"/>
      </w:pPr>
      <w:r>
        <w:t>Sistematika Pembahasan</w:t>
      </w:r>
    </w:p>
    <w:p w:rsidR="002E4118" w:rsidRDefault="002D5416" w:rsidP="002D5416">
      <w:pPr>
        <w:spacing w:after="0" w:line="360" w:lineRule="auto"/>
        <w:ind w:firstLine="709"/>
        <w:rPr>
          <w:rFonts w:ascii="Times New Roman" w:hAnsi="Times New Roman" w:cs="Times New Roman"/>
        </w:rPr>
      </w:pPr>
      <w:r>
        <w:rPr>
          <w:rFonts w:ascii="Times New Roman" w:hAnsi="Times New Roman" w:cs="Times New Roman"/>
        </w:rPr>
        <w:t xml:space="preserve">Sistematika pembahasan mengenai </w:t>
      </w:r>
      <w:r w:rsidR="009A64BE" w:rsidRPr="009A64BE">
        <w:rPr>
          <w:rFonts w:ascii="Times New Roman" w:hAnsi="Times New Roman" w:cs="Times New Roman"/>
          <w:b/>
          <w:bCs/>
        </w:rPr>
        <w:t>K</w:t>
      </w:r>
      <w:r w:rsidR="00A00F07">
        <w:rPr>
          <w:rFonts w:ascii="Times New Roman" w:hAnsi="Times New Roman" w:cs="Times New Roman"/>
          <w:b/>
          <w:bCs/>
        </w:rPr>
        <w:t>onsep</w:t>
      </w:r>
      <w:r w:rsidR="009A64BE" w:rsidRPr="009A64BE">
        <w:rPr>
          <w:rFonts w:ascii="Times New Roman" w:hAnsi="Times New Roman" w:cs="Times New Roman"/>
          <w:b/>
          <w:bCs/>
        </w:rPr>
        <w:t xml:space="preserve"> Penanggulangan Banjir Berbasis Mitigasi Bencana di Kecamatan Jatinangor (Studi Kasus : Desa Cikeruh)</w:t>
      </w:r>
      <w:r w:rsidR="009A64BE">
        <w:rPr>
          <w:rFonts w:ascii="Times New Roman" w:hAnsi="Times New Roman" w:cs="Times New Roman"/>
          <w:b/>
          <w:bCs/>
        </w:rPr>
        <w:t xml:space="preserve"> </w:t>
      </w:r>
      <w:r w:rsidR="009A64BE">
        <w:rPr>
          <w:rFonts w:ascii="Times New Roman" w:hAnsi="Times New Roman" w:cs="Times New Roman"/>
        </w:rPr>
        <w:t>terdiri dari 5 (lima) bab, untuk lebih jelasnya sebagai berikut:</w:t>
      </w:r>
    </w:p>
    <w:p w:rsidR="00565057" w:rsidRDefault="00565057" w:rsidP="00565057">
      <w:pPr>
        <w:tabs>
          <w:tab w:val="left" w:pos="1134"/>
        </w:tabs>
        <w:spacing w:after="0" w:line="360" w:lineRule="auto"/>
        <w:rPr>
          <w:rFonts w:ascii="Times New Roman" w:hAnsi="Times New Roman" w:cs="Times New Roman"/>
          <w:b/>
          <w:bCs/>
        </w:rPr>
      </w:pPr>
      <w:r>
        <w:rPr>
          <w:rFonts w:ascii="Times New Roman" w:hAnsi="Times New Roman" w:cs="Times New Roman"/>
          <w:b/>
          <w:bCs/>
        </w:rPr>
        <w:t>BAB I</w:t>
      </w:r>
      <w:r>
        <w:rPr>
          <w:rFonts w:ascii="Times New Roman" w:hAnsi="Times New Roman" w:cs="Times New Roman"/>
          <w:b/>
          <w:bCs/>
        </w:rPr>
        <w:tab/>
        <w:t>PENDAHULUAN</w:t>
      </w:r>
    </w:p>
    <w:p w:rsidR="00565057" w:rsidRPr="00565057" w:rsidRDefault="00565057" w:rsidP="00105179">
      <w:pPr>
        <w:tabs>
          <w:tab w:val="left" w:pos="1134"/>
        </w:tabs>
        <w:spacing w:after="0" w:line="360" w:lineRule="auto"/>
        <w:ind w:left="1134"/>
        <w:jc w:val="both"/>
        <w:rPr>
          <w:rFonts w:ascii="Times New Roman" w:hAnsi="Times New Roman" w:cs="Times New Roman"/>
        </w:rPr>
      </w:pPr>
      <w:r>
        <w:rPr>
          <w:rFonts w:ascii="Times New Roman" w:hAnsi="Times New Roman" w:cs="Times New Roman"/>
        </w:rPr>
        <w:t xml:space="preserve">Bab ini menjelaskan mengenai latar belakang, pemahaman tujuan dan sasaran, ruang lingkup kegiatan dan wilayah, </w:t>
      </w:r>
      <w:r w:rsidR="00105179">
        <w:rPr>
          <w:rFonts w:ascii="Times New Roman" w:hAnsi="Times New Roman" w:cs="Times New Roman"/>
        </w:rPr>
        <w:t>pemahaman terhadap kerangka berfikir dan sistematika pembahasan.</w:t>
      </w:r>
    </w:p>
    <w:p w:rsidR="00565057" w:rsidRDefault="00565057" w:rsidP="00565057">
      <w:pPr>
        <w:tabs>
          <w:tab w:val="left" w:pos="1134"/>
        </w:tabs>
        <w:spacing w:after="0" w:line="360" w:lineRule="auto"/>
        <w:rPr>
          <w:rFonts w:ascii="Times New Roman" w:hAnsi="Times New Roman" w:cs="Times New Roman"/>
          <w:b/>
          <w:bCs/>
        </w:rPr>
      </w:pPr>
      <w:r>
        <w:rPr>
          <w:rFonts w:ascii="Times New Roman" w:hAnsi="Times New Roman" w:cs="Times New Roman"/>
          <w:b/>
          <w:bCs/>
        </w:rPr>
        <w:t>BAB II</w:t>
      </w:r>
      <w:r>
        <w:rPr>
          <w:rFonts w:ascii="Times New Roman" w:hAnsi="Times New Roman" w:cs="Times New Roman"/>
          <w:b/>
          <w:bCs/>
        </w:rPr>
        <w:tab/>
        <w:t>TINJAUAN TEORITIS</w:t>
      </w:r>
    </w:p>
    <w:p w:rsidR="00565057" w:rsidRPr="00105179" w:rsidRDefault="00105179" w:rsidP="00105179">
      <w:pPr>
        <w:tabs>
          <w:tab w:val="left" w:pos="1134"/>
        </w:tabs>
        <w:spacing w:after="0" w:line="360" w:lineRule="auto"/>
        <w:ind w:left="1134"/>
        <w:jc w:val="both"/>
        <w:rPr>
          <w:rFonts w:ascii="Times New Roman" w:hAnsi="Times New Roman" w:cs="Times New Roman"/>
        </w:rPr>
      </w:pPr>
      <w:r>
        <w:rPr>
          <w:rFonts w:ascii="Times New Roman" w:hAnsi="Times New Roman" w:cs="Times New Roman"/>
        </w:rPr>
        <w:t xml:space="preserve">Bab ini menjelaskan mengenai berbagai </w:t>
      </w:r>
      <w:r>
        <w:rPr>
          <w:rFonts w:ascii="Times New Roman" w:hAnsi="Times New Roman" w:cs="Times New Roman"/>
          <w:i/>
          <w:iCs/>
        </w:rPr>
        <w:t>literature</w:t>
      </w:r>
      <w:r>
        <w:rPr>
          <w:rFonts w:ascii="Times New Roman" w:hAnsi="Times New Roman" w:cs="Times New Roman"/>
        </w:rPr>
        <w:t xml:space="preserve"> terkait dengan </w:t>
      </w:r>
      <w:r w:rsidR="00692632">
        <w:rPr>
          <w:rFonts w:ascii="Times New Roman" w:hAnsi="Times New Roman" w:cs="Times New Roman"/>
        </w:rPr>
        <w:t>Konsep</w:t>
      </w:r>
      <w:r w:rsidRPr="00105179">
        <w:rPr>
          <w:rFonts w:ascii="Times New Roman" w:hAnsi="Times New Roman" w:cs="Times New Roman"/>
        </w:rPr>
        <w:t xml:space="preserve"> Penanggulangan Banjir Berbasis Mitigasi Bencana di Kecamatan Jatinangor (Studi Kasus : Desa Cikeruh)</w:t>
      </w:r>
      <w:r>
        <w:rPr>
          <w:rFonts w:ascii="Times New Roman" w:hAnsi="Times New Roman" w:cs="Times New Roman"/>
        </w:rPr>
        <w:t>.</w:t>
      </w:r>
    </w:p>
    <w:p w:rsidR="00565057" w:rsidRDefault="00565057" w:rsidP="00565057">
      <w:pPr>
        <w:tabs>
          <w:tab w:val="left" w:pos="1134"/>
        </w:tabs>
        <w:spacing w:after="0" w:line="360" w:lineRule="auto"/>
        <w:rPr>
          <w:rFonts w:ascii="Times New Roman" w:hAnsi="Times New Roman" w:cs="Times New Roman"/>
          <w:b/>
          <w:bCs/>
        </w:rPr>
      </w:pPr>
      <w:r>
        <w:rPr>
          <w:rFonts w:ascii="Times New Roman" w:hAnsi="Times New Roman" w:cs="Times New Roman"/>
          <w:b/>
          <w:bCs/>
        </w:rPr>
        <w:t>BAB III</w:t>
      </w:r>
      <w:r>
        <w:rPr>
          <w:rFonts w:ascii="Times New Roman" w:hAnsi="Times New Roman" w:cs="Times New Roman"/>
          <w:b/>
          <w:bCs/>
        </w:rPr>
        <w:tab/>
        <w:t>GAMBARAN UMUM DAN IDENTIFIKASI MASALAH</w:t>
      </w:r>
    </w:p>
    <w:p w:rsidR="00565057" w:rsidRPr="00565057" w:rsidRDefault="00105179" w:rsidP="00105179">
      <w:pPr>
        <w:tabs>
          <w:tab w:val="left" w:pos="1134"/>
        </w:tabs>
        <w:spacing w:after="0" w:line="360" w:lineRule="auto"/>
        <w:ind w:left="1134"/>
        <w:jc w:val="both"/>
        <w:rPr>
          <w:rFonts w:ascii="Times New Roman" w:hAnsi="Times New Roman" w:cs="Times New Roman"/>
        </w:rPr>
      </w:pPr>
      <w:r>
        <w:rPr>
          <w:rFonts w:ascii="Times New Roman" w:hAnsi="Times New Roman" w:cs="Times New Roman"/>
        </w:rPr>
        <w:t>Bab ini menjelaskan mengenai profil wilayah Desa Cikeruh dan masalah kebencanaan yang timbul sebagai tolak ukur dalam merencanakan penanggulangan banjir berbasis mitigasi bencana.</w:t>
      </w:r>
    </w:p>
    <w:p w:rsidR="00565057" w:rsidRDefault="00565057" w:rsidP="00565057">
      <w:pPr>
        <w:tabs>
          <w:tab w:val="left" w:pos="1134"/>
        </w:tabs>
        <w:spacing w:after="0" w:line="360" w:lineRule="auto"/>
        <w:rPr>
          <w:rFonts w:ascii="Times New Roman" w:hAnsi="Times New Roman" w:cs="Times New Roman"/>
          <w:b/>
          <w:bCs/>
        </w:rPr>
      </w:pPr>
      <w:r>
        <w:rPr>
          <w:rFonts w:ascii="Times New Roman" w:hAnsi="Times New Roman" w:cs="Times New Roman"/>
          <w:b/>
          <w:bCs/>
        </w:rPr>
        <w:t>BAB IV</w:t>
      </w:r>
      <w:r>
        <w:rPr>
          <w:rFonts w:ascii="Times New Roman" w:hAnsi="Times New Roman" w:cs="Times New Roman"/>
          <w:b/>
          <w:bCs/>
        </w:rPr>
        <w:tab/>
        <w:t>ANALISIS PENENTUAN JALUR DAN RUANG EVAKUASI</w:t>
      </w:r>
    </w:p>
    <w:p w:rsidR="00565057" w:rsidRDefault="00565057" w:rsidP="00565057">
      <w:pPr>
        <w:tabs>
          <w:tab w:val="left" w:pos="1134"/>
        </w:tabs>
        <w:spacing w:after="0" w:line="360" w:lineRule="auto"/>
        <w:rPr>
          <w:rFonts w:ascii="Times New Roman" w:hAnsi="Times New Roman" w:cs="Times New Roman"/>
          <w:b/>
          <w:bCs/>
        </w:rPr>
      </w:pPr>
      <w:r>
        <w:rPr>
          <w:rFonts w:ascii="Times New Roman" w:hAnsi="Times New Roman" w:cs="Times New Roman"/>
          <w:b/>
          <w:bCs/>
        </w:rPr>
        <w:tab/>
        <w:t>BENCANA BANJIR</w:t>
      </w:r>
    </w:p>
    <w:p w:rsidR="00565057" w:rsidRPr="00565057" w:rsidRDefault="00F33A80" w:rsidP="00105179">
      <w:pPr>
        <w:tabs>
          <w:tab w:val="left" w:pos="1134"/>
        </w:tabs>
        <w:spacing w:after="0" w:line="360" w:lineRule="auto"/>
        <w:ind w:left="1134"/>
        <w:jc w:val="both"/>
        <w:rPr>
          <w:rFonts w:ascii="Times New Roman" w:hAnsi="Times New Roman" w:cs="Times New Roman"/>
        </w:rPr>
      </w:pPr>
      <w:r>
        <w:rPr>
          <w:rFonts w:ascii="Times New Roman" w:hAnsi="Times New Roman" w:cs="Times New Roman"/>
        </w:rPr>
        <w:t xml:space="preserve">Bab ini menjelaskan mengenai </w:t>
      </w:r>
      <w:r w:rsidRPr="00105179">
        <w:rPr>
          <w:rFonts w:ascii="Times New Roman" w:hAnsi="Times New Roman" w:cs="Times New Roman"/>
        </w:rPr>
        <w:t>Penanggulangan Banjir Berbasis Mitigasi Bencana di Kecamatan Jatinangor (Studi Kasus : Desa Cikeruh)</w:t>
      </w:r>
      <w:r>
        <w:rPr>
          <w:rFonts w:ascii="Times New Roman" w:hAnsi="Times New Roman" w:cs="Times New Roman"/>
        </w:rPr>
        <w:t>.</w:t>
      </w:r>
    </w:p>
    <w:p w:rsidR="00565057" w:rsidRDefault="00565057" w:rsidP="00565057">
      <w:pPr>
        <w:tabs>
          <w:tab w:val="left" w:pos="1134"/>
        </w:tabs>
        <w:spacing w:after="0" w:line="360" w:lineRule="auto"/>
        <w:rPr>
          <w:rFonts w:ascii="Times New Roman" w:hAnsi="Times New Roman" w:cs="Times New Roman"/>
          <w:b/>
          <w:bCs/>
        </w:rPr>
      </w:pPr>
      <w:r>
        <w:rPr>
          <w:rFonts w:ascii="Times New Roman" w:hAnsi="Times New Roman" w:cs="Times New Roman"/>
          <w:b/>
          <w:bCs/>
        </w:rPr>
        <w:t>BAB V</w:t>
      </w:r>
      <w:r>
        <w:rPr>
          <w:rFonts w:ascii="Times New Roman" w:hAnsi="Times New Roman" w:cs="Times New Roman"/>
          <w:b/>
          <w:bCs/>
        </w:rPr>
        <w:tab/>
        <w:t>KESIMPULAN DAN REKOMENDASI</w:t>
      </w:r>
    </w:p>
    <w:p w:rsidR="00565057" w:rsidRPr="00565057" w:rsidRDefault="00F33A80" w:rsidP="00105179">
      <w:pPr>
        <w:tabs>
          <w:tab w:val="left" w:pos="1134"/>
        </w:tabs>
        <w:spacing w:after="0" w:line="360" w:lineRule="auto"/>
        <w:ind w:left="1134"/>
        <w:jc w:val="both"/>
        <w:rPr>
          <w:rFonts w:ascii="Times New Roman" w:hAnsi="Times New Roman" w:cs="Times New Roman"/>
        </w:rPr>
      </w:pPr>
      <w:r>
        <w:rPr>
          <w:rFonts w:ascii="Times New Roman" w:hAnsi="Times New Roman" w:cs="Times New Roman"/>
        </w:rPr>
        <w:t xml:space="preserve">Bab ini menjelaskan mengenai kesimpulan dan rekomendasi </w:t>
      </w:r>
      <w:r w:rsidRPr="00105179">
        <w:rPr>
          <w:rFonts w:ascii="Times New Roman" w:hAnsi="Times New Roman" w:cs="Times New Roman"/>
        </w:rPr>
        <w:t>Penanggulangan Banjir Berbasis Mitigasi Bencana di Kecamatan Jatinangor (Studi Kasus : Desa Cikeruh)</w:t>
      </w:r>
      <w:r w:rsidR="002C0B71">
        <w:rPr>
          <w:rFonts w:ascii="Times New Roman" w:hAnsi="Times New Roman" w:cs="Times New Roman"/>
        </w:rPr>
        <w:t>.</w:t>
      </w:r>
    </w:p>
    <w:sectPr w:rsidR="00565057" w:rsidRPr="00565057" w:rsidSect="00272E9E">
      <w:headerReference w:type="default" r:id="rId13"/>
      <w:footerReference w:type="default" r:id="rId14"/>
      <w:footerReference w:type="first" r:id="rId15"/>
      <w:pgSz w:w="11906" w:h="16838"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A25" w:rsidRDefault="00724A25" w:rsidP="00B50A07">
      <w:pPr>
        <w:spacing w:after="0" w:line="240" w:lineRule="auto"/>
      </w:pPr>
      <w:r>
        <w:separator/>
      </w:r>
    </w:p>
  </w:endnote>
  <w:endnote w:type="continuationSeparator" w:id="0">
    <w:p w:rsidR="00724A25" w:rsidRDefault="00724A25" w:rsidP="00B50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9E" w:rsidRDefault="00272E9E">
    <w:pPr>
      <w:pStyle w:val="Footer"/>
      <w:jc w:val="center"/>
    </w:pPr>
  </w:p>
  <w:p w:rsidR="00B50A07" w:rsidRPr="00CF3FDF" w:rsidRDefault="00B50A07" w:rsidP="00B50A07">
    <w:pPr>
      <w:pStyle w:val="Footer"/>
      <w:rPr>
        <w:rFonts w:ascii="Century Gothic" w:hAnsi="Century Gothic"/>
        <w:b/>
        <w:color w:val="4F62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230341"/>
      <w:docPartObj>
        <w:docPartGallery w:val="Page Numbers (Bottom of Page)"/>
        <w:docPartUnique/>
      </w:docPartObj>
    </w:sdtPr>
    <w:sdtEndPr>
      <w:rPr>
        <w:rFonts w:ascii="Times New Roman" w:hAnsi="Times New Roman" w:cs="Times New Roman"/>
        <w:noProof/>
        <w:sz w:val="24"/>
      </w:rPr>
    </w:sdtEndPr>
    <w:sdtContent>
      <w:p w:rsidR="00272E9E" w:rsidRPr="00272E9E" w:rsidRDefault="00272E9E">
        <w:pPr>
          <w:pStyle w:val="Footer"/>
          <w:jc w:val="center"/>
          <w:rPr>
            <w:rFonts w:ascii="Times New Roman" w:hAnsi="Times New Roman" w:cs="Times New Roman"/>
            <w:sz w:val="24"/>
          </w:rPr>
        </w:pPr>
        <w:r w:rsidRPr="00272E9E">
          <w:rPr>
            <w:rFonts w:ascii="Times New Roman" w:hAnsi="Times New Roman" w:cs="Times New Roman"/>
            <w:sz w:val="24"/>
          </w:rPr>
          <w:fldChar w:fldCharType="begin"/>
        </w:r>
        <w:r w:rsidRPr="00272E9E">
          <w:rPr>
            <w:rFonts w:ascii="Times New Roman" w:hAnsi="Times New Roman" w:cs="Times New Roman"/>
            <w:sz w:val="24"/>
          </w:rPr>
          <w:instrText xml:space="preserve"> PAGE   \* MERGEFORMAT </w:instrText>
        </w:r>
        <w:r w:rsidRPr="00272E9E">
          <w:rPr>
            <w:rFonts w:ascii="Times New Roman" w:hAnsi="Times New Roman" w:cs="Times New Roman"/>
            <w:sz w:val="24"/>
          </w:rPr>
          <w:fldChar w:fldCharType="separate"/>
        </w:r>
        <w:r w:rsidR="00815615">
          <w:rPr>
            <w:rFonts w:ascii="Times New Roman" w:hAnsi="Times New Roman" w:cs="Times New Roman"/>
            <w:noProof/>
            <w:sz w:val="24"/>
          </w:rPr>
          <w:t>1</w:t>
        </w:r>
        <w:r w:rsidRPr="00272E9E">
          <w:rPr>
            <w:rFonts w:ascii="Times New Roman" w:hAnsi="Times New Roman" w:cs="Times New Roman"/>
            <w:noProof/>
            <w:sz w:val="24"/>
          </w:rPr>
          <w:fldChar w:fldCharType="end"/>
        </w:r>
      </w:p>
    </w:sdtContent>
  </w:sdt>
  <w:p w:rsidR="00272E9E" w:rsidRDefault="00272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A25" w:rsidRDefault="00724A25" w:rsidP="00B50A07">
      <w:pPr>
        <w:spacing w:after="0" w:line="240" w:lineRule="auto"/>
      </w:pPr>
      <w:r>
        <w:separator/>
      </w:r>
    </w:p>
  </w:footnote>
  <w:footnote w:type="continuationSeparator" w:id="0">
    <w:p w:rsidR="00724A25" w:rsidRDefault="00724A25" w:rsidP="00B50A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564299"/>
      <w:docPartObj>
        <w:docPartGallery w:val="Page Numbers (Top of Page)"/>
        <w:docPartUnique/>
      </w:docPartObj>
    </w:sdtPr>
    <w:sdtEndPr>
      <w:rPr>
        <w:rFonts w:ascii="Times New Roman" w:hAnsi="Times New Roman" w:cs="Times New Roman"/>
        <w:noProof/>
        <w:sz w:val="24"/>
      </w:rPr>
    </w:sdtEndPr>
    <w:sdtContent>
      <w:p w:rsidR="00272E9E" w:rsidRPr="00272E9E" w:rsidRDefault="00272E9E">
        <w:pPr>
          <w:pStyle w:val="Header"/>
          <w:jc w:val="right"/>
          <w:rPr>
            <w:rFonts w:ascii="Times New Roman" w:hAnsi="Times New Roman" w:cs="Times New Roman"/>
            <w:sz w:val="24"/>
          </w:rPr>
        </w:pPr>
        <w:r w:rsidRPr="00272E9E">
          <w:rPr>
            <w:rFonts w:ascii="Times New Roman" w:hAnsi="Times New Roman" w:cs="Times New Roman"/>
            <w:sz w:val="24"/>
          </w:rPr>
          <w:fldChar w:fldCharType="begin"/>
        </w:r>
        <w:r w:rsidRPr="00272E9E">
          <w:rPr>
            <w:rFonts w:ascii="Times New Roman" w:hAnsi="Times New Roman" w:cs="Times New Roman"/>
            <w:sz w:val="24"/>
          </w:rPr>
          <w:instrText xml:space="preserve"> PAGE   \* MERGEFORMAT </w:instrText>
        </w:r>
        <w:r w:rsidRPr="00272E9E">
          <w:rPr>
            <w:rFonts w:ascii="Times New Roman" w:hAnsi="Times New Roman" w:cs="Times New Roman"/>
            <w:sz w:val="24"/>
          </w:rPr>
          <w:fldChar w:fldCharType="separate"/>
        </w:r>
        <w:r w:rsidR="00FD5CF6">
          <w:rPr>
            <w:rFonts w:ascii="Times New Roman" w:hAnsi="Times New Roman" w:cs="Times New Roman"/>
            <w:noProof/>
            <w:sz w:val="24"/>
          </w:rPr>
          <w:t>15</w:t>
        </w:r>
        <w:r w:rsidRPr="00272E9E">
          <w:rPr>
            <w:rFonts w:ascii="Times New Roman" w:hAnsi="Times New Roman" w:cs="Times New Roman"/>
            <w:noProof/>
            <w:sz w:val="24"/>
          </w:rPr>
          <w:fldChar w:fldCharType="end"/>
        </w:r>
      </w:p>
    </w:sdtContent>
  </w:sdt>
  <w:p w:rsidR="00272E9E" w:rsidRDefault="00272E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BD14792_"/>
      </v:shape>
    </w:pict>
  </w:numPicBullet>
  <w:abstractNum w:abstractNumId="0">
    <w:nsid w:val="016F1DBE"/>
    <w:multiLevelType w:val="hybridMultilevel"/>
    <w:tmpl w:val="874293F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
    <w:nsid w:val="04A56BE6"/>
    <w:multiLevelType w:val="hybridMultilevel"/>
    <w:tmpl w:val="62EA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566C9"/>
    <w:multiLevelType w:val="hybridMultilevel"/>
    <w:tmpl w:val="D1CA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0900FE"/>
    <w:multiLevelType w:val="hybridMultilevel"/>
    <w:tmpl w:val="2EFCF5BE"/>
    <w:lvl w:ilvl="0" w:tplc="074A02DE">
      <w:start w:val="1"/>
      <w:numFmt w:val="lowerLetter"/>
      <w:lvlText w:val="%1."/>
      <w:lvlJc w:val="left"/>
      <w:pPr>
        <w:ind w:left="1080" w:hanging="360"/>
      </w:pPr>
      <w:rPr>
        <w:rFonts w:hint="default"/>
        <w:b w:val="0"/>
        <w:bCs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81A7A51"/>
    <w:multiLevelType w:val="hybridMultilevel"/>
    <w:tmpl w:val="D3D2B370"/>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01BCB"/>
    <w:multiLevelType w:val="hybridMultilevel"/>
    <w:tmpl w:val="FB56C1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766C9"/>
    <w:multiLevelType w:val="hybridMultilevel"/>
    <w:tmpl w:val="0ECAAA3E"/>
    <w:lvl w:ilvl="0" w:tplc="8030170C">
      <w:start w:val="1"/>
      <w:numFmt w:val="decimal"/>
      <w:lvlText w:val="%1)"/>
      <w:lvlJc w:val="left"/>
      <w:pPr>
        <w:ind w:left="2160" w:hanging="1440"/>
      </w:pPr>
      <w:rPr>
        <w:rFonts w:hint="default"/>
      </w:rPr>
    </w:lvl>
    <w:lvl w:ilvl="1" w:tplc="67E2BF3A">
      <w:start w:val="1"/>
      <w:numFmt w:val="decimal"/>
      <w:lvlText w:val="%2."/>
      <w:lvlJc w:val="left"/>
      <w:pPr>
        <w:ind w:left="2880" w:hanging="1440"/>
      </w:pPr>
      <w:rPr>
        <w:rFonts w:hint="default"/>
      </w:rPr>
    </w:lvl>
    <w:lvl w:ilvl="2" w:tplc="BBB0C51E">
      <w:start w:val="1"/>
      <w:numFmt w:val="bullet"/>
      <w:lvlText w:val="•"/>
      <w:lvlJc w:val="left"/>
      <w:pPr>
        <w:ind w:left="3060" w:hanging="720"/>
      </w:pPr>
      <w:rPr>
        <w:rFonts w:ascii="Tahoma" w:eastAsia="Times New Roman" w:hAnsi="Tahoma" w:cs="Tahoma"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0553437"/>
    <w:multiLevelType w:val="hybridMultilevel"/>
    <w:tmpl w:val="AF38A35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45B22A5"/>
    <w:multiLevelType w:val="hybridMultilevel"/>
    <w:tmpl w:val="37D8B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79C6C4A"/>
    <w:multiLevelType w:val="hybridMultilevel"/>
    <w:tmpl w:val="5A68D7B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0">
    <w:nsid w:val="1ADF13DF"/>
    <w:multiLevelType w:val="hybridMultilevel"/>
    <w:tmpl w:val="33F0F7EC"/>
    <w:lvl w:ilvl="0" w:tplc="8030170C">
      <w:start w:val="1"/>
      <w:numFmt w:val="decimal"/>
      <w:lvlText w:val="%1)"/>
      <w:lvlJc w:val="left"/>
      <w:pPr>
        <w:ind w:left="2160" w:hanging="1440"/>
      </w:pPr>
      <w:rPr>
        <w:rFonts w:hint="default"/>
      </w:rPr>
    </w:lvl>
    <w:lvl w:ilvl="1" w:tplc="67E2BF3A">
      <w:start w:val="1"/>
      <w:numFmt w:val="decimal"/>
      <w:lvlText w:val="%2."/>
      <w:lvlJc w:val="left"/>
      <w:pPr>
        <w:ind w:left="2880" w:hanging="1440"/>
      </w:pPr>
      <w:rPr>
        <w:rFonts w:hint="default"/>
      </w:rPr>
    </w:lvl>
    <w:lvl w:ilvl="2" w:tplc="CC3007FE">
      <w:start w:val="1"/>
      <w:numFmt w:val="bullet"/>
      <w:lvlText w:val=""/>
      <w:lvlPicBulletId w:val="0"/>
      <w:lvlJc w:val="left"/>
      <w:pPr>
        <w:ind w:left="3060" w:hanging="720"/>
      </w:pPr>
      <w:rPr>
        <w:rFonts w:ascii="Symbol" w:hAnsi="Symbol" w:hint="default"/>
        <w:color w:val="auto"/>
        <w:sz w:val="18"/>
        <w:szCs w:val="18"/>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F5701D8"/>
    <w:multiLevelType w:val="hybridMultilevel"/>
    <w:tmpl w:val="D3D2B370"/>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2724AD"/>
    <w:multiLevelType w:val="hybridMultilevel"/>
    <w:tmpl w:val="52865A4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27B7570C"/>
    <w:multiLevelType w:val="hybridMultilevel"/>
    <w:tmpl w:val="5010CE10"/>
    <w:lvl w:ilvl="0" w:tplc="E3FA7808">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CB27511"/>
    <w:multiLevelType w:val="hybridMultilevel"/>
    <w:tmpl w:val="E17E219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2F9D454C"/>
    <w:multiLevelType w:val="hybridMultilevel"/>
    <w:tmpl w:val="D3D2B370"/>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C7587F"/>
    <w:multiLevelType w:val="hybridMultilevel"/>
    <w:tmpl w:val="52D641E8"/>
    <w:lvl w:ilvl="0" w:tplc="D8CCA554">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7D16D4"/>
    <w:multiLevelType w:val="hybridMultilevel"/>
    <w:tmpl w:val="FD4A93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2B2E01"/>
    <w:multiLevelType w:val="hybridMultilevel"/>
    <w:tmpl w:val="4054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FE5EE9"/>
    <w:multiLevelType w:val="hybridMultilevel"/>
    <w:tmpl w:val="B6ECEFF2"/>
    <w:lvl w:ilvl="0" w:tplc="3809000F">
      <w:start w:val="1"/>
      <w:numFmt w:val="decimal"/>
      <w:lvlText w:val="%1."/>
      <w:lvlJc w:val="left"/>
      <w:pPr>
        <w:ind w:left="1429" w:hanging="360"/>
      </w:p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0">
    <w:nsid w:val="3C1D621B"/>
    <w:multiLevelType w:val="hybridMultilevel"/>
    <w:tmpl w:val="170A33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1B7422"/>
    <w:multiLevelType w:val="hybridMultilevel"/>
    <w:tmpl w:val="7E32E0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AA62DA"/>
    <w:multiLevelType w:val="hybridMultilevel"/>
    <w:tmpl w:val="2C367776"/>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23">
    <w:nsid w:val="4DCB3816"/>
    <w:multiLevelType w:val="hybridMultilevel"/>
    <w:tmpl w:val="B6ECEFF2"/>
    <w:lvl w:ilvl="0" w:tplc="3809000F">
      <w:start w:val="1"/>
      <w:numFmt w:val="decimal"/>
      <w:lvlText w:val="%1."/>
      <w:lvlJc w:val="left"/>
      <w:pPr>
        <w:ind w:left="1429" w:hanging="360"/>
      </w:p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4">
    <w:nsid w:val="4F2B6D7F"/>
    <w:multiLevelType w:val="hybridMultilevel"/>
    <w:tmpl w:val="04DEF9A2"/>
    <w:lvl w:ilvl="0" w:tplc="87CABAB4">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FC211FB"/>
    <w:multiLevelType w:val="hybridMultilevel"/>
    <w:tmpl w:val="7BF27030"/>
    <w:lvl w:ilvl="0" w:tplc="FB00E70C">
      <w:start w:val="1"/>
      <w:numFmt w:val="decimal"/>
      <w:pStyle w:val="Heading6"/>
      <w:lvlText w:val="Tabel 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2513AB"/>
    <w:multiLevelType w:val="multilevel"/>
    <w:tmpl w:val="C81C629C"/>
    <w:lvl w:ilvl="0">
      <w:start w:val="1"/>
      <w:numFmt w:val="decimal"/>
      <w:suff w:val="space"/>
      <w:lvlText w:val="3.%1"/>
      <w:lvlJc w:val="left"/>
      <w:pPr>
        <w:ind w:left="360" w:hanging="360"/>
      </w:pPr>
      <w:rPr>
        <w:rFonts w:hint="default"/>
      </w:rPr>
    </w:lvl>
    <w:lvl w:ilvl="1">
      <w:start w:val="1"/>
      <w:numFmt w:val="decimal"/>
      <w:suff w:val="space"/>
      <w:lvlText w:val="3.%1.%2"/>
      <w:lvlJc w:val="left"/>
      <w:pPr>
        <w:ind w:left="720" w:hanging="493"/>
      </w:pPr>
      <w:rPr>
        <w:rFonts w:hint="default"/>
      </w:rPr>
    </w:lvl>
    <w:lvl w:ilvl="2">
      <w:start w:val="1"/>
      <w:numFmt w:val="decimal"/>
      <w:pStyle w:val="Heading4"/>
      <w:suff w:val="space"/>
      <w:lvlText w:val="3.%1.%2.%3"/>
      <w:lvlJc w:val="left"/>
      <w:pPr>
        <w:ind w:left="1701" w:hanging="170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A8556FA"/>
    <w:multiLevelType w:val="hybridMultilevel"/>
    <w:tmpl w:val="7E32E0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3962C5"/>
    <w:multiLevelType w:val="hybridMultilevel"/>
    <w:tmpl w:val="F1308514"/>
    <w:lvl w:ilvl="0" w:tplc="16E47F90">
      <w:start w:val="1"/>
      <w:numFmt w:val="decimal"/>
      <w:pStyle w:val="Heading5"/>
      <w:lvlText w:val="Gambar 1.%1"/>
      <w:lvlJc w:val="left"/>
      <w:pPr>
        <w:ind w:left="720" w:hanging="360"/>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647CDD"/>
    <w:multiLevelType w:val="hybridMultilevel"/>
    <w:tmpl w:val="DD30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EC6636"/>
    <w:multiLevelType w:val="hybridMultilevel"/>
    <w:tmpl w:val="D3D2B370"/>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42383F"/>
    <w:multiLevelType w:val="hybridMultilevel"/>
    <w:tmpl w:val="20A6092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6B98666D"/>
    <w:multiLevelType w:val="hybridMultilevel"/>
    <w:tmpl w:val="5622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2B0B4F"/>
    <w:multiLevelType w:val="hybridMultilevel"/>
    <w:tmpl w:val="92D4495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nsid w:val="6FDE5F8E"/>
    <w:multiLevelType w:val="hybridMultilevel"/>
    <w:tmpl w:val="E6B69120"/>
    <w:lvl w:ilvl="0" w:tplc="CE78750A">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EC62ED92">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9A22F3"/>
    <w:multiLevelType w:val="multilevel"/>
    <w:tmpl w:val="B724940E"/>
    <w:lvl w:ilvl="0">
      <w:start w:val="1"/>
      <w:numFmt w:val="decimal"/>
      <w:pStyle w:val="Heading2"/>
      <w:lvlText w:val="1.%1"/>
      <w:lvlJc w:val="left"/>
      <w:pPr>
        <w:ind w:left="360" w:hanging="360"/>
      </w:pPr>
      <w:rPr>
        <w:rFonts w:hint="default"/>
      </w:rPr>
    </w:lvl>
    <w:lvl w:ilvl="1">
      <w:start w:val="1"/>
      <w:numFmt w:val="decimal"/>
      <w:pStyle w:val="Heading3"/>
      <w:lvlText w:val="1.%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71510A5A"/>
    <w:multiLevelType w:val="hybridMultilevel"/>
    <w:tmpl w:val="BCA8200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nsid w:val="720F718D"/>
    <w:multiLevelType w:val="hybridMultilevel"/>
    <w:tmpl w:val="02CEDD0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nsid w:val="72BB4F3A"/>
    <w:multiLevelType w:val="hybridMultilevel"/>
    <w:tmpl w:val="43CC6EA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nsid w:val="73C923DB"/>
    <w:multiLevelType w:val="hybridMultilevel"/>
    <w:tmpl w:val="950A1030"/>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0">
    <w:nsid w:val="73FF4D0F"/>
    <w:multiLevelType w:val="hybridMultilevel"/>
    <w:tmpl w:val="D3D2B370"/>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2E479F"/>
    <w:multiLevelType w:val="hybridMultilevel"/>
    <w:tmpl w:val="D3D2B370"/>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F504E2"/>
    <w:multiLevelType w:val="hybridMultilevel"/>
    <w:tmpl w:val="7AD0E350"/>
    <w:lvl w:ilvl="0" w:tplc="3809000F">
      <w:start w:val="1"/>
      <w:numFmt w:val="decimal"/>
      <w:lvlText w:val="%1."/>
      <w:lvlJc w:val="left"/>
      <w:pPr>
        <w:ind w:left="1429" w:hanging="360"/>
      </w:p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3">
    <w:nsid w:val="76E154DB"/>
    <w:multiLevelType w:val="hybridMultilevel"/>
    <w:tmpl w:val="4266B77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4">
    <w:nsid w:val="77EE2AFA"/>
    <w:multiLevelType w:val="hybridMultilevel"/>
    <w:tmpl w:val="E7E01BF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nsid w:val="7A4927A4"/>
    <w:multiLevelType w:val="hybridMultilevel"/>
    <w:tmpl w:val="D3D2B370"/>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B51F35"/>
    <w:multiLevelType w:val="hybridMultilevel"/>
    <w:tmpl w:val="FB8E1B2E"/>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num w:numId="1">
    <w:abstractNumId w:val="35"/>
  </w:num>
  <w:num w:numId="2">
    <w:abstractNumId w:val="26"/>
  </w:num>
  <w:num w:numId="3">
    <w:abstractNumId w:val="25"/>
  </w:num>
  <w:num w:numId="4">
    <w:abstractNumId w:val="28"/>
  </w:num>
  <w:num w:numId="5">
    <w:abstractNumId w:val="5"/>
  </w:num>
  <w:num w:numId="6">
    <w:abstractNumId w:val="21"/>
  </w:num>
  <w:num w:numId="7">
    <w:abstractNumId w:val="17"/>
  </w:num>
  <w:num w:numId="8">
    <w:abstractNumId w:val="16"/>
  </w:num>
  <w:num w:numId="9">
    <w:abstractNumId w:val="27"/>
  </w:num>
  <w:num w:numId="10">
    <w:abstractNumId w:val="30"/>
  </w:num>
  <w:num w:numId="11">
    <w:abstractNumId w:val="40"/>
  </w:num>
  <w:num w:numId="12">
    <w:abstractNumId w:val="15"/>
  </w:num>
  <w:num w:numId="13">
    <w:abstractNumId w:val="4"/>
  </w:num>
  <w:num w:numId="14">
    <w:abstractNumId w:val="11"/>
  </w:num>
  <w:num w:numId="15">
    <w:abstractNumId w:val="45"/>
  </w:num>
  <w:num w:numId="16">
    <w:abstractNumId w:val="41"/>
  </w:num>
  <w:num w:numId="17">
    <w:abstractNumId w:val="34"/>
  </w:num>
  <w:num w:numId="18">
    <w:abstractNumId w:val="6"/>
  </w:num>
  <w:num w:numId="19">
    <w:abstractNumId w:val="10"/>
  </w:num>
  <w:num w:numId="20">
    <w:abstractNumId w:val="3"/>
  </w:num>
  <w:num w:numId="21">
    <w:abstractNumId w:val="20"/>
  </w:num>
  <w:num w:numId="22">
    <w:abstractNumId w:val="43"/>
  </w:num>
  <w:num w:numId="23">
    <w:abstractNumId w:val="0"/>
  </w:num>
  <w:num w:numId="24">
    <w:abstractNumId w:val="37"/>
  </w:num>
  <w:num w:numId="25">
    <w:abstractNumId w:val="42"/>
  </w:num>
  <w:num w:numId="26">
    <w:abstractNumId w:val="9"/>
  </w:num>
  <w:num w:numId="27">
    <w:abstractNumId w:val="24"/>
  </w:num>
  <w:num w:numId="28">
    <w:abstractNumId w:val="13"/>
  </w:num>
  <w:num w:numId="29">
    <w:abstractNumId w:val="19"/>
  </w:num>
  <w:num w:numId="30">
    <w:abstractNumId w:val="22"/>
  </w:num>
  <w:num w:numId="31">
    <w:abstractNumId w:val="23"/>
  </w:num>
  <w:num w:numId="32">
    <w:abstractNumId w:val="31"/>
  </w:num>
  <w:num w:numId="33">
    <w:abstractNumId w:val="32"/>
  </w:num>
  <w:num w:numId="34">
    <w:abstractNumId w:val="1"/>
  </w:num>
  <w:num w:numId="35">
    <w:abstractNumId w:val="2"/>
  </w:num>
  <w:num w:numId="36">
    <w:abstractNumId w:val="18"/>
  </w:num>
  <w:num w:numId="37">
    <w:abstractNumId w:val="29"/>
  </w:num>
  <w:num w:numId="38">
    <w:abstractNumId w:val="33"/>
  </w:num>
  <w:num w:numId="39">
    <w:abstractNumId w:val="38"/>
  </w:num>
  <w:num w:numId="40">
    <w:abstractNumId w:val="46"/>
  </w:num>
  <w:num w:numId="41">
    <w:abstractNumId w:val="39"/>
  </w:num>
  <w:num w:numId="42">
    <w:abstractNumId w:val="28"/>
    <w:lvlOverride w:ilvl="0">
      <w:startOverride w:val="3"/>
    </w:lvlOverride>
  </w:num>
  <w:num w:numId="43">
    <w:abstractNumId w:val="12"/>
  </w:num>
  <w:num w:numId="44">
    <w:abstractNumId w:val="14"/>
  </w:num>
  <w:num w:numId="45">
    <w:abstractNumId w:val="36"/>
  </w:num>
  <w:num w:numId="46">
    <w:abstractNumId w:val="7"/>
  </w:num>
  <w:num w:numId="47">
    <w:abstractNumId w:val="44"/>
  </w:num>
  <w:num w:numId="48">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D06"/>
    <w:rsid w:val="00003085"/>
    <w:rsid w:val="00033B6A"/>
    <w:rsid w:val="00040E6E"/>
    <w:rsid w:val="00055EFA"/>
    <w:rsid w:val="00071BE9"/>
    <w:rsid w:val="00077DFA"/>
    <w:rsid w:val="00080D59"/>
    <w:rsid w:val="00083BEB"/>
    <w:rsid w:val="000854AE"/>
    <w:rsid w:val="0009096B"/>
    <w:rsid w:val="00091338"/>
    <w:rsid w:val="00095848"/>
    <w:rsid w:val="000A0B53"/>
    <w:rsid w:val="000A783F"/>
    <w:rsid w:val="000B1347"/>
    <w:rsid w:val="000C0897"/>
    <w:rsid w:val="000D0F14"/>
    <w:rsid w:val="000D13DA"/>
    <w:rsid w:val="000D39ED"/>
    <w:rsid w:val="000D52C5"/>
    <w:rsid w:val="000E093F"/>
    <w:rsid w:val="000E4892"/>
    <w:rsid w:val="000F2F14"/>
    <w:rsid w:val="000F4440"/>
    <w:rsid w:val="0010017E"/>
    <w:rsid w:val="00103F03"/>
    <w:rsid w:val="001042B5"/>
    <w:rsid w:val="00105179"/>
    <w:rsid w:val="001216D8"/>
    <w:rsid w:val="001217A8"/>
    <w:rsid w:val="0013487D"/>
    <w:rsid w:val="00146891"/>
    <w:rsid w:val="001500C4"/>
    <w:rsid w:val="00154E30"/>
    <w:rsid w:val="00161756"/>
    <w:rsid w:val="001625D1"/>
    <w:rsid w:val="00163FB9"/>
    <w:rsid w:val="0016575E"/>
    <w:rsid w:val="00167B89"/>
    <w:rsid w:val="00172917"/>
    <w:rsid w:val="0017612A"/>
    <w:rsid w:val="00176B51"/>
    <w:rsid w:val="00185582"/>
    <w:rsid w:val="00192A00"/>
    <w:rsid w:val="001C00E2"/>
    <w:rsid w:val="001D0340"/>
    <w:rsid w:val="001D50AE"/>
    <w:rsid w:val="001E4B86"/>
    <w:rsid w:val="001E54F9"/>
    <w:rsid w:val="001F0202"/>
    <w:rsid w:val="001F5938"/>
    <w:rsid w:val="00207169"/>
    <w:rsid w:val="00220068"/>
    <w:rsid w:val="0022031C"/>
    <w:rsid w:val="0023017E"/>
    <w:rsid w:val="002337C7"/>
    <w:rsid w:val="00237EFF"/>
    <w:rsid w:val="0024151E"/>
    <w:rsid w:val="00246507"/>
    <w:rsid w:val="00252DB3"/>
    <w:rsid w:val="00256920"/>
    <w:rsid w:val="00272E9E"/>
    <w:rsid w:val="002801CF"/>
    <w:rsid w:val="00287104"/>
    <w:rsid w:val="002B2E80"/>
    <w:rsid w:val="002B50A4"/>
    <w:rsid w:val="002C0B71"/>
    <w:rsid w:val="002D5416"/>
    <w:rsid w:val="002D5D6E"/>
    <w:rsid w:val="002E4118"/>
    <w:rsid w:val="002E5D41"/>
    <w:rsid w:val="002E5F64"/>
    <w:rsid w:val="002F1A32"/>
    <w:rsid w:val="002F2981"/>
    <w:rsid w:val="00313DDA"/>
    <w:rsid w:val="00315AC6"/>
    <w:rsid w:val="00321239"/>
    <w:rsid w:val="00321D7C"/>
    <w:rsid w:val="0033122B"/>
    <w:rsid w:val="003324B2"/>
    <w:rsid w:val="00336621"/>
    <w:rsid w:val="00340D20"/>
    <w:rsid w:val="00345070"/>
    <w:rsid w:val="00355953"/>
    <w:rsid w:val="00363BFD"/>
    <w:rsid w:val="003677C3"/>
    <w:rsid w:val="00371D44"/>
    <w:rsid w:val="00376A99"/>
    <w:rsid w:val="00377127"/>
    <w:rsid w:val="00382A65"/>
    <w:rsid w:val="00385736"/>
    <w:rsid w:val="00395D47"/>
    <w:rsid w:val="003A5B0B"/>
    <w:rsid w:val="003B0855"/>
    <w:rsid w:val="003B1C94"/>
    <w:rsid w:val="003C030F"/>
    <w:rsid w:val="003C0DE9"/>
    <w:rsid w:val="003D428A"/>
    <w:rsid w:val="003E0ACD"/>
    <w:rsid w:val="003F1DE9"/>
    <w:rsid w:val="0042235E"/>
    <w:rsid w:val="00423DFE"/>
    <w:rsid w:val="00433B21"/>
    <w:rsid w:val="00451BAA"/>
    <w:rsid w:val="00456564"/>
    <w:rsid w:val="00457367"/>
    <w:rsid w:val="00461A5B"/>
    <w:rsid w:val="00462A0D"/>
    <w:rsid w:val="004869F1"/>
    <w:rsid w:val="00491912"/>
    <w:rsid w:val="00495AAA"/>
    <w:rsid w:val="004A62D0"/>
    <w:rsid w:val="004B07C0"/>
    <w:rsid w:val="004B24FE"/>
    <w:rsid w:val="004B5873"/>
    <w:rsid w:val="004E56D9"/>
    <w:rsid w:val="004E7F6D"/>
    <w:rsid w:val="00501E69"/>
    <w:rsid w:val="0050644B"/>
    <w:rsid w:val="00507EC2"/>
    <w:rsid w:val="00510E60"/>
    <w:rsid w:val="00511230"/>
    <w:rsid w:val="00524FA3"/>
    <w:rsid w:val="00541D38"/>
    <w:rsid w:val="00543595"/>
    <w:rsid w:val="005566BB"/>
    <w:rsid w:val="00560185"/>
    <w:rsid w:val="005616C2"/>
    <w:rsid w:val="0056285C"/>
    <w:rsid w:val="00564822"/>
    <w:rsid w:val="00565057"/>
    <w:rsid w:val="0058271F"/>
    <w:rsid w:val="00585AD5"/>
    <w:rsid w:val="00585B3B"/>
    <w:rsid w:val="00592630"/>
    <w:rsid w:val="0059403D"/>
    <w:rsid w:val="005969D2"/>
    <w:rsid w:val="005A780A"/>
    <w:rsid w:val="005B1012"/>
    <w:rsid w:val="005B5149"/>
    <w:rsid w:val="005D0305"/>
    <w:rsid w:val="005D2691"/>
    <w:rsid w:val="005D7560"/>
    <w:rsid w:val="005F4549"/>
    <w:rsid w:val="005F75D7"/>
    <w:rsid w:val="00610E37"/>
    <w:rsid w:val="0063176B"/>
    <w:rsid w:val="00632CF7"/>
    <w:rsid w:val="00634F81"/>
    <w:rsid w:val="00635021"/>
    <w:rsid w:val="00651CD3"/>
    <w:rsid w:val="0065284D"/>
    <w:rsid w:val="00663A3F"/>
    <w:rsid w:val="0066790B"/>
    <w:rsid w:val="00675580"/>
    <w:rsid w:val="0069205A"/>
    <w:rsid w:val="00692632"/>
    <w:rsid w:val="00695DD3"/>
    <w:rsid w:val="006B41A1"/>
    <w:rsid w:val="006B64F9"/>
    <w:rsid w:val="006E0679"/>
    <w:rsid w:val="006F0387"/>
    <w:rsid w:val="0070363E"/>
    <w:rsid w:val="00720F37"/>
    <w:rsid w:val="00724A25"/>
    <w:rsid w:val="00731D06"/>
    <w:rsid w:val="00736D9D"/>
    <w:rsid w:val="007407D7"/>
    <w:rsid w:val="00740BDB"/>
    <w:rsid w:val="007422EF"/>
    <w:rsid w:val="00747B5F"/>
    <w:rsid w:val="007611D9"/>
    <w:rsid w:val="00763097"/>
    <w:rsid w:val="0076507D"/>
    <w:rsid w:val="0077424B"/>
    <w:rsid w:val="00776C50"/>
    <w:rsid w:val="00786FB3"/>
    <w:rsid w:val="00792FC3"/>
    <w:rsid w:val="007B0EF9"/>
    <w:rsid w:val="007B427E"/>
    <w:rsid w:val="007C1785"/>
    <w:rsid w:val="007D59D3"/>
    <w:rsid w:val="007E00CB"/>
    <w:rsid w:val="007E6BB8"/>
    <w:rsid w:val="0080277E"/>
    <w:rsid w:val="008131AD"/>
    <w:rsid w:val="00815615"/>
    <w:rsid w:val="0083233B"/>
    <w:rsid w:val="00843B87"/>
    <w:rsid w:val="00845242"/>
    <w:rsid w:val="008552ED"/>
    <w:rsid w:val="008577D3"/>
    <w:rsid w:val="00860629"/>
    <w:rsid w:val="00861B00"/>
    <w:rsid w:val="00890EB4"/>
    <w:rsid w:val="008A525F"/>
    <w:rsid w:val="008A55B5"/>
    <w:rsid w:val="008A584E"/>
    <w:rsid w:val="008B2114"/>
    <w:rsid w:val="008B310B"/>
    <w:rsid w:val="008C5982"/>
    <w:rsid w:val="008C7002"/>
    <w:rsid w:val="00907B83"/>
    <w:rsid w:val="00910C76"/>
    <w:rsid w:val="00915A48"/>
    <w:rsid w:val="00916F00"/>
    <w:rsid w:val="00926673"/>
    <w:rsid w:val="00926EB2"/>
    <w:rsid w:val="00931A96"/>
    <w:rsid w:val="00932359"/>
    <w:rsid w:val="00945D17"/>
    <w:rsid w:val="00950842"/>
    <w:rsid w:val="00952AFD"/>
    <w:rsid w:val="00955C29"/>
    <w:rsid w:val="0096381F"/>
    <w:rsid w:val="00967D23"/>
    <w:rsid w:val="009736F2"/>
    <w:rsid w:val="009771C1"/>
    <w:rsid w:val="009807D4"/>
    <w:rsid w:val="00990A90"/>
    <w:rsid w:val="00993F93"/>
    <w:rsid w:val="00995ADA"/>
    <w:rsid w:val="00996299"/>
    <w:rsid w:val="009A3F18"/>
    <w:rsid w:val="009A4F06"/>
    <w:rsid w:val="009A64BE"/>
    <w:rsid w:val="009C0F10"/>
    <w:rsid w:val="009C1A8A"/>
    <w:rsid w:val="009D7168"/>
    <w:rsid w:val="009D7CFF"/>
    <w:rsid w:val="009E19CA"/>
    <w:rsid w:val="009E41D8"/>
    <w:rsid w:val="009F65B8"/>
    <w:rsid w:val="00A00F07"/>
    <w:rsid w:val="00A12D53"/>
    <w:rsid w:val="00A13993"/>
    <w:rsid w:val="00A22D10"/>
    <w:rsid w:val="00A249F5"/>
    <w:rsid w:val="00A330C4"/>
    <w:rsid w:val="00A36101"/>
    <w:rsid w:val="00A36D4A"/>
    <w:rsid w:val="00A4018B"/>
    <w:rsid w:val="00A43542"/>
    <w:rsid w:val="00A45029"/>
    <w:rsid w:val="00A47D58"/>
    <w:rsid w:val="00A60AEB"/>
    <w:rsid w:val="00A628EC"/>
    <w:rsid w:val="00A6432A"/>
    <w:rsid w:val="00A7237C"/>
    <w:rsid w:val="00AA03E9"/>
    <w:rsid w:val="00AA6BA8"/>
    <w:rsid w:val="00AB0442"/>
    <w:rsid w:val="00AB39C8"/>
    <w:rsid w:val="00AD3A20"/>
    <w:rsid w:val="00B01C96"/>
    <w:rsid w:val="00B07879"/>
    <w:rsid w:val="00B26369"/>
    <w:rsid w:val="00B3546B"/>
    <w:rsid w:val="00B416CB"/>
    <w:rsid w:val="00B457DB"/>
    <w:rsid w:val="00B4616F"/>
    <w:rsid w:val="00B50A07"/>
    <w:rsid w:val="00B5314F"/>
    <w:rsid w:val="00B623AD"/>
    <w:rsid w:val="00B712AB"/>
    <w:rsid w:val="00B73771"/>
    <w:rsid w:val="00B9082A"/>
    <w:rsid w:val="00B9626D"/>
    <w:rsid w:val="00BA364B"/>
    <w:rsid w:val="00BA535C"/>
    <w:rsid w:val="00BB26E0"/>
    <w:rsid w:val="00BB757D"/>
    <w:rsid w:val="00BC27EA"/>
    <w:rsid w:val="00BC4F92"/>
    <w:rsid w:val="00BC7A07"/>
    <w:rsid w:val="00BD7DDB"/>
    <w:rsid w:val="00BE5E23"/>
    <w:rsid w:val="00C308F8"/>
    <w:rsid w:val="00C3379D"/>
    <w:rsid w:val="00C563E7"/>
    <w:rsid w:val="00C5653D"/>
    <w:rsid w:val="00C639C1"/>
    <w:rsid w:val="00C745A8"/>
    <w:rsid w:val="00C76225"/>
    <w:rsid w:val="00C7647E"/>
    <w:rsid w:val="00C7709E"/>
    <w:rsid w:val="00C92CDE"/>
    <w:rsid w:val="00CA7FF8"/>
    <w:rsid w:val="00CB4AC3"/>
    <w:rsid w:val="00CC7AF0"/>
    <w:rsid w:val="00CD01EB"/>
    <w:rsid w:val="00CD03A6"/>
    <w:rsid w:val="00CD140D"/>
    <w:rsid w:val="00CD465E"/>
    <w:rsid w:val="00CE0E95"/>
    <w:rsid w:val="00D01460"/>
    <w:rsid w:val="00D07E6F"/>
    <w:rsid w:val="00D25BF6"/>
    <w:rsid w:val="00D25D7D"/>
    <w:rsid w:val="00D3270B"/>
    <w:rsid w:val="00D42055"/>
    <w:rsid w:val="00D42C86"/>
    <w:rsid w:val="00D44059"/>
    <w:rsid w:val="00D4592C"/>
    <w:rsid w:val="00D622F4"/>
    <w:rsid w:val="00D64B6D"/>
    <w:rsid w:val="00D66576"/>
    <w:rsid w:val="00D722B2"/>
    <w:rsid w:val="00D809CB"/>
    <w:rsid w:val="00D852D0"/>
    <w:rsid w:val="00D9375F"/>
    <w:rsid w:val="00D94B27"/>
    <w:rsid w:val="00DB082F"/>
    <w:rsid w:val="00DC3843"/>
    <w:rsid w:val="00DE2E2C"/>
    <w:rsid w:val="00DF1EDC"/>
    <w:rsid w:val="00E04476"/>
    <w:rsid w:val="00E0663F"/>
    <w:rsid w:val="00E14996"/>
    <w:rsid w:val="00E36CE7"/>
    <w:rsid w:val="00E40D24"/>
    <w:rsid w:val="00E622FF"/>
    <w:rsid w:val="00E63416"/>
    <w:rsid w:val="00E6653C"/>
    <w:rsid w:val="00E8660D"/>
    <w:rsid w:val="00E906EC"/>
    <w:rsid w:val="00E971EC"/>
    <w:rsid w:val="00EA1F2B"/>
    <w:rsid w:val="00EA46B3"/>
    <w:rsid w:val="00EB21CF"/>
    <w:rsid w:val="00EB570B"/>
    <w:rsid w:val="00EB5B50"/>
    <w:rsid w:val="00EB71F3"/>
    <w:rsid w:val="00EB7C64"/>
    <w:rsid w:val="00EC2D30"/>
    <w:rsid w:val="00ED1552"/>
    <w:rsid w:val="00ED2468"/>
    <w:rsid w:val="00EE3365"/>
    <w:rsid w:val="00EE4DC8"/>
    <w:rsid w:val="00EE7949"/>
    <w:rsid w:val="00EF05BB"/>
    <w:rsid w:val="00F02DDC"/>
    <w:rsid w:val="00F10C76"/>
    <w:rsid w:val="00F1596C"/>
    <w:rsid w:val="00F17618"/>
    <w:rsid w:val="00F33A80"/>
    <w:rsid w:val="00F37F48"/>
    <w:rsid w:val="00F430F1"/>
    <w:rsid w:val="00F45AC6"/>
    <w:rsid w:val="00F511DE"/>
    <w:rsid w:val="00F74576"/>
    <w:rsid w:val="00F75673"/>
    <w:rsid w:val="00F7670B"/>
    <w:rsid w:val="00F76C86"/>
    <w:rsid w:val="00FA01CD"/>
    <w:rsid w:val="00FA1C73"/>
    <w:rsid w:val="00FB3B96"/>
    <w:rsid w:val="00FC0376"/>
    <w:rsid w:val="00FD5CF6"/>
    <w:rsid w:val="00FE3F52"/>
    <w:rsid w:val="00FF41B0"/>
    <w:rsid w:val="00FF7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3A4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1D06"/>
    <w:pPr>
      <w:keepNext/>
      <w:keepLines/>
      <w:spacing w:after="0" w:line="360" w:lineRule="auto"/>
      <w:jc w:val="center"/>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2E4118"/>
    <w:pPr>
      <w:keepNext/>
      <w:keepLines/>
      <w:numPr>
        <w:numId w:val="1"/>
      </w:numPr>
      <w:spacing w:after="0" w:line="36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2E4118"/>
    <w:pPr>
      <w:keepNext/>
      <w:keepLines/>
      <w:numPr>
        <w:ilvl w:val="1"/>
        <w:numId w:val="1"/>
      </w:numPr>
      <w:spacing w:after="0" w:line="360" w:lineRule="auto"/>
      <w:jc w:val="both"/>
      <w:outlineLvl w:val="2"/>
    </w:pPr>
    <w:rPr>
      <w:rFonts w:ascii="Times New Roman" w:eastAsiaTheme="majorEastAsia" w:hAnsi="Times New Roman" w:cstheme="majorBidi"/>
      <w:b/>
      <w:szCs w:val="24"/>
    </w:rPr>
  </w:style>
  <w:style w:type="paragraph" w:styleId="Heading4">
    <w:name w:val="heading 4"/>
    <w:basedOn w:val="Normal"/>
    <w:next w:val="Normal"/>
    <w:link w:val="Heading4Char"/>
    <w:uiPriority w:val="9"/>
    <w:unhideWhenUsed/>
    <w:qFormat/>
    <w:rsid w:val="002E4118"/>
    <w:pPr>
      <w:keepNext/>
      <w:keepLines/>
      <w:numPr>
        <w:ilvl w:val="2"/>
        <w:numId w:val="2"/>
      </w:numPr>
      <w:spacing w:after="0" w:line="360" w:lineRule="auto"/>
      <w:jc w:val="both"/>
      <w:outlineLvl w:val="3"/>
    </w:pPr>
    <w:rPr>
      <w:rFonts w:ascii="Times New Roman" w:eastAsiaTheme="majorEastAsia" w:hAnsi="Times New Roman" w:cstheme="majorBidi"/>
      <w:b/>
      <w:iCs/>
    </w:rPr>
  </w:style>
  <w:style w:type="paragraph" w:styleId="Heading5">
    <w:name w:val="heading 5"/>
    <w:basedOn w:val="Normal"/>
    <w:next w:val="Normal"/>
    <w:link w:val="Heading5Char"/>
    <w:uiPriority w:val="9"/>
    <w:unhideWhenUsed/>
    <w:qFormat/>
    <w:rsid w:val="00185582"/>
    <w:pPr>
      <w:keepNext/>
      <w:keepLines/>
      <w:numPr>
        <w:numId w:val="4"/>
      </w:numPr>
      <w:spacing w:after="0" w:line="240" w:lineRule="auto"/>
      <w:jc w:val="center"/>
      <w:outlineLvl w:val="4"/>
    </w:pPr>
    <w:rPr>
      <w:rFonts w:ascii="Times New Roman" w:eastAsiaTheme="majorEastAsia" w:hAnsi="Times New Roman" w:cstheme="majorBidi"/>
      <w:b/>
    </w:rPr>
  </w:style>
  <w:style w:type="paragraph" w:styleId="Heading6">
    <w:name w:val="heading 6"/>
    <w:basedOn w:val="Normal"/>
    <w:next w:val="Normal"/>
    <w:link w:val="Heading6Char"/>
    <w:uiPriority w:val="9"/>
    <w:unhideWhenUsed/>
    <w:qFormat/>
    <w:rsid w:val="00371D44"/>
    <w:pPr>
      <w:keepNext/>
      <w:keepLines/>
      <w:numPr>
        <w:numId w:val="3"/>
      </w:numPr>
      <w:spacing w:after="0" w:line="240" w:lineRule="auto"/>
      <w:jc w:val="center"/>
      <w:outlineLvl w:val="5"/>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D06"/>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2E4118"/>
    <w:rPr>
      <w:rFonts w:ascii="Times New Roman" w:eastAsiaTheme="majorEastAsia" w:hAnsi="Times New Roman" w:cstheme="majorBidi"/>
      <w:b/>
      <w:sz w:val="24"/>
      <w:szCs w:val="26"/>
    </w:rPr>
  </w:style>
  <w:style w:type="paragraph" w:styleId="ListParagraph">
    <w:name w:val="List Paragraph"/>
    <w:aliases w:val="kepala,List Paragraph1,ANNEX,tabel,Body Text Char1,Char Char2,List Paragraph2,ListKebijakan,Char Char21,TABEL,List Paragraph untuk Tabel,List Paragraph untuk tabel,Box,Bulet1,point-point,coba1,List Paragraph11,Recommendation,LIST DOT"/>
    <w:basedOn w:val="Normal"/>
    <w:link w:val="ListParagraphChar"/>
    <w:uiPriority w:val="34"/>
    <w:qFormat/>
    <w:rsid w:val="00651CD3"/>
    <w:pPr>
      <w:ind w:left="720"/>
      <w:contextualSpacing/>
    </w:pPr>
  </w:style>
  <w:style w:type="character" w:customStyle="1" w:styleId="Heading3Char">
    <w:name w:val="Heading 3 Char"/>
    <w:basedOn w:val="DefaultParagraphFont"/>
    <w:link w:val="Heading3"/>
    <w:uiPriority w:val="9"/>
    <w:rsid w:val="002E4118"/>
    <w:rPr>
      <w:rFonts w:ascii="Times New Roman" w:eastAsiaTheme="majorEastAsia" w:hAnsi="Times New Roman" w:cstheme="majorBidi"/>
      <w:b/>
      <w:szCs w:val="24"/>
    </w:rPr>
  </w:style>
  <w:style w:type="character" w:customStyle="1" w:styleId="Heading4Char">
    <w:name w:val="Heading 4 Char"/>
    <w:basedOn w:val="DefaultParagraphFont"/>
    <w:link w:val="Heading4"/>
    <w:uiPriority w:val="9"/>
    <w:rsid w:val="002E4118"/>
    <w:rPr>
      <w:rFonts w:ascii="Times New Roman" w:eastAsiaTheme="majorEastAsia" w:hAnsi="Times New Roman" w:cstheme="majorBidi"/>
      <w:b/>
      <w:iCs/>
    </w:rPr>
  </w:style>
  <w:style w:type="paragraph" w:styleId="BalloonText">
    <w:name w:val="Balloon Text"/>
    <w:basedOn w:val="Normal"/>
    <w:link w:val="BalloonTextChar"/>
    <w:uiPriority w:val="99"/>
    <w:semiHidden/>
    <w:unhideWhenUsed/>
    <w:rsid w:val="00FB3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B96"/>
    <w:rPr>
      <w:rFonts w:ascii="Segoe UI" w:hAnsi="Segoe UI" w:cs="Segoe UI"/>
      <w:sz w:val="18"/>
      <w:szCs w:val="18"/>
    </w:rPr>
  </w:style>
  <w:style w:type="character" w:customStyle="1" w:styleId="Heading5Char">
    <w:name w:val="Heading 5 Char"/>
    <w:basedOn w:val="DefaultParagraphFont"/>
    <w:link w:val="Heading5"/>
    <w:uiPriority w:val="9"/>
    <w:rsid w:val="002E4118"/>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2E4118"/>
    <w:rPr>
      <w:rFonts w:ascii="Times New Roman" w:eastAsiaTheme="majorEastAsia" w:hAnsi="Times New Roman" w:cstheme="majorBidi"/>
      <w:b/>
    </w:rPr>
  </w:style>
  <w:style w:type="table" w:styleId="TableGrid">
    <w:name w:val="Table Grid"/>
    <w:basedOn w:val="TableNormal"/>
    <w:rsid w:val="000F2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0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A07"/>
  </w:style>
  <w:style w:type="paragraph" w:styleId="Footer">
    <w:name w:val="footer"/>
    <w:basedOn w:val="Normal"/>
    <w:link w:val="FooterChar"/>
    <w:uiPriority w:val="99"/>
    <w:unhideWhenUsed/>
    <w:rsid w:val="00B50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A07"/>
  </w:style>
  <w:style w:type="paragraph" w:styleId="BodyText">
    <w:name w:val="Body Text"/>
    <w:basedOn w:val="Normal"/>
    <w:link w:val="BodyTextChar"/>
    <w:uiPriority w:val="99"/>
    <w:rsid w:val="000F4440"/>
    <w:pPr>
      <w:spacing w:after="240" w:line="240" w:lineRule="atLeast"/>
      <w:ind w:left="1080"/>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uiPriority w:val="99"/>
    <w:rsid w:val="000F4440"/>
    <w:rPr>
      <w:rFonts w:ascii="Arial" w:eastAsia="Times New Roman" w:hAnsi="Arial" w:cs="Times New Roman"/>
      <w:spacing w:val="-5"/>
      <w:sz w:val="20"/>
      <w:szCs w:val="20"/>
    </w:rPr>
  </w:style>
  <w:style w:type="character" w:customStyle="1" w:styleId="ListParagraphChar">
    <w:name w:val="List Paragraph Char"/>
    <w:aliases w:val="kepala Char,List Paragraph1 Char,ANNEX Char,tabel Char,Body Text Char1 Char,Char Char2 Char,List Paragraph2 Char,ListKebijakan Char,Char Char21 Char,TABEL Char,List Paragraph untuk Tabel Char,List Paragraph untuk tabel Char,Box Char"/>
    <w:basedOn w:val="DefaultParagraphFont"/>
    <w:link w:val="ListParagraph"/>
    <w:uiPriority w:val="34"/>
    <w:qFormat/>
    <w:rsid w:val="000F4440"/>
  </w:style>
  <w:style w:type="paragraph" w:styleId="Title">
    <w:name w:val="Title"/>
    <w:basedOn w:val="Normal"/>
    <w:link w:val="TitleChar"/>
    <w:qFormat/>
    <w:rsid w:val="000F4440"/>
    <w:pPr>
      <w:spacing w:after="0" w:line="360" w:lineRule="auto"/>
      <w:jc w:val="center"/>
    </w:pPr>
    <w:rPr>
      <w:rFonts w:ascii="Arial" w:eastAsia="Times New Roman" w:hAnsi="Arial" w:cs="Arial"/>
      <w:b/>
      <w:bCs/>
      <w:sz w:val="18"/>
      <w:szCs w:val="18"/>
    </w:rPr>
  </w:style>
  <w:style w:type="character" w:customStyle="1" w:styleId="TitleChar">
    <w:name w:val="Title Char"/>
    <w:basedOn w:val="DefaultParagraphFont"/>
    <w:link w:val="Title"/>
    <w:rsid w:val="000F4440"/>
    <w:rPr>
      <w:rFonts w:ascii="Arial" w:eastAsia="Times New Roman" w:hAnsi="Arial" w:cs="Arial"/>
      <w:b/>
      <w:bCs/>
      <w:sz w:val="18"/>
      <w:szCs w:val="18"/>
    </w:rPr>
  </w:style>
  <w:style w:type="paragraph" w:styleId="NoSpacing">
    <w:name w:val="No Spacing"/>
    <w:link w:val="NoSpacingChar"/>
    <w:uiPriority w:val="1"/>
    <w:qFormat/>
    <w:rsid w:val="00610E37"/>
    <w:pPr>
      <w:spacing w:after="0" w:line="240" w:lineRule="auto"/>
    </w:pPr>
    <w:rPr>
      <w:rFonts w:eastAsiaTheme="minorEastAsia"/>
    </w:rPr>
  </w:style>
  <w:style w:type="character" w:customStyle="1" w:styleId="NoSpacingChar">
    <w:name w:val="No Spacing Char"/>
    <w:basedOn w:val="DefaultParagraphFont"/>
    <w:link w:val="NoSpacing"/>
    <w:uiPriority w:val="1"/>
    <w:rsid w:val="00610E37"/>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1D06"/>
    <w:pPr>
      <w:keepNext/>
      <w:keepLines/>
      <w:spacing w:after="0" w:line="360" w:lineRule="auto"/>
      <w:jc w:val="center"/>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2E4118"/>
    <w:pPr>
      <w:keepNext/>
      <w:keepLines/>
      <w:numPr>
        <w:numId w:val="1"/>
      </w:numPr>
      <w:spacing w:after="0" w:line="36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2E4118"/>
    <w:pPr>
      <w:keepNext/>
      <w:keepLines/>
      <w:numPr>
        <w:ilvl w:val="1"/>
        <w:numId w:val="1"/>
      </w:numPr>
      <w:spacing w:after="0" w:line="360" w:lineRule="auto"/>
      <w:jc w:val="both"/>
      <w:outlineLvl w:val="2"/>
    </w:pPr>
    <w:rPr>
      <w:rFonts w:ascii="Times New Roman" w:eastAsiaTheme="majorEastAsia" w:hAnsi="Times New Roman" w:cstheme="majorBidi"/>
      <w:b/>
      <w:szCs w:val="24"/>
    </w:rPr>
  </w:style>
  <w:style w:type="paragraph" w:styleId="Heading4">
    <w:name w:val="heading 4"/>
    <w:basedOn w:val="Normal"/>
    <w:next w:val="Normal"/>
    <w:link w:val="Heading4Char"/>
    <w:uiPriority w:val="9"/>
    <w:unhideWhenUsed/>
    <w:qFormat/>
    <w:rsid w:val="002E4118"/>
    <w:pPr>
      <w:keepNext/>
      <w:keepLines/>
      <w:numPr>
        <w:ilvl w:val="2"/>
        <w:numId w:val="2"/>
      </w:numPr>
      <w:spacing w:after="0" w:line="360" w:lineRule="auto"/>
      <w:jc w:val="both"/>
      <w:outlineLvl w:val="3"/>
    </w:pPr>
    <w:rPr>
      <w:rFonts w:ascii="Times New Roman" w:eastAsiaTheme="majorEastAsia" w:hAnsi="Times New Roman" w:cstheme="majorBidi"/>
      <w:b/>
      <w:iCs/>
    </w:rPr>
  </w:style>
  <w:style w:type="paragraph" w:styleId="Heading5">
    <w:name w:val="heading 5"/>
    <w:basedOn w:val="Normal"/>
    <w:next w:val="Normal"/>
    <w:link w:val="Heading5Char"/>
    <w:uiPriority w:val="9"/>
    <w:unhideWhenUsed/>
    <w:qFormat/>
    <w:rsid w:val="00185582"/>
    <w:pPr>
      <w:keepNext/>
      <w:keepLines/>
      <w:numPr>
        <w:numId w:val="4"/>
      </w:numPr>
      <w:spacing w:after="0" w:line="240" w:lineRule="auto"/>
      <w:jc w:val="center"/>
      <w:outlineLvl w:val="4"/>
    </w:pPr>
    <w:rPr>
      <w:rFonts w:ascii="Times New Roman" w:eastAsiaTheme="majorEastAsia" w:hAnsi="Times New Roman" w:cstheme="majorBidi"/>
      <w:b/>
    </w:rPr>
  </w:style>
  <w:style w:type="paragraph" w:styleId="Heading6">
    <w:name w:val="heading 6"/>
    <w:basedOn w:val="Normal"/>
    <w:next w:val="Normal"/>
    <w:link w:val="Heading6Char"/>
    <w:uiPriority w:val="9"/>
    <w:unhideWhenUsed/>
    <w:qFormat/>
    <w:rsid w:val="00371D44"/>
    <w:pPr>
      <w:keepNext/>
      <w:keepLines/>
      <w:numPr>
        <w:numId w:val="3"/>
      </w:numPr>
      <w:spacing w:after="0" w:line="240" w:lineRule="auto"/>
      <w:jc w:val="center"/>
      <w:outlineLvl w:val="5"/>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D06"/>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2E4118"/>
    <w:rPr>
      <w:rFonts w:ascii="Times New Roman" w:eastAsiaTheme="majorEastAsia" w:hAnsi="Times New Roman" w:cstheme="majorBidi"/>
      <w:b/>
      <w:sz w:val="24"/>
      <w:szCs w:val="26"/>
    </w:rPr>
  </w:style>
  <w:style w:type="paragraph" w:styleId="ListParagraph">
    <w:name w:val="List Paragraph"/>
    <w:aliases w:val="kepala,List Paragraph1,ANNEX,tabel,Body Text Char1,Char Char2,List Paragraph2,ListKebijakan,Char Char21,TABEL,List Paragraph untuk Tabel,List Paragraph untuk tabel,Box,Bulet1,point-point,coba1,List Paragraph11,Recommendation,LIST DOT"/>
    <w:basedOn w:val="Normal"/>
    <w:link w:val="ListParagraphChar"/>
    <w:uiPriority w:val="34"/>
    <w:qFormat/>
    <w:rsid w:val="00651CD3"/>
    <w:pPr>
      <w:ind w:left="720"/>
      <w:contextualSpacing/>
    </w:pPr>
  </w:style>
  <w:style w:type="character" w:customStyle="1" w:styleId="Heading3Char">
    <w:name w:val="Heading 3 Char"/>
    <w:basedOn w:val="DefaultParagraphFont"/>
    <w:link w:val="Heading3"/>
    <w:uiPriority w:val="9"/>
    <w:rsid w:val="002E4118"/>
    <w:rPr>
      <w:rFonts w:ascii="Times New Roman" w:eastAsiaTheme="majorEastAsia" w:hAnsi="Times New Roman" w:cstheme="majorBidi"/>
      <w:b/>
      <w:szCs w:val="24"/>
    </w:rPr>
  </w:style>
  <w:style w:type="character" w:customStyle="1" w:styleId="Heading4Char">
    <w:name w:val="Heading 4 Char"/>
    <w:basedOn w:val="DefaultParagraphFont"/>
    <w:link w:val="Heading4"/>
    <w:uiPriority w:val="9"/>
    <w:rsid w:val="002E4118"/>
    <w:rPr>
      <w:rFonts w:ascii="Times New Roman" w:eastAsiaTheme="majorEastAsia" w:hAnsi="Times New Roman" w:cstheme="majorBidi"/>
      <w:b/>
      <w:iCs/>
    </w:rPr>
  </w:style>
  <w:style w:type="paragraph" w:styleId="BalloonText">
    <w:name w:val="Balloon Text"/>
    <w:basedOn w:val="Normal"/>
    <w:link w:val="BalloonTextChar"/>
    <w:uiPriority w:val="99"/>
    <w:semiHidden/>
    <w:unhideWhenUsed/>
    <w:rsid w:val="00FB3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B96"/>
    <w:rPr>
      <w:rFonts w:ascii="Segoe UI" w:hAnsi="Segoe UI" w:cs="Segoe UI"/>
      <w:sz w:val="18"/>
      <w:szCs w:val="18"/>
    </w:rPr>
  </w:style>
  <w:style w:type="character" w:customStyle="1" w:styleId="Heading5Char">
    <w:name w:val="Heading 5 Char"/>
    <w:basedOn w:val="DefaultParagraphFont"/>
    <w:link w:val="Heading5"/>
    <w:uiPriority w:val="9"/>
    <w:rsid w:val="002E4118"/>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2E4118"/>
    <w:rPr>
      <w:rFonts w:ascii="Times New Roman" w:eastAsiaTheme="majorEastAsia" w:hAnsi="Times New Roman" w:cstheme="majorBidi"/>
      <w:b/>
    </w:rPr>
  </w:style>
  <w:style w:type="table" w:styleId="TableGrid">
    <w:name w:val="Table Grid"/>
    <w:basedOn w:val="TableNormal"/>
    <w:rsid w:val="000F2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0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A07"/>
  </w:style>
  <w:style w:type="paragraph" w:styleId="Footer">
    <w:name w:val="footer"/>
    <w:basedOn w:val="Normal"/>
    <w:link w:val="FooterChar"/>
    <w:uiPriority w:val="99"/>
    <w:unhideWhenUsed/>
    <w:rsid w:val="00B50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A07"/>
  </w:style>
  <w:style w:type="paragraph" w:styleId="BodyText">
    <w:name w:val="Body Text"/>
    <w:basedOn w:val="Normal"/>
    <w:link w:val="BodyTextChar"/>
    <w:uiPriority w:val="99"/>
    <w:rsid w:val="000F4440"/>
    <w:pPr>
      <w:spacing w:after="240" w:line="240" w:lineRule="atLeast"/>
      <w:ind w:left="1080"/>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uiPriority w:val="99"/>
    <w:rsid w:val="000F4440"/>
    <w:rPr>
      <w:rFonts w:ascii="Arial" w:eastAsia="Times New Roman" w:hAnsi="Arial" w:cs="Times New Roman"/>
      <w:spacing w:val="-5"/>
      <w:sz w:val="20"/>
      <w:szCs w:val="20"/>
    </w:rPr>
  </w:style>
  <w:style w:type="character" w:customStyle="1" w:styleId="ListParagraphChar">
    <w:name w:val="List Paragraph Char"/>
    <w:aliases w:val="kepala Char,List Paragraph1 Char,ANNEX Char,tabel Char,Body Text Char1 Char,Char Char2 Char,List Paragraph2 Char,ListKebijakan Char,Char Char21 Char,TABEL Char,List Paragraph untuk Tabel Char,List Paragraph untuk tabel Char,Box Char"/>
    <w:basedOn w:val="DefaultParagraphFont"/>
    <w:link w:val="ListParagraph"/>
    <w:uiPriority w:val="34"/>
    <w:qFormat/>
    <w:rsid w:val="000F4440"/>
  </w:style>
  <w:style w:type="paragraph" w:styleId="Title">
    <w:name w:val="Title"/>
    <w:basedOn w:val="Normal"/>
    <w:link w:val="TitleChar"/>
    <w:qFormat/>
    <w:rsid w:val="000F4440"/>
    <w:pPr>
      <w:spacing w:after="0" w:line="360" w:lineRule="auto"/>
      <w:jc w:val="center"/>
    </w:pPr>
    <w:rPr>
      <w:rFonts w:ascii="Arial" w:eastAsia="Times New Roman" w:hAnsi="Arial" w:cs="Arial"/>
      <w:b/>
      <w:bCs/>
      <w:sz w:val="18"/>
      <w:szCs w:val="18"/>
    </w:rPr>
  </w:style>
  <w:style w:type="character" w:customStyle="1" w:styleId="TitleChar">
    <w:name w:val="Title Char"/>
    <w:basedOn w:val="DefaultParagraphFont"/>
    <w:link w:val="Title"/>
    <w:rsid w:val="000F4440"/>
    <w:rPr>
      <w:rFonts w:ascii="Arial" w:eastAsia="Times New Roman" w:hAnsi="Arial" w:cs="Arial"/>
      <w:b/>
      <w:bCs/>
      <w:sz w:val="18"/>
      <w:szCs w:val="18"/>
    </w:rPr>
  </w:style>
  <w:style w:type="paragraph" w:styleId="NoSpacing">
    <w:name w:val="No Spacing"/>
    <w:link w:val="NoSpacingChar"/>
    <w:uiPriority w:val="1"/>
    <w:qFormat/>
    <w:rsid w:val="00610E37"/>
    <w:pPr>
      <w:spacing w:after="0" w:line="240" w:lineRule="auto"/>
    </w:pPr>
    <w:rPr>
      <w:rFonts w:eastAsiaTheme="minorEastAsia"/>
    </w:rPr>
  </w:style>
  <w:style w:type="character" w:customStyle="1" w:styleId="NoSpacingChar">
    <w:name w:val="No Spacing Char"/>
    <w:basedOn w:val="DefaultParagraphFont"/>
    <w:link w:val="NoSpacing"/>
    <w:uiPriority w:val="1"/>
    <w:rsid w:val="00610E3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955">
      <w:bodyDiv w:val="1"/>
      <w:marLeft w:val="0"/>
      <w:marRight w:val="0"/>
      <w:marTop w:val="0"/>
      <w:marBottom w:val="0"/>
      <w:divBdr>
        <w:top w:val="none" w:sz="0" w:space="0" w:color="auto"/>
        <w:left w:val="none" w:sz="0" w:space="0" w:color="auto"/>
        <w:bottom w:val="none" w:sz="0" w:space="0" w:color="auto"/>
        <w:right w:val="none" w:sz="0" w:space="0" w:color="auto"/>
      </w:divBdr>
    </w:div>
    <w:div w:id="20787507">
      <w:bodyDiv w:val="1"/>
      <w:marLeft w:val="0"/>
      <w:marRight w:val="0"/>
      <w:marTop w:val="0"/>
      <w:marBottom w:val="0"/>
      <w:divBdr>
        <w:top w:val="none" w:sz="0" w:space="0" w:color="auto"/>
        <w:left w:val="none" w:sz="0" w:space="0" w:color="auto"/>
        <w:bottom w:val="none" w:sz="0" w:space="0" w:color="auto"/>
        <w:right w:val="none" w:sz="0" w:space="0" w:color="auto"/>
      </w:divBdr>
    </w:div>
    <w:div w:id="48773262">
      <w:bodyDiv w:val="1"/>
      <w:marLeft w:val="0"/>
      <w:marRight w:val="0"/>
      <w:marTop w:val="0"/>
      <w:marBottom w:val="0"/>
      <w:divBdr>
        <w:top w:val="none" w:sz="0" w:space="0" w:color="auto"/>
        <w:left w:val="none" w:sz="0" w:space="0" w:color="auto"/>
        <w:bottom w:val="none" w:sz="0" w:space="0" w:color="auto"/>
        <w:right w:val="none" w:sz="0" w:space="0" w:color="auto"/>
      </w:divBdr>
    </w:div>
    <w:div w:id="143548593">
      <w:bodyDiv w:val="1"/>
      <w:marLeft w:val="0"/>
      <w:marRight w:val="0"/>
      <w:marTop w:val="0"/>
      <w:marBottom w:val="0"/>
      <w:divBdr>
        <w:top w:val="none" w:sz="0" w:space="0" w:color="auto"/>
        <w:left w:val="none" w:sz="0" w:space="0" w:color="auto"/>
        <w:bottom w:val="none" w:sz="0" w:space="0" w:color="auto"/>
        <w:right w:val="none" w:sz="0" w:space="0" w:color="auto"/>
      </w:divBdr>
    </w:div>
    <w:div w:id="197201158">
      <w:bodyDiv w:val="1"/>
      <w:marLeft w:val="0"/>
      <w:marRight w:val="0"/>
      <w:marTop w:val="0"/>
      <w:marBottom w:val="0"/>
      <w:divBdr>
        <w:top w:val="none" w:sz="0" w:space="0" w:color="auto"/>
        <w:left w:val="none" w:sz="0" w:space="0" w:color="auto"/>
        <w:bottom w:val="none" w:sz="0" w:space="0" w:color="auto"/>
        <w:right w:val="none" w:sz="0" w:space="0" w:color="auto"/>
      </w:divBdr>
    </w:div>
    <w:div w:id="352583846">
      <w:bodyDiv w:val="1"/>
      <w:marLeft w:val="0"/>
      <w:marRight w:val="0"/>
      <w:marTop w:val="0"/>
      <w:marBottom w:val="0"/>
      <w:divBdr>
        <w:top w:val="none" w:sz="0" w:space="0" w:color="auto"/>
        <w:left w:val="none" w:sz="0" w:space="0" w:color="auto"/>
        <w:bottom w:val="none" w:sz="0" w:space="0" w:color="auto"/>
        <w:right w:val="none" w:sz="0" w:space="0" w:color="auto"/>
      </w:divBdr>
    </w:div>
    <w:div w:id="409886161">
      <w:bodyDiv w:val="1"/>
      <w:marLeft w:val="0"/>
      <w:marRight w:val="0"/>
      <w:marTop w:val="0"/>
      <w:marBottom w:val="0"/>
      <w:divBdr>
        <w:top w:val="none" w:sz="0" w:space="0" w:color="auto"/>
        <w:left w:val="none" w:sz="0" w:space="0" w:color="auto"/>
        <w:bottom w:val="none" w:sz="0" w:space="0" w:color="auto"/>
        <w:right w:val="none" w:sz="0" w:space="0" w:color="auto"/>
      </w:divBdr>
    </w:div>
    <w:div w:id="500044739">
      <w:bodyDiv w:val="1"/>
      <w:marLeft w:val="0"/>
      <w:marRight w:val="0"/>
      <w:marTop w:val="0"/>
      <w:marBottom w:val="0"/>
      <w:divBdr>
        <w:top w:val="none" w:sz="0" w:space="0" w:color="auto"/>
        <w:left w:val="none" w:sz="0" w:space="0" w:color="auto"/>
        <w:bottom w:val="none" w:sz="0" w:space="0" w:color="auto"/>
        <w:right w:val="none" w:sz="0" w:space="0" w:color="auto"/>
      </w:divBdr>
    </w:div>
    <w:div w:id="519005530">
      <w:bodyDiv w:val="1"/>
      <w:marLeft w:val="0"/>
      <w:marRight w:val="0"/>
      <w:marTop w:val="0"/>
      <w:marBottom w:val="0"/>
      <w:divBdr>
        <w:top w:val="none" w:sz="0" w:space="0" w:color="auto"/>
        <w:left w:val="none" w:sz="0" w:space="0" w:color="auto"/>
        <w:bottom w:val="none" w:sz="0" w:space="0" w:color="auto"/>
        <w:right w:val="none" w:sz="0" w:space="0" w:color="auto"/>
      </w:divBdr>
    </w:div>
    <w:div w:id="666173883">
      <w:bodyDiv w:val="1"/>
      <w:marLeft w:val="0"/>
      <w:marRight w:val="0"/>
      <w:marTop w:val="0"/>
      <w:marBottom w:val="0"/>
      <w:divBdr>
        <w:top w:val="none" w:sz="0" w:space="0" w:color="auto"/>
        <w:left w:val="none" w:sz="0" w:space="0" w:color="auto"/>
        <w:bottom w:val="none" w:sz="0" w:space="0" w:color="auto"/>
        <w:right w:val="none" w:sz="0" w:space="0" w:color="auto"/>
      </w:divBdr>
    </w:div>
    <w:div w:id="669212155">
      <w:bodyDiv w:val="1"/>
      <w:marLeft w:val="0"/>
      <w:marRight w:val="0"/>
      <w:marTop w:val="0"/>
      <w:marBottom w:val="0"/>
      <w:divBdr>
        <w:top w:val="none" w:sz="0" w:space="0" w:color="auto"/>
        <w:left w:val="none" w:sz="0" w:space="0" w:color="auto"/>
        <w:bottom w:val="none" w:sz="0" w:space="0" w:color="auto"/>
        <w:right w:val="none" w:sz="0" w:space="0" w:color="auto"/>
      </w:divBdr>
    </w:div>
    <w:div w:id="779229529">
      <w:bodyDiv w:val="1"/>
      <w:marLeft w:val="0"/>
      <w:marRight w:val="0"/>
      <w:marTop w:val="0"/>
      <w:marBottom w:val="0"/>
      <w:divBdr>
        <w:top w:val="none" w:sz="0" w:space="0" w:color="auto"/>
        <w:left w:val="none" w:sz="0" w:space="0" w:color="auto"/>
        <w:bottom w:val="none" w:sz="0" w:space="0" w:color="auto"/>
        <w:right w:val="none" w:sz="0" w:space="0" w:color="auto"/>
      </w:divBdr>
    </w:div>
    <w:div w:id="887758949">
      <w:bodyDiv w:val="1"/>
      <w:marLeft w:val="0"/>
      <w:marRight w:val="0"/>
      <w:marTop w:val="0"/>
      <w:marBottom w:val="0"/>
      <w:divBdr>
        <w:top w:val="none" w:sz="0" w:space="0" w:color="auto"/>
        <w:left w:val="none" w:sz="0" w:space="0" w:color="auto"/>
        <w:bottom w:val="none" w:sz="0" w:space="0" w:color="auto"/>
        <w:right w:val="none" w:sz="0" w:space="0" w:color="auto"/>
      </w:divBdr>
    </w:div>
    <w:div w:id="1076702675">
      <w:bodyDiv w:val="1"/>
      <w:marLeft w:val="0"/>
      <w:marRight w:val="0"/>
      <w:marTop w:val="0"/>
      <w:marBottom w:val="0"/>
      <w:divBdr>
        <w:top w:val="none" w:sz="0" w:space="0" w:color="auto"/>
        <w:left w:val="none" w:sz="0" w:space="0" w:color="auto"/>
        <w:bottom w:val="none" w:sz="0" w:space="0" w:color="auto"/>
        <w:right w:val="none" w:sz="0" w:space="0" w:color="auto"/>
      </w:divBdr>
    </w:div>
    <w:div w:id="1364401888">
      <w:bodyDiv w:val="1"/>
      <w:marLeft w:val="0"/>
      <w:marRight w:val="0"/>
      <w:marTop w:val="0"/>
      <w:marBottom w:val="0"/>
      <w:divBdr>
        <w:top w:val="none" w:sz="0" w:space="0" w:color="auto"/>
        <w:left w:val="none" w:sz="0" w:space="0" w:color="auto"/>
        <w:bottom w:val="none" w:sz="0" w:space="0" w:color="auto"/>
        <w:right w:val="none" w:sz="0" w:space="0" w:color="auto"/>
      </w:divBdr>
    </w:div>
    <w:div w:id="1378510055">
      <w:bodyDiv w:val="1"/>
      <w:marLeft w:val="0"/>
      <w:marRight w:val="0"/>
      <w:marTop w:val="0"/>
      <w:marBottom w:val="0"/>
      <w:divBdr>
        <w:top w:val="none" w:sz="0" w:space="0" w:color="auto"/>
        <w:left w:val="none" w:sz="0" w:space="0" w:color="auto"/>
        <w:bottom w:val="none" w:sz="0" w:space="0" w:color="auto"/>
        <w:right w:val="none" w:sz="0" w:space="0" w:color="auto"/>
      </w:divBdr>
    </w:div>
    <w:div w:id="1421559080">
      <w:bodyDiv w:val="1"/>
      <w:marLeft w:val="0"/>
      <w:marRight w:val="0"/>
      <w:marTop w:val="0"/>
      <w:marBottom w:val="0"/>
      <w:divBdr>
        <w:top w:val="none" w:sz="0" w:space="0" w:color="auto"/>
        <w:left w:val="none" w:sz="0" w:space="0" w:color="auto"/>
        <w:bottom w:val="none" w:sz="0" w:space="0" w:color="auto"/>
        <w:right w:val="none" w:sz="0" w:space="0" w:color="auto"/>
      </w:divBdr>
    </w:div>
    <w:div w:id="1575165303">
      <w:bodyDiv w:val="1"/>
      <w:marLeft w:val="0"/>
      <w:marRight w:val="0"/>
      <w:marTop w:val="0"/>
      <w:marBottom w:val="0"/>
      <w:divBdr>
        <w:top w:val="none" w:sz="0" w:space="0" w:color="auto"/>
        <w:left w:val="none" w:sz="0" w:space="0" w:color="auto"/>
        <w:bottom w:val="none" w:sz="0" w:space="0" w:color="auto"/>
        <w:right w:val="none" w:sz="0" w:space="0" w:color="auto"/>
      </w:divBdr>
    </w:div>
    <w:div w:id="1889877569">
      <w:bodyDiv w:val="1"/>
      <w:marLeft w:val="0"/>
      <w:marRight w:val="0"/>
      <w:marTop w:val="0"/>
      <w:marBottom w:val="0"/>
      <w:divBdr>
        <w:top w:val="none" w:sz="0" w:space="0" w:color="auto"/>
        <w:left w:val="none" w:sz="0" w:space="0" w:color="auto"/>
        <w:bottom w:val="none" w:sz="0" w:space="0" w:color="auto"/>
        <w:right w:val="none" w:sz="0" w:space="0" w:color="auto"/>
      </w:divBdr>
    </w:div>
    <w:div w:id="2134320068">
      <w:bodyDiv w:val="1"/>
      <w:marLeft w:val="0"/>
      <w:marRight w:val="0"/>
      <w:marTop w:val="0"/>
      <w:marBottom w:val="0"/>
      <w:divBdr>
        <w:top w:val="none" w:sz="0" w:space="0" w:color="auto"/>
        <w:left w:val="none" w:sz="0" w:space="0" w:color="auto"/>
        <w:bottom w:val="none" w:sz="0" w:space="0" w:color="auto"/>
        <w:right w:val="none" w:sz="0" w:space="0" w:color="auto"/>
      </w:divBdr>
    </w:div>
    <w:div w:id="214014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5CF52-6966-4116-BFB4-89415904A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3189</Words>
  <Characters>17354</Characters>
  <Application>Microsoft Office Word</Application>
  <DocSecurity>0</DocSecurity>
  <Lines>304</Lines>
  <Paragraphs>32</Paragraphs>
  <ScaleCrop>false</ScaleCrop>
  <HeadingPairs>
    <vt:vector size="2" baseType="variant">
      <vt:variant>
        <vt:lpstr>Title</vt:lpstr>
      </vt:variant>
      <vt:variant>
        <vt:i4>1</vt:i4>
      </vt:variant>
    </vt:vector>
  </HeadingPairs>
  <TitlesOfParts>
    <vt:vector size="1" baseType="lpstr">
      <vt:lpstr/>
    </vt:vector>
  </TitlesOfParts>
  <Company>RIUNG</Company>
  <LinksUpToDate>false</LinksUpToDate>
  <CharactersWithSpaces>20511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ws02</cp:lastModifiedBy>
  <cp:revision>2</cp:revision>
  <cp:lastPrinted>2020-11-12T09:53:00Z</cp:lastPrinted>
  <dcterms:created xsi:type="dcterms:W3CDTF">2020-11-23T11:43:00Z</dcterms:created>
  <dcterms:modified xsi:type="dcterms:W3CDTF">2020-11-23T11:43:00Z</dcterms:modified>
</cp:coreProperties>
</file>