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7FFF3" w14:textId="77777777" w:rsidR="000067D9" w:rsidRDefault="000067D9" w:rsidP="000067D9">
      <w:pPr>
        <w:spacing w:after="0" w:line="360" w:lineRule="auto"/>
        <w:jc w:val="center"/>
        <w:rPr>
          <w:rFonts w:ascii="Times New Roman" w:hAnsi="Times New Roman"/>
          <w:b/>
          <w:color w:val="000000" w:themeColor="text1"/>
          <w:sz w:val="28"/>
          <w:szCs w:val="24"/>
        </w:rPr>
      </w:pPr>
      <w:bookmarkStart w:id="0" w:name="_Hlk172993996"/>
      <w:bookmarkStart w:id="1" w:name="_Hlk172993837"/>
      <w:r>
        <w:rPr>
          <w:rFonts w:ascii="Times New Roman" w:hAnsi="Times New Roman"/>
          <w:b/>
          <w:color w:val="000000" w:themeColor="text1"/>
          <w:sz w:val="28"/>
          <w:szCs w:val="24"/>
        </w:rPr>
        <w:t>ANALISIS</w:t>
      </w:r>
      <w:r w:rsidRPr="002A714D">
        <w:rPr>
          <w:rFonts w:ascii="Times New Roman" w:hAnsi="Times New Roman"/>
          <w:b/>
          <w:color w:val="000000" w:themeColor="text1"/>
          <w:sz w:val="28"/>
          <w:szCs w:val="24"/>
        </w:rPr>
        <w:t xml:space="preserve"> </w:t>
      </w:r>
      <w:r>
        <w:rPr>
          <w:rFonts w:ascii="Times New Roman" w:hAnsi="Times New Roman"/>
          <w:b/>
          <w:color w:val="000000" w:themeColor="text1"/>
          <w:sz w:val="28"/>
          <w:szCs w:val="24"/>
        </w:rPr>
        <w:t xml:space="preserve">ALIH FUNGSI PENGGUNAAN LAHAN MENGGUNAKAN CITRA SATELIT LANDSAT 8 DI KECAMATAN BALEENDAH KABUPATEN BANDUNG </w:t>
      </w:r>
    </w:p>
    <w:p w14:paraId="10D2EE03" w14:textId="77777777" w:rsidR="000067D9" w:rsidRPr="002A714D" w:rsidRDefault="000067D9" w:rsidP="000067D9">
      <w:pPr>
        <w:spacing w:after="0" w:line="360" w:lineRule="auto"/>
        <w:jc w:val="center"/>
        <w:rPr>
          <w:rFonts w:ascii="Times New Roman" w:hAnsi="Times New Roman"/>
          <w:b/>
          <w:color w:val="000000" w:themeColor="text1"/>
          <w:sz w:val="28"/>
          <w:szCs w:val="24"/>
        </w:rPr>
      </w:pPr>
      <w:r>
        <w:rPr>
          <w:rFonts w:ascii="Times New Roman" w:hAnsi="Times New Roman"/>
          <w:b/>
          <w:color w:val="000000" w:themeColor="text1"/>
          <w:sz w:val="28"/>
          <w:szCs w:val="24"/>
        </w:rPr>
        <w:t>TAHUN 2014, 2019 DAN 2024</w:t>
      </w:r>
    </w:p>
    <w:p w14:paraId="67E11834" w14:textId="5A514FCF" w:rsidR="007D4608" w:rsidRDefault="000067D9" w:rsidP="00E73C4F">
      <w:pPr>
        <w:spacing w:after="0"/>
        <w:jc w:val="center"/>
        <w:rPr>
          <w:rFonts w:ascii="Times New Roman" w:hAnsi="Times New Roman"/>
          <w:sz w:val="24"/>
        </w:rPr>
      </w:pPr>
      <w:r>
        <w:rPr>
          <w:rFonts w:ascii="Times New Roman" w:hAnsi="Times New Roman"/>
          <w:sz w:val="24"/>
        </w:rPr>
        <w:t>Ridwan Junaedi</w:t>
      </w:r>
      <w:r w:rsidR="00F3361F">
        <w:rPr>
          <w:rFonts w:ascii="Times New Roman" w:hAnsi="Times New Roman"/>
          <w:sz w:val="24"/>
          <w:vertAlign w:val="superscript"/>
        </w:rPr>
        <w:t>1</w:t>
      </w:r>
      <w:r w:rsidR="00F3361F">
        <w:rPr>
          <w:rFonts w:ascii="Times New Roman" w:hAnsi="Times New Roman"/>
          <w:sz w:val="24"/>
        </w:rPr>
        <w:t>,</w:t>
      </w:r>
      <w:r w:rsidR="00EB54F1" w:rsidRPr="00EB54F1">
        <w:rPr>
          <w:rFonts w:ascii="Times New Roman" w:hAnsi="Times New Roman"/>
          <w:sz w:val="24"/>
        </w:rPr>
        <w:t xml:space="preserve"> </w:t>
      </w:r>
      <w:r w:rsidR="00E73C4F">
        <w:rPr>
          <w:rFonts w:ascii="Times New Roman" w:hAnsi="Times New Roman"/>
          <w:sz w:val="24"/>
        </w:rPr>
        <w:t>Levana Apriani, S.T, M.T</w:t>
      </w:r>
      <w:r w:rsidR="00E73C4F">
        <w:rPr>
          <w:rFonts w:ascii="Times New Roman" w:hAnsi="Times New Roman"/>
          <w:sz w:val="24"/>
          <w:vertAlign w:val="superscript"/>
        </w:rPr>
        <w:t xml:space="preserve"> </w:t>
      </w:r>
      <w:r w:rsidR="00EB54F1">
        <w:rPr>
          <w:rFonts w:ascii="Times New Roman" w:hAnsi="Times New Roman"/>
          <w:sz w:val="24"/>
          <w:vertAlign w:val="superscript"/>
        </w:rPr>
        <w:t>2</w:t>
      </w:r>
    </w:p>
    <w:p w14:paraId="57560792" w14:textId="39A678AD" w:rsidR="000067D9" w:rsidRDefault="000067D9" w:rsidP="000067D9">
      <w:pPr>
        <w:jc w:val="center"/>
        <w:rPr>
          <w:rFonts w:ascii="Times New Roman" w:hAnsi="Times New Roman"/>
          <w:sz w:val="24"/>
        </w:rPr>
      </w:pPr>
      <w:r w:rsidRPr="00355F24">
        <w:rPr>
          <w:rFonts w:ascii="Times New Roman" w:hAnsi="Times New Roman"/>
          <w:sz w:val="24"/>
          <w:szCs w:val="28"/>
          <w:lang w:val="pt-BR"/>
        </w:rPr>
        <w:t>Aning</w:t>
      </w:r>
      <w:r>
        <w:rPr>
          <w:sz w:val="24"/>
          <w:szCs w:val="28"/>
          <w:lang w:val="pt-BR"/>
        </w:rPr>
        <w:t xml:space="preserve"> </w:t>
      </w:r>
      <w:r w:rsidRPr="000B70F5">
        <w:rPr>
          <w:rFonts w:ascii="Times New Roman" w:hAnsi="Times New Roman"/>
          <w:sz w:val="24"/>
          <w:szCs w:val="28"/>
          <w:lang w:val="pt-BR"/>
        </w:rPr>
        <w:t>Haryati, S.T., M.T</w:t>
      </w:r>
      <w:r>
        <w:rPr>
          <w:rFonts w:ascii="Times New Roman" w:hAnsi="Times New Roman"/>
          <w:sz w:val="24"/>
          <w:szCs w:val="28"/>
          <w:lang w:val="pt-BR"/>
        </w:rPr>
        <w:t xml:space="preserve"> </w:t>
      </w:r>
      <w:r w:rsidRPr="000067D9">
        <w:rPr>
          <w:rFonts w:ascii="Times New Roman" w:hAnsi="Times New Roman"/>
          <w:sz w:val="24"/>
          <w:szCs w:val="28"/>
          <w:vertAlign w:val="superscript"/>
          <w:lang w:val="pt-BR"/>
        </w:rPr>
        <w:t>2</w:t>
      </w:r>
    </w:p>
    <w:p w14:paraId="6C6C49AD" w14:textId="77777777" w:rsidR="000067D9" w:rsidRDefault="000067D9" w:rsidP="000067D9">
      <w:pPr>
        <w:rPr>
          <w:rFonts w:ascii="Times New Roman" w:hAnsi="Times New Roman"/>
          <w:sz w:val="24"/>
        </w:rPr>
      </w:pPr>
    </w:p>
    <w:p w14:paraId="295D1922" w14:textId="77777777" w:rsidR="00F3361F" w:rsidRDefault="00F3361F" w:rsidP="009C578E">
      <w:pPr>
        <w:spacing w:after="0"/>
        <w:jc w:val="center"/>
        <w:rPr>
          <w:rFonts w:ascii="Times New Roman" w:hAnsi="Times New Roman"/>
          <w:sz w:val="24"/>
        </w:rPr>
      </w:pPr>
      <w:r>
        <w:rPr>
          <w:rFonts w:ascii="Times New Roman" w:hAnsi="Times New Roman"/>
          <w:sz w:val="24"/>
          <w:vertAlign w:val="superscript"/>
        </w:rPr>
        <w:t>1</w:t>
      </w:r>
      <w:r>
        <w:rPr>
          <w:rFonts w:ascii="Times New Roman" w:hAnsi="Times New Roman"/>
          <w:sz w:val="24"/>
        </w:rPr>
        <w:t>Mahasiswa Teknik Geodesi Universitas Winaya Mukti, Bandung</w:t>
      </w:r>
    </w:p>
    <w:p w14:paraId="7399EBD7" w14:textId="77777777" w:rsidR="00F3361F" w:rsidRDefault="00F3361F" w:rsidP="009C578E">
      <w:pPr>
        <w:spacing w:after="0"/>
        <w:jc w:val="center"/>
        <w:rPr>
          <w:rFonts w:ascii="Times New Roman" w:hAnsi="Times New Roman"/>
          <w:sz w:val="24"/>
        </w:rPr>
      </w:pPr>
      <w:r>
        <w:rPr>
          <w:rFonts w:ascii="Times New Roman" w:hAnsi="Times New Roman"/>
          <w:sz w:val="24"/>
          <w:vertAlign w:val="superscript"/>
        </w:rPr>
        <w:t>2</w:t>
      </w:r>
      <w:r>
        <w:rPr>
          <w:rFonts w:ascii="Times New Roman" w:hAnsi="Times New Roman"/>
          <w:sz w:val="24"/>
        </w:rPr>
        <w:t>Dosen pembimbing Teknik Geodesi Universitas Winaya Mukti, Bandung</w:t>
      </w:r>
    </w:p>
    <w:p w14:paraId="72F983AC" w14:textId="0F037462" w:rsidR="00F3361F" w:rsidRDefault="00F3361F" w:rsidP="009C578E">
      <w:pPr>
        <w:spacing w:after="0"/>
        <w:jc w:val="center"/>
        <w:rPr>
          <w:rFonts w:ascii="Times New Roman" w:hAnsi="Times New Roman"/>
          <w:sz w:val="24"/>
        </w:rPr>
      </w:pPr>
    </w:p>
    <w:p w14:paraId="693D6554" w14:textId="77777777" w:rsidR="00F3361F" w:rsidRDefault="00F3361F" w:rsidP="00F3361F">
      <w:pPr>
        <w:jc w:val="center"/>
        <w:rPr>
          <w:rFonts w:ascii="Times New Roman" w:hAnsi="Times New Roman"/>
          <w:sz w:val="24"/>
        </w:rPr>
      </w:pPr>
    </w:p>
    <w:p w14:paraId="0B8F1CC8" w14:textId="0F9D4A02" w:rsidR="00F3361F" w:rsidRPr="00FE0104" w:rsidRDefault="00F3361F" w:rsidP="00EB54F1">
      <w:pPr>
        <w:jc w:val="center"/>
        <w:rPr>
          <w:rFonts w:ascii="Times New Roman" w:hAnsi="Times New Roman"/>
        </w:rPr>
      </w:pPr>
      <w:r w:rsidRPr="00FE0104">
        <w:rPr>
          <w:rFonts w:ascii="Times New Roman" w:hAnsi="Times New Roman"/>
          <w:b/>
          <w:i/>
        </w:rPr>
        <w:t>ABSTRACT</w:t>
      </w:r>
    </w:p>
    <w:p w14:paraId="389CB43B" w14:textId="77777777" w:rsidR="000067D9" w:rsidRPr="00FE0104" w:rsidRDefault="000067D9" w:rsidP="000067D9">
      <w:pPr>
        <w:spacing w:after="0" w:line="240" w:lineRule="auto"/>
        <w:ind w:firstLine="720"/>
        <w:jc w:val="both"/>
        <w:rPr>
          <w:rFonts w:ascii="Times New Roman" w:hAnsi="Times New Roman"/>
          <w:i/>
          <w:iCs/>
          <w:color w:val="000000" w:themeColor="text1"/>
        </w:rPr>
      </w:pPr>
      <w:r w:rsidRPr="00FE0104">
        <w:rPr>
          <w:rFonts w:ascii="Times New Roman" w:hAnsi="Times New Roman"/>
          <w:i/>
          <w:iCs/>
          <w:color w:val="000000" w:themeColor="text1"/>
        </w:rPr>
        <w:t xml:space="preserve">Increased population growth results in increased development, this has an impact on green land which is decreasing, therefore it is necessary to analyze land use change with the aim of identifying land use classes. This research discusses the analysis of land use change from 2014, 2019, and 2024 in Baleendah District. The aim is to provide land use information and be useful for planning that uses land use change maps. </w:t>
      </w:r>
    </w:p>
    <w:p w14:paraId="6EBB0263" w14:textId="77777777" w:rsidR="000067D9" w:rsidRPr="00FE0104" w:rsidRDefault="000067D9" w:rsidP="000067D9">
      <w:pPr>
        <w:spacing w:after="0" w:line="240" w:lineRule="auto"/>
        <w:ind w:firstLine="720"/>
        <w:jc w:val="both"/>
        <w:rPr>
          <w:rFonts w:ascii="Times New Roman" w:hAnsi="Times New Roman"/>
          <w:i/>
          <w:iCs/>
          <w:color w:val="000000" w:themeColor="text1"/>
        </w:rPr>
      </w:pPr>
      <w:r w:rsidRPr="00FE0104">
        <w:rPr>
          <w:rFonts w:ascii="Times New Roman" w:hAnsi="Times New Roman"/>
          <w:i/>
          <w:iCs/>
          <w:color w:val="000000" w:themeColor="text1"/>
        </w:rPr>
        <w:t xml:space="preserve">This research was conducted to analyze land use change in Baleendah Sub-district, using Google Earth Engine (GEE) software. The data used in this study are administrative boundary data, LANDSAT 8 satellite image data in 2014, 2019 and 2024, Google Earth satellite image data in 2014, 2019 and 2024. Processing using the Random Forest method. After that, data analysis was carried out to obtain the results of land use change. </w:t>
      </w:r>
    </w:p>
    <w:p w14:paraId="1556B28A" w14:textId="46041A3E" w:rsidR="000067D9" w:rsidRPr="00FE0104" w:rsidRDefault="000067D9" w:rsidP="000067D9">
      <w:pPr>
        <w:spacing w:after="0" w:line="240" w:lineRule="auto"/>
        <w:ind w:firstLine="720"/>
        <w:jc w:val="both"/>
        <w:rPr>
          <w:rFonts w:ascii="Times New Roman" w:hAnsi="Times New Roman"/>
          <w:i/>
          <w:iCs/>
          <w:color w:val="000000" w:themeColor="text1"/>
        </w:rPr>
      </w:pPr>
      <w:r w:rsidRPr="00FE0104">
        <w:rPr>
          <w:rFonts w:ascii="Times New Roman" w:hAnsi="Times New Roman"/>
          <w:i/>
          <w:iCs/>
          <w:color w:val="000000" w:themeColor="text1"/>
        </w:rPr>
        <w:t>The results of land cover change calculations for aquatic land increased by 0.045697 km</w:t>
      </w:r>
      <w:r w:rsidRPr="00FE0104">
        <w:rPr>
          <w:rFonts w:ascii="Times New Roman" w:hAnsi="Times New Roman"/>
          <w:i/>
          <w:iCs/>
          <w:color w:val="000000" w:themeColor="text1"/>
          <w:vertAlign w:val="superscript"/>
        </w:rPr>
        <w:t>2</w:t>
      </w:r>
      <w:r w:rsidRPr="00FE0104">
        <w:rPr>
          <w:rFonts w:ascii="Times New Roman" w:hAnsi="Times New Roman"/>
          <w:i/>
          <w:iCs/>
          <w:color w:val="000000" w:themeColor="text1"/>
        </w:rPr>
        <w:t xml:space="preserve"> or 0.11% from 2014 to 2024, while mining decreased by 0.009920 km</w:t>
      </w:r>
      <w:r w:rsidRPr="00FE0104">
        <w:rPr>
          <w:rFonts w:ascii="Times New Roman" w:hAnsi="Times New Roman"/>
          <w:i/>
          <w:iCs/>
          <w:color w:val="000000" w:themeColor="text1"/>
          <w:vertAlign w:val="superscript"/>
        </w:rPr>
        <w:t xml:space="preserve">2 </w:t>
      </w:r>
      <w:r w:rsidRPr="00FE0104">
        <w:rPr>
          <w:rFonts w:ascii="Times New Roman" w:hAnsi="Times New Roman"/>
          <w:i/>
          <w:iCs/>
          <w:color w:val="000000" w:themeColor="text1"/>
        </w:rPr>
        <w:t>or 0.02% from 2014 to 2024, then for built-up land increased by 1,585461 km</w:t>
      </w:r>
      <w:r w:rsidRPr="00FE0104">
        <w:rPr>
          <w:rFonts w:ascii="Times New Roman" w:hAnsi="Times New Roman"/>
          <w:i/>
          <w:iCs/>
          <w:color w:val="000000" w:themeColor="text1"/>
          <w:vertAlign w:val="superscript"/>
        </w:rPr>
        <w:t>2</w:t>
      </w:r>
      <w:r w:rsidRPr="00FE0104">
        <w:rPr>
          <w:rFonts w:ascii="Times New Roman" w:hAnsi="Times New Roman"/>
          <w:i/>
          <w:iCs/>
          <w:color w:val="000000" w:themeColor="text1"/>
        </w:rPr>
        <w:t xml:space="preserve"> or 3.89% from 2014 to 2024, and for vegetation land decreased by 1,622111 km</w:t>
      </w:r>
      <w:r w:rsidRPr="00FE0104">
        <w:rPr>
          <w:rFonts w:ascii="Times New Roman" w:hAnsi="Times New Roman"/>
          <w:i/>
          <w:iCs/>
          <w:color w:val="000000" w:themeColor="text1"/>
          <w:vertAlign w:val="superscript"/>
        </w:rPr>
        <w:t>2</w:t>
      </w:r>
      <w:r w:rsidRPr="00FE0104">
        <w:rPr>
          <w:rFonts w:ascii="Times New Roman" w:hAnsi="Times New Roman"/>
          <w:i/>
          <w:iCs/>
          <w:color w:val="000000" w:themeColor="text1"/>
        </w:rPr>
        <w:t xml:space="preserve"> or 3.98% from 2014 to 2024. </w:t>
      </w:r>
    </w:p>
    <w:p w14:paraId="249180CF" w14:textId="77777777" w:rsidR="000067D9" w:rsidRPr="00FE0104" w:rsidRDefault="000067D9" w:rsidP="000067D9">
      <w:pPr>
        <w:spacing w:after="0" w:line="240" w:lineRule="auto"/>
        <w:ind w:firstLine="720"/>
        <w:jc w:val="both"/>
        <w:rPr>
          <w:rFonts w:ascii="Times New Roman" w:hAnsi="Times New Roman"/>
          <w:i/>
          <w:iCs/>
          <w:color w:val="000000" w:themeColor="text1"/>
        </w:rPr>
      </w:pPr>
    </w:p>
    <w:p w14:paraId="3A0C229D" w14:textId="77777777" w:rsidR="000067D9" w:rsidRPr="00FE0104" w:rsidRDefault="000067D9" w:rsidP="000067D9">
      <w:pPr>
        <w:spacing w:after="0" w:line="240" w:lineRule="auto"/>
        <w:jc w:val="both"/>
        <w:rPr>
          <w:rFonts w:ascii="Times New Roman" w:hAnsi="Times New Roman"/>
          <w:i/>
          <w:iCs/>
          <w:color w:val="000000" w:themeColor="text1"/>
        </w:rPr>
      </w:pPr>
      <w:r w:rsidRPr="00FE0104">
        <w:rPr>
          <w:rFonts w:ascii="Times New Roman" w:hAnsi="Times New Roman"/>
          <w:i/>
          <w:iCs/>
          <w:color w:val="000000" w:themeColor="text1"/>
        </w:rPr>
        <w:t xml:space="preserve">Keywords: LANDSAT 8, </w:t>
      </w:r>
      <w:r w:rsidRPr="00FE0104">
        <w:rPr>
          <w:rFonts w:ascii="Times New Roman" w:hAnsi="Times New Roman"/>
          <w:i/>
          <w:iCs/>
        </w:rPr>
        <w:t>Random Forest</w:t>
      </w:r>
      <w:r w:rsidRPr="00FE0104">
        <w:rPr>
          <w:rFonts w:ascii="Times New Roman" w:hAnsi="Times New Roman"/>
          <w:i/>
          <w:iCs/>
          <w:color w:val="000000" w:themeColor="text1"/>
        </w:rPr>
        <w:t>, Land Use Change</w:t>
      </w:r>
    </w:p>
    <w:p w14:paraId="1C21137A" w14:textId="77777777" w:rsidR="000067D9" w:rsidRPr="00FE0104" w:rsidRDefault="000067D9" w:rsidP="00FE0104">
      <w:pPr>
        <w:spacing w:line="240" w:lineRule="auto"/>
        <w:jc w:val="both"/>
        <w:rPr>
          <w:rFonts w:ascii="Times New Roman" w:hAnsi="Times New Roman"/>
          <w:i/>
        </w:rPr>
      </w:pPr>
    </w:p>
    <w:p w14:paraId="002EE280" w14:textId="77777777" w:rsidR="00F3361F" w:rsidRPr="00FE0104" w:rsidRDefault="00F3361F" w:rsidP="00F3361F">
      <w:pPr>
        <w:jc w:val="center"/>
        <w:rPr>
          <w:rFonts w:ascii="Times New Roman" w:hAnsi="Times New Roman"/>
          <w:b/>
        </w:rPr>
      </w:pPr>
      <w:r w:rsidRPr="00FE0104">
        <w:rPr>
          <w:rFonts w:ascii="Times New Roman" w:hAnsi="Times New Roman"/>
          <w:b/>
        </w:rPr>
        <w:t>ABSTRAK</w:t>
      </w:r>
    </w:p>
    <w:p w14:paraId="6FE2ACCF" w14:textId="5F6F0884" w:rsidR="000067D9" w:rsidRPr="00FE0104" w:rsidRDefault="000067D9" w:rsidP="000067D9">
      <w:pPr>
        <w:spacing w:after="0" w:line="240" w:lineRule="auto"/>
        <w:ind w:firstLine="720"/>
        <w:jc w:val="both"/>
        <w:rPr>
          <w:rFonts w:ascii="Times New Roman" w:hAnsi="Times New Roman"/>
        </w:rPr>
      </w:pPr>
      <w:bookmarkStart w:id="2" w:name="_Toc529454063"/>
      <w:bookmarkStart w:id="3" w:name="_Toc23937875"/>
      <w:bookmarkStart w:id="4" w:name="_Toc121153332"/>
      <w:bookmarkStart w:id="5" w:name="_Toc146219818"/>
      <w:bookmarkStart w:id="6" w:name="_Toc146226481"/>
      <w:bookmarkStart w:id="7" w:name="_Toc147391853"/>
      <w:bookmarkStart w:id="8" w:name="_Toc147395700"/>
      <w:bookmarkStart w:id="9" w:name="_Toc148076564"/>
      <w:r w:rsidRPr="00FE0104">
        <w:rPr>
          <w:rFonts w:ascii="Times New Roman" w:hAnsi="Times New Roman"/>
        </w:rPr>
        <w:t xml:space="preserve">Peningkatan pertumbuhan penduduk mengakibatkan peningkatan pembangunan, hal ini berdampak pada lahan hijau yang semakin berkurang, oleh karena itu perlu dilakukan analisis terhadap alih fungsi penggunaan lahan dengan tujuan untuk mengidentifikasi kelas penggunaan lahan. Dalam penelitian ini membahas tentang analisis alih fungsi penggunaan lahan dari tahun 2014, 2019, dan 2024 di Kecamatan Baleendah. Tujuannya adalah untuk memberikan informasi penggunaan lahan dan bermanfaat untuk perencanaan yang menggunakan peta perubahan penggunaan lahan. </w:t>
      </w:r>
    </w:p>
    <w:p w14:paraId="660C6620" w14:textId="77777777" w:rsidR="000067D9" w:rsidRPr="00FE0104" w:rsidRDefault="000067D9" w:rsidP="000067D9">
      <w:pPr>
        <w:spacing w:after="0" w:line="240" w:lineRule="auto"/>
        <w:ind w:firstLine="720"/>
        <w:jc w:val="both"/>
        <w:rPr>
          <w:rFonts w:ascii="Times New Roman" w:hAnsi="Times New Roman"/>
        </w:rPr>
      </w:pPr>
      <w:r w:rsidRPr="00FE0104">
        <w:rPr>
          <w:rFonts w:ascii="Times New Roman" w:hAnsi="Times New Roman"/>
        </w:rPr>
        <w:t xml:space="preserve">Penelitian dilakukan untuk menganalisis alih fungsi penggunaan lahan di Kecamatan Baleendah, dengan menggunakan perangkat lunak Google Earth Engine (GEE). Data yang digunakan dalam penelitian ini merupakan data batas administrasi, data citra satelit LANDSAT 8 tahun 2014, 2019 dan 2024, data citra satelit Google Earth tahun 2014, 2019 dan 2024. Pengolahan menggunakan metode Random Forest. Setelah itu dilakukan analisis data untuk mendapatkan hasil alih fungsi penggunaan lahan. </w:t>
      </w:r>
    </w:p>
    <w:p w14:paraId="73EC8169" w14:textId="636A3270" w:rsidR="000067D9" w:rsidRPr="00FE0104" w:rsidRDefault="000067D9" w:rsidP="000067D9">
      <w:pPr>
        <w:spacing w:after="0" w:line="240" w:lineRule="auto"/>
        <w:ind w:firstLine="720"/>
        <w:jc w:val="both"/>
        <w:rPr>
          <w:rFonts w:ascii="Times New Roman" w:hAnsi="Times New Roman"/>
        </w:rPr>
      </w:pPr>
      <w:r w:rsidRPr="00FE0104">
        <w:rPr>
          <w:rFonts w:ascii="Times New Roman" w:hAnsi="Times New Roman"/>
        </w:rPr>
        <w:lastRenderedPageBreak/>
        <w:t>Hasil perhitugan perubahan tutupan lahan untuk lahan perairan mengalami peningkatan sebesar 0,045697 km</w:t>
      </w:r>
      <w:r w:rsidRPr="00FE0104">
        <w:rPr>
          <w:rFonts w:ascii="Times New Roman" w:hAnsi="Times New Roman"/>
          <w:vertAlign w:val="superscript"/>
        </w:rPr>
        <w:t xml:space="preserve">2 </w:t>
      </w:r>
      <w:r w:rsidRPr="00FE0104">
        <w:rPr>
          <w:rFonts w:ascii="Times New Roman" w:hAnsi="Times New Roman"/>
        </w:rPr>
        <w:t>atau 0,11% dari tahun 2014 sampai 2024, sedangkan untuk pertambangan mengalami penurunan sebesar 0,009920 km</w:t>
      </w:r>
      <w:r w:rsidRPr="00FE0104">
        <w:rPr>
          <w:rFonts w:ascii="Times New Roman" w:hAnsi="Times New Roman"/>
          <w:vertAlign w:val="superscript"/>
        </w:rPr>
        <w:t xml:space="preserve">2 </w:t>
      </w:r>
      <w:r w:rsidRPr="00FE0104">
        <w:rPr>
          <w:rFonts w:ascii="Times New Roman" w:hAnsi="Times New Roman"/>
        </w:rPr>
        <w:t>atau 0,02% dari tahun 2014 sampai 2024, lalu untuk lahan terbangun mengalami peningkatan sebesar 1,585461 km</w:t>
      </w:r>
      <w:r w:rsidRPr="00FE0104">
        <w:rPr>
          <w:rFonts w:ascii="Times New Roman" w:hAnsi="Times New Roman"/>
          <w:vertAlign w:val="superscript"/>
        </w:rPr>
        <w:t>2</w:t>
      </w:r>
      <w:r w:rsidRPr="00FE0104">
        <w:rPr>
          <w:rFonts w:ascii="Times New Roman" w:hAnsi="Times New Roman"/>
        </w:rPr>
        <w:t xml:space="preserve"> atau 3,89% dari tahun 2014 sampai 2024, dan untuk lahan vegetasi mengalami penurunan sebesar 1,622111 km</w:t>
      </w:r>
      <w:r w:rsidRPr="00FE0104">
        <w:rPr>
          <w:rFonts w:ascii="Times New Roman" w:hAnsi="Times New Roman"/>
          <w:vertAlign w:val="superscript"/>
        </w:rPr>
        <w:t>2</w:t>
      </w:r>
      <w:r w:rsidRPr="00FE0104">
        <w:rPr>
          <w:rFonts w:ascii="Times New Roman" w:hAnsi="Times New Roman"/>
        </w:rPr>
        <w:t xml:space="preserve"> atau 3,98% dari tahun 2014 sampai 2024. </w:t>
      </w:r>
    </w:p>
    <w:p w14:paraId="158585EF" w14:textId="77777777" w:rsidR="000067D9" w:rsidRPr="00FE0104" w:rsidRDefault="000067D9" w:rsidP="000067D9">
      <w:pPr>
        <w:spacing w:after="0" w:line="240" w:lineRule="auto"/>
        <w:ind w:right="117" w:firstLine="720"/>
        <w:jc w:val="both"/>
        <w:rPr>
          <w:rFonts w:ascii="Times New Roman" w:hAnsi="Times New Roman"/>
        </w:rPr>
      </w:pPr>
    </w:p>
    <w:p w14:paraId="1FE87573" w14:textId="00C15FD1" w:rsidR="009646EA" w:rsidRPr="00FE0104" w:rsidRDefault="000067D9" w:rsidP="000067D9">
      <w:pPr>
        <w:spacing w:after="0" w:line="240" w:lineRule="auto"/>
        <w:ind w:right="117"/>
        <w:jc w:val="both"/>
        <w:rPr>
          <w:rFonts w:ascii="Times New Roman" w:hAnsi="Times New Roman"/>
        </w:rPr>
      </w:pPr>
      <w:r w:rsidRPr="00FE0104">
        <w:rPr>
          <w:rFonts w:ascii="Times New Roman" w:hAnsi="Times New Roman"/>
        </w:rPr>
        <w:t xml:space="preserve">Kata kunci: LANDSAT 8, </w:t>
      </w:r>
      <w:r w:rsidRPr="00FE0104">
        <w:rPr>
          <w:rFonts w:ascii="Times New Roman" w:hAnsi="Times New Roman"/>
          <w:i/>
          <w:iCs/>
        </w:rPr>
        <w:t>Random Forest</w:t>
      </w:r>
      <w:r w:rsidRPr="00FE0104">
        <w:rPr>
          <w:rFonts w:ascii="Times New Roman" w:hAnsi="Times New Roman"/>
        </w:rPr>
        <w:t>, Alih Fungsi Lahan</w:t>
      </w:r>
    </w:p>
    <w:p w14:paraId="5B1A43AD" w14:textId="77777777" w:rsidR="002E72DA" w:rsidRPr="00FE0104" w:rsidRDefault="002E72DA" w:rsidP="002E72DA">
      <w:pPr>
        <w:spacing w:line="257" w:lineRule="auto"/>
        <w:jc w:val="both"/>
        <w:rPr>
          <w:rFonts w:ascii="Times New Roman" w:hAnsi="Times New Roman"/>
        </w:rPr>
      </w:pPr>
    </w:p>
    <w:p w14:paraId="7DAC6C41" w14:textId="532D9AB2" w:rsidR="002E72DA" w:rsidRPr="00FE0104" w:rsidRDefault="002E72DA" w:rsidP="002E72DA">
      <w:pPr>
        <w:spacing w:line="257" w:lineRule="auto"/>
        <w:jc w:val="both"/>
        <w:rPr>
          <w:rFonts w:ascii="Times New Roman" w:hAnsi="Times New Roman"/>
          <w:b/>
        </w:rPr>
        <w:sectPr w:rsidR="002E72DA" w:rsidRPr="00FE0104" w:rsidSect="002726B5">
          <w:pgSz w:w="11906" w:h="16838"/>
          <w:pgMar w:top="1701" w:right="1701" w:bottom="1701" w:left="2268" w:header="708" w:footer="708" w:gutter="0"/>
          <w:cols w:space="708"/>
          <w:docGrid w:linePitch="360"/>
        </w:sectPr>
      </w:pPr>
    </w:p>
    <w:p w14:paraId="5AC1F1F2" w14:textId="77777777" w:rsidR="009646EA" w:rsidRPr="00FE0104" w:rsidRDefault="009646EA" w:rsidP="009646EA">
      <w:pPr>
        <w:rPr>
          <w:rFonts w:ascii="Times New Roman" w:hAnsi="Times New Roman"/>
          <w:b/>
        </w:rPr>
      </w:pPr>
      <w:r w:rsidRPr="00FE0104">
        <w:rPr>
          <w:rFonts w:ascii="Times New Roman" w:hAnsi="Times New Roman"/>
          <w:b/>
        </w:rPr>
        <w:t>PENDAHULUAN</w:t>
      </w:r>
      <w:bookmarkEnd w:id="2"/>
      <w:bookmarkEnd w:id="3"/>
      <w:bookmarkEnd w:id="4"/>
      <w:bookmarkEnd w:id="5"/>
      <w:bookmarkEnd w:id="6"/>
      <w:bookmarkEnd w:id="7"/>
      <w:bookmarkEnd w:id="8"/>
      <w:bookmarkEnd w:id="9"/>
    </w:p>
    <w:p w14:paraId="5D6BC653" w14:textId="77777777" w:rsidR="009646EA" w:rsidRPr="00FE0104" w:rsidRDefault="009646EA" w:rsidP="009646EA">
      <w:pPr>
        <w:rPr>
          <w:rFonts w:ascii="Times New Roman" w:hAnsi="Times New Roman"/>
          <w:b/>
        </w:rPr>
      </w:pPr>
      <w:r w:rsidRPr="00FE0104">
        <w:rPr>
          <w:rFonts w:ascii="Times New Roman" w:hAnsi="Times New Roman"/>
          <w:b/>
        </w:rPr>
        <w:t>Latar Belakang</w:t>
      </w:r>
    </w:p>
    <w:p w14:paraId="3AD61293" w14:textId="7B4EAF64" w:rsidR="00B43EFD" w:rsidRPr="00FE0104" w:rsidRDefault="00B43EFD" w:rsidP="00B43EFD">
      <w:pPr>
        <w:pStyle w:val="BodyText"/>
        <w:ind w:firstLine="710"/>
        <w:jc w:val="both"/>
        <w:rPr>
          <w:sz w:val="22"/>
          <w:szCs w:val="22"/>
        </w:rPr>
      </w:pPr>
      <w:bookmarkStart w:id="10" w:name="_Hlk149504804"/>
      <w:r w:rsidRPr="00FE0104">
        <w:rPr>
          <w:sz w:val="22"/>
          <w:szCs w:val="22"/>
        </w:rPr>
        <w:t>Penggunaan lahan adalah segala campur tangan manusia baik secara menetap ataupun berpindah-pindah terhadap suatu kelompok sumber daya alam dan sumber daya buatan, yang secara keseluruhan disebut lahan, dengan tujuan untuk mencukupi kebutuhan baik secara material maupun kedua-duanya (Malingreau,1978). Alih fungsi penggunaan lahan disebabkan oleh beberapa faktor yang saling mempangaruhi antara lain, pertumbuhan penduduk, pemekaran atau perkembangan daerah (terutama daerah perdesaan ke daerah perkotaan) dan kebijaksanaan pembangunan pusat daerah (Hauser dalam Nasution, 2018).</w:t>
      </w:r>
    </w:p>
    <w:bookmarkEnd w:id="10"/>
    <w:p w14:paraId="327B7E8B" w14:textId="77777777" w:rsidR="00B43EFD" w:rsidRPr="00FE0104" w:rsidRDefault="00B43EFD" w:rsidP="00B43EFD">
      <w:pPr>
        <w:spacing w:line="240" w:lineRule="auto"/>
        <w:ind w:firstLine="426"/>
        <w:contextualSpacing/>
        <w:jc w:val="both"/>
        <w:rPr>
          <w:rFonts w:ascii="Times New Roman" w:hAnsi="Times New Roman"/>
        </w:rPr>
      </w:pPr>
      <w:r w:rsidRPr="00FE0104">
        <w:rPr>
          <w:rFonts w:ascii="Times New Roman" w:hAnsi="Times New Roman"/>
        </w:rPr>
        <w:t xml:space="preserve">Peningkatan pertumbuhan penduduk dan pertumbuhan ekonomi seringkali menjadi pendorong utama alih fungsi lahan. Kondisi ini dapat menyebabkan berbagai masalah, seperti konflik antara kebutuhan lahan untuk pemukiman dengan keberlanjutan lingkungan dan ketahanan pangan. Akibatnya, analisis alih fungsi penggunaan lahan sangat penting untuk memahami alih fungsi ini, mengevaluasi efeknya, dan membuat strategi pengelolaan lahan yang berkelanjutan. </w:t>
      </w:r>
    </w:p>
    <w:p w14:paraId="46B27BD4" w14:textId="77777777" w:rsidR="00B43EFD" w:rsidRPr="00FE0104" w:rsidRDefault="00B43EFD" w:rsidP="00B43EFD">
      <w:pPr>
        <w:spacing w:line="240" w:lineRule="auto"/>
        <w:ind w:firstLine="426"/>
        <w:contextualSpacing/>
        <w:jc w:val="both"/>
        <w:rPr>
          <w:rFonts w:ascii="Times New Roman" w:hAnsi="Times New Roman"/>
        </w:rPr>
      </w:pPr>
      <w:r w:rsidRPr="00FE0104">
        <w:rPr>
          <w:rFonts w:ascii="Times New Roman" w:hAnsi="Times New Roman"/>
        </w:rPr>
        <w:t xml:space="preserve">Dalam beberapa tahun terakhir, Kecamatan Baleendah di Kabupaten Bandung telah mengalami pertumbuhan pesat. Pola penggunaan lahan di wilayah ini telah dipengaruhi secara signifikan oleh peningkatan populasi, kemajuan ekonomi, dan sosial. Pergeseran fungsi lahan dari pertanian ke perumahan, industri, dan komersial adalah beberapa contoh alih fungsi tersebut. </w:t>
      </w:r>
    </w:p>
    <w:p w14:paraId="48454BFB" w14:textId="294B85DE" w:rsidR="00B43EFD" w:rsidRPr="00FE0104" w:rsidRDefault="00B43EFD" w:rsidP="00B43EFD">
      <w:pPr>
        <w:spacing w:line="240" w:lineRule="auto"/>
        <w:ind w:firstLine="426"/>
        <w:contextualSpacing/>
        <w:jc w:val="both"/>
        <w:rPr>
          <w:rFonts w:ascii="Times New Roman" w:hAnsi="Times New Roman"/>
        </w:rPr>
      </w:pPr>
      <w:r w:rsidRPr="00FE0104">
        <w:rPr>
          <w:rFonts w:ascii="Times New Roman" w:hAnsi="Times New Roman"/>
        </w:rPr>
        <w:t>Dari 2014 sampai 2024, Kecamatan Baleendah mengalami banyak alih fungsi penggunaan lahan karena pembangunan seperti KOLAM retensi dan pembangunan perumahan. Hal ini disebabkan oleh populasi yang meningkat di Kecamatan Baleendah. jumlah penduduk Kecamatan Baleendah pada tahun 2020 adalah 263.724, tahun 2021 adalah 267.934, tahun 2022 adalah 272.914, dan tahun 2023 adalah 274.244.</w:t>
      </w:r>
    </w:p>
    <w:p w14:paraId="69C6C1E8" w14:textId="77777777" w:rsidR="00B43EFD" w:rsidRPr="00FE0104" w:rsidRDefault="00B43EFD" w:rsidP="00B43EFD">
      <w:pPr>
        <w:spacing w:line="240" w:lineRule="auto"/>
        <w:ind w:firstLine="426"/>
        <w:contextualSpacing/>
        <w:jc w:val="both"/>
        <w:rPr>
          <w:rFonts w:ascii="Times New Roman" w:hAnsi="Times New Roman"/>
        </w:rPr>
      </w:pPr>
      <w:r w:rsidRPr="00FE0104">
        <w:rPr>
          <w:rFonts w:ascii="Times New Roman" w:hAnsi="Times New Roman"/>
        </w:rPr>
        <w:t xml:space="preserve">Dengan pertumbuhan tersebut, ruang alami, termasuk ruang konservasi, menjadi lebih terdorong untuk berubah fungsi. Oleh karena itu, </w:t>
      </w:r>
      <w:bookmarkStart w:id="11" w:name="_Hlk168908337"/>
      <w:r w:rsidRPr="00FE0104">
        <w:rPr>
          <w:rFonts w:ascii="Times New Roman" w:hAnsi="Times New Roman"/>
        </w:rPr>
        <w:t>peta alih fungsi penggunaan lahan</w:t>
      </w:r>
      <w:bookmarkEnd w:id="11"/>
      <w:r w:rsidRPr="00FE0104">
        <w:rPr>
          <w:rFonts w:ascii="Times New Roman" w:hAnsi="Times New Roman"/>
        </w:rPr>
        <w:t xml:space="preserve"> sangat penting untuk mendapatkan informasi tentang alih fungsi penggunaan lahan dan untuk membantu dalam perencanaan pembangunan agar lahan hijau tetap terjaga.</w:t>
      </w:r>
    </w:p>
    <w:p w14:paraId="0909E17D" w14:textId="77777777" w:rsidR="00B43EFD" w:rsidRPr="00FE0104" w:rsidRDefault="00B43EFD" w:rsidP="00B43EFD">
      <w:pPr>
        <w:spacing w:line="240" w:lineRule="auto"/>
        <w:ind w:firstLine="426"/>
        <w:contextualSpacing/>
        <w:jc w:val="both"/>
        <w:rPr>
          <w:rFonts w:ascii="Times New Roman" w:eastAsia="Times New Roman" w:hAnsi="Times New Roman"/>
          <w:lang w:val="en-ID" w:eastAsia="en-ID"/>
        </w:rPr>
      </w:pPr>
      <w:r w:rsidRPr="00FE0104">
        <w:rPr>
          <w:rFonts w:ascii="Times New Roman" w:hAnsi="Times New Roman"/>
        </w:rPr>
        <w:t>SIG dapat digunakan untuk membuat peta alih fungsi penggunaan lahan. SIG adalah sistem yang menggabungkan berbagai sumber daya fisik serta logika perhitungan dan analisis yang terkait dengan objek-objek di permukaan Bumi. SIG dibangun di atas teknologi komputer dan terdiri dari perangkat lunak yang memungkinkan proses pemasukan (input), penyimpanan, manipulasi, penampilan, dan pengeluaran informasi geografis. Peta berfungsi sebagai media utama untuk menjalankan keseluruhan proses tersebut. Akibatnya, tugas SIG dapat dianggap sebagai representasi kehidupan nyata</w:t>
      </w:r>
      <w:r w:rsidRPr="00FE0104">
        <w:rPr>
          <w:rFonts w:ascii="Times New Roman" w:eastAsia="Times New Roman" w:hAnsi="Times New Roman"/>
          <w:lang w:val="en-ID" w:eastAsia="en-ID"/>
        </w:rPr>
        <w:t>.</w:t>
      </w:r>
    </w:p>
    <w:p w14:paraId="68F741B1" w14:textId="41CD1D8C" w:rsidR="00B43EFD" w:rsidRPr="00FE0104" w:rsidRDefault="00B43EFD" w:rsidP="00BF7054">
      <w:pPr>
        <w:spacing w:after="240" w:line="240" w:lineRule="auto"/>
        <w:ind w:firstLine="426"/>
        <w:jc w:val="both"/>
        <w:rPr>
          <w:rFonts w:ascii="Times New Roman" w:hAnsi="Times New Roman"/>
        </w:rPr>
      </w:pPr>
      <w:r w:rsidRPr="00FE0104">
        <w:rPr>
          <w:rFonts w:ascii="Times New Roman" w:hAnsi="Times New Roman"/>
        </w:rPr>
        <w:t xml:space="preserve">Dalam penelitian ini menggunakan data batas administrasi Kecamatan Baleendah yang didapat dari Ina-Geoportal, lalu data citra satelit LANDSAT 8 tahun 2014, 2019, dan </w:t>
      </w:r>
      <w:r w:rsidRPr="00FE0104">
        <w:rPr>
          <w:rFonts w:ascii="Times New Roman" w:hAnsi="Times New Roman"/>
        </w:rPr>
        <w:lastRenderedPageBreak/>
        <w:t>2024, dan data citra satelit Google Earth. Selanjutnya data citra LANDSAT 8 dilakukan penajaman citra (pan-sharpening) dengan menggabungkan citra pankromatik dan citra multispektral dengan nilai spasial resolusi rendah. Data citra tersebut dipotong sesuai dengan batas administrasi Kecamatan Baleendah, lalu setelah itu dilakukan sampling data perairan, lahan bangunan, vegetasi, dan pertambangan, setelah itu dilakukan pengklasifikasian citra satelit secara otomatis, setelah proses itu selesai maka mendapatkan peta alih fungsi penggunaan lahan yang selanjutnya dianalisis dengan metode kuantitatif yang nantinya menghasilkan kesimpulan dari penelitian ini.</w:t>
      </w:r>
    </w:p>
    <w:p w14:paraId="31EF00B8" w14:textId="082127F3" w:rsidR="00311567" w:rsidRPr="00FE0104" w:rsidRDefault="009646EA" w:rsidP="00B43EFD">
      <w:pPr>
        <w:spacing w:line="257" w:lineRule="auto"/>
        <w:rPr>
          <w:rFonts w:ascii="Times New Roman" w:hAnsi="Times New Roman"/>
          <w:b/>
        </w:rPr>
      </w:pPr>
      <w:r w:rsidRPr="00FE0104">
        <w:rPr>
          <w:rFonts w:ascii="Times New Roman" w:hAnsi="Times New Roman"/>
          <w:b/>
        </w:rPr>
        <w:t>METODE PENELITIAN</w:t>
      </w:r>
    </w:p>
    <w:p w14:paraId="042E1F00" w14:textId="0902C98D" w:rsidR="00311567" w:rsidRPr="00FE0104" w:rsidRDefault="00311567" w:rsidP="008A69D4">
      <w:pPr>
        <w:spacing w:line="240" w:lineRule="auto"/>
        <w:ind w:firstLine="426"/>
        <w:contextualSpacing/>
        <w:jc w:val="both"/>
        <w:rPr>
          <w:rFonts w:ascii="Times New Roman" w:eastAsia="Times New Roman" w:hAnsi="Times New Roman"/>
          <w:bCs/>
          <w:noProof/>
        </w:rPr>
      </w:pPr>
      <w:r w:rsidRPr="00FE0104">
        <w:rPr>
          <w:rFonts w:ascii="Times New Roman" w:hAnsi="Times New Roman"/>
        </w:rPr>
        <w:t>Pada penelitian ini dilakukan</w:t>
      </w:r>
      <w:r w:rsidRPr="00FE0104">
        <w:rPr>
          <w:rFonts w:ascii="Times New Roman" w:hAnsi="Times New Roman"/>
        </w:rPr>
        <w:br/>
        <w:t xml:space="preserve">dengan metode penelitian </w:t>
      </w:r>
      <w:r w:rsidR="00E73C4F" w:rsidRPr="00FE0104">
        <w:rPr>
          <w:rFonts w:ascii="Times New Roman" w:hAnsi="Times New Roman"/>
          <w:bCs/>
          <w:lang w:val="en-ID"/>
        </w:rPr>
        <w:t>kuantitatif</w:t>
      </w:r>
      <w:r w:rsidRPr="00FE0104">
        <w:rPr>
          <w:rFonts w:ascii="Times New Roman" w:hAnsi="Times New Roman"/>
        </w:rPr>
        <w:t xml:space="preserve">. Metode penelitian </w:t>
      </w:r>
      <w:r w:rsidR="00E73C4F" w:rsidRPr="00FE0104">
        <w:rPr>
          <w:rFonts w:ascii="Times New Roman" w:hAnsi="Times New Roman"/>
          <w:bCs/>
          <w:lang w:val="en-ID"/>
        </w:rPr>
        <w:t>kuantitatif</w:t>
      </w:r>
      <w:r w:rsidRPr="00FE0104">
        <w:rPr>
          <w:rFonts w:ascii="Times New Roman" w:hAnsi="Times New Roman"/>
        </w:rPr>
        <w:t xml:space="preserve"> </w:t>
      </w:r>
      <w:r w:rsidR="00BC5A35" w:rsidRPr="00FE0104">
        <w:rPr>
          <w:rFonts w:ascii="Times New Roman" w:eastAsia="Segoe UI" w:hAnsi="Times New Roman"/>
          <w:shd w:val="clear" w:color="auto" w:fill="FFFFFF"/>
          <w:lang w:val="id-ID" w:eastAsia="id-ID"/>
        </w:rPr>
        <w:t>yang berfokus pada pengamatan mendalam secara sistemanis, terencana, dan terstruktur</w:t>
      </w:r>
      <w:r w:rsidR="00BC5A35" w:rsidRPr="00FE0104">
        <w:rPr>
          <w:rFonts w:ascii="Times New Roman" w:eastAsia="Segoe UI" w:hAnsi="Times New Roman"/>
          <w:shd w:val="clear" w:color="auto" w:fill="FFFFFF"/>
          <w:lang w:eastAsia="id-ID"/>
        </w:rPr>
        <w:t>.</w:t>
      </w:r>
      <w:r w:rsidRPr="00FE0104">
        <w:rPr>
          <w:rFonts w:ascii="Times New Roman" w:eastAsia="Times New Roman" w:hAnsi="Times New Roman"/>
          <w:bCs/>
          <w:noProof/>
        </w:rPr>
        <w:t xml:space="preserve"> Adapun tahapan dalam metode penelitian ini adalah tahapan pengumpulan data, tahapan pengolahan data dan tahapan analisis data.</w:t>
      </w:r>
    </w:p>
    <w:p w14:paraId="6D7F51F0" w14:textId="77777777" w:rsidR="009646EA" w:rsidRPr="00FE0104" w:rsidRDefault="00AC39C7" w:rsidP="007C47FE">
      <w:pPr>
        <w:spacing w:before="240"/>
        <w:jc w:val="both"/>
        <w:rPr>
          <w:rFonts w:ascii="Times New Roman" w:eastAsia="Times New Roman" w:hAnsi="Times New Roman"/>
          <w:bCs/>
          <w:noProof/>
          <w:lang w:val="en-ID"/>
        </w:rPr>
      </w:pPr>
      <w:r w:rsidRPr="00FE0104">
        <w:rPr>
          <w:rFonts w:ascii="Times New Roman" w:eastAsia="Times New Roman" w:hAnsi="Times New Roman"/>
          <w:b/>
          <w:bCs/>
          <w:noProof/>
          <w:lang w:val="en-ID"/>
        </w:rPr>
        <w:t>Lokasi Penelitian</w:t>
      </w:r>
    </w:p>
    <w:p w14:paraId="4E5910E6" w14:textId="143C4610" w:rsidR="00EB54F1" w:rsidRPr="00FE0104" w:rsidRDefault="00BC5A35" w:rsidP="00BC5A35">
      <w:pPr>
        <w:spacing w:line="240" w:lineRule="auto"/>
        <w:ind w:firstLine="425"/>
        <w:jc w:val="both"/>
        <w:rPr>
          <w:rFonts w:ascii="Times New Roman" w:hAnsi="Times New Roman"/>
        </w:rPr>
      </w:pPr>
      <w:r w:rsidRPr="00FE0104">
        <w:rPr>
          <w:rFonts w:ascii="Times New Roman" w:hAnsi="Times New Roman"/>
        </w:rPr>
        <w:t xml:space="preserve">Lokasi Penelitian ini dilakukan di Kecamatan Baleendah </w:t>
      </w:r>
      <w:r w:rsidR="005D52AF" w:rsidRPr="00FE0104">
        <w:rPr>
          <w:rFonts w:ascii="Times New Roman" w:hAnsi="Times New Roman"/>
          <w:color w:val="000000" w:themeColor="text1"/>
        </w:rPr>
        <w:t>yang berada diletak geografis 107°37′18″ BT dan 6°59′59″ LS.</w:t>
      </w:r>
      <w:r w:rsidR="005D52AF" w:rsidRPr="00FE0104">
        <w:rPr>
          <w:rFonts w:ascii="Times New Roman" w:hAnsi="Times New Roman"/>
        </w:rPr>
        <w:t xml:space="preserve"> </w:t>
      </w:r>
      <w:r w:rsidR="005D52AF" w:rsidRPr="00FE0104">
        <w:rPr>
          <w:rFonts w:ascii="Times New Roman" w:eastAsia="Times New Roman" w:hAnsi="Times New Roman"/>
          <w:bCs/>
          <w:noProof/>
        </w:rPr>
        <w:t>L</w:t>
      </w:r>
      <w:r w:rsidR="00E73C4F" w:rsidRPr="00FE0104">
        <w:rPr>
          <w:rFonts w:ascii="Times New Roman" w:eastAsia="Times New Roman" w:hAnsi="Times New Roman"/>
          <w:bCs/>
          <w:noProof/>
        </w:rPr>
        <w:t>okasi penelitian dapat dilihat pada Gambar</w:t>
      </w:r>
      <w:r w:rsidR="00EB54F1" w:rsidRPr="00FE0104">
        <w:rPr>
          <w:rFonts w:ascii="Times New Roman" w:eastAsia="Times New Roman" w:hAnsi="Times New Roman"/>
          <w:bCs/>
          <w:noProof/>
        </w:rPr>
        <w:t xml:space="preserve"> 1</w:t>
      </w:r>
      <w:r w:rsidR="00E73C4F" w:rsidRPr="00FE0104">
        <w:rPr>
          <w:rFonts w:ascii="Times New Roman" w:eastAsia="Times New Roman" w:hAnsi="Times New Roman"/>
          <w:bCs/>
          <w:noProof/>
        </w:rPr>
        <w:t>.</w:t>
      </w:r>
    </w:p>
    <w:p w14:paraId="3851E7AA" w14:textId="439AD286" w:rsidR="00AC39C7" w:rsidRPr="00FE0104" w:rsidRDefault="003C3955" w:rsidP="00BC5A35">
      <w:pPr>
        <w:spacing w:line="240" w:lineRule="auto"/>
        <w:ind w:left="66"/>
        <w:jc w:val="center"/>
        <w:rPr>
          <w:rFonts w:ascii="Times New Roman" w:eastAsia="Times New Roman" w:hAnsi="Times New Roman"/>
          <w:bCs/>
          <w:noProof/>
        </w:rPr>
      </w:pPr>
      <w:r w:rsidRPr="00FE0104">
        <w:rPr>
          <w:rFonts w:ascii="Times New Roman" w:hAnsi="Times New Roman"/>
          <w:noProof/>
          <w:lang w:val="id-ID" w:eastAsia="id-ID"/>
        </w:rPr>
        <w:drawing>
          <wp:anchor distT="0" distB="0" distL="114300" distR="114300" simplePos="0" relativeHeight="251652096" behindDoc="0" locked="0" layoutInCell="1" allowOverlap="1" wp14:anchorId="364910EC" wp14:editId="2C1AEC3A">
            <wp:simplePos x="0" y="0"/>
            <wp:positionH relativeFrom="column">
              <wp:posOffset>1624965</wp:posOffset>
            </wp:positionH>
            <wp:positionV relativeFrom="paragraph">
              <wp:posOffset>1254125</wp:posOffset>
            </wp:positionV>
            <wp:extent cx="658586" cy="104775"/>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t="19274" b="40252"/>
                    <a:stretch/>
                  </pic:blipFill>
                  <pic:spPr bwMode="auto">
                    <a:xfrm>
                      <a:off x="0" y="0"/>
                      <a:ext cx="658586" cy="104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E0104">
        <w:rPr>
          <w:rFonts w:ascii="Times New Roman" w:hAnsi="Times New Roman"/>
          <w:noProof/>
          <w:lang w:val="id-ID" w:eastAsia="id-ID"/>
        </w:rPr>
        <w:drawing>
          <wp:anchor distT="0" distB="0" distL="114300" distR="114300" simplePos="0" relativeHeight="251650048" behindDoc="0" locked="0" layoutInCell="1" allowOverlap="1" wp14:anchorId="1FE53348" wp14:editId="36ED0C33">
            <wp:simplePos x="0" y="0"/>
            <wp:positionH relativeFrom="column">
              <wp:posOffset>1960245</wp:posOffset>
            </wp:positionH>
            <wp:positionV relativeFrom="paragraph">
              <wp:posOffset>978535</wp:posOffset>
            </wp:positionV>
            <wp:extent cx="127374" cy="209550"/>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374" cy="209550"/>
                    </a:xfrm>
                    <a:prstGeom prst="rect">
                      <a:avLst/>
                    </a:prstGeom>
                  </pic:spPr>
                </pic:pic>
              </a:graphicData>
            </a:graphic>
            <wp14:sizeRelH relativeFrom="page">
              <wp14:pctWidth>0</wp14:pctWidth>
            </wp14:sizeRelH>
            <wp14:sizeRelV relativeFrom="page">
              <wp14:pctHeight>0</wp14:pctHeight>
            </wp14:sizeRelV>
          </wp:anchor>
        </w:drawing>
      </w:r>
      <w:r w:rsidR="00BC5A35" w:rsidRPr="00FE0104">
        <w:rPr>
          <w:rFonts w:ascii="Times New Roman" w:hAnsi="Times New Roman"/>
          <w:noProof/>
          <w:color w:val="000000" w:themeColor="text1"/>
        </w:rPr>
        <w:drawing>
          <wp:inline distT="0" distB="0" distL="0" distR="0" wp14:anchorId="258B31ED" wp14:editId="7F6D52CA">
            <wp:extent cx="2200939" cy="1556166"/>
            <wp:effectExtent l="0" t="0" r="889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kasi Penelitian fix.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4080" cy="1558387"/>
                    </a:xfrm>
                    <a:prstGeom prst="rect">
                      <a:avLst/>
                    </a:prstGeom>
                  </pic:spPr>
                </pic:pic>
              </a:graphicData>
            </a:graphic>
          </wp:inline>
        </w:drawing>
      </w:r>
    </w:p>
    <w:p w14:paraId="308C6C0E" w14:textId="0C97D653" w:rsidR="00DB4057" w:rsidRPr="00FE0104" w:rsidRDefault="00DB4057" w:rsidP="007C47FE">
      <w:pPr>
        <w:pStyle w:val="Caption"/>
        <w:spacing w:line="240" w:lineRule="auto"/>
        <w:rPr>
          <w:rFonts w:cs="Times New Roman"/>
          <w:sz w:val="22"/>
          <w:szCs w:val="22"/>
          <w:lang w:val="en-US"/>
        </w:rPr>
      </w:pPr>
      <w:r w:rsidRPr="00FE0104">
        <w:rPr>
          <w:rFonts w:cs="Times New Roman"/>
          <w:sz w:val="22"/>
          <w:szCs w:val="22"/>
        </w:rPr>
        <w:t xml:space="preserve">Gambar </w:t>
      </w:r>
      <w:r w:rsidRPr="00FE0104">
        <w:rPr>
          <w:rFonts w:cs="Times New Roman"/>
          <w:sz w:val="22"/>
          <w:szCs w:val="22"/>
        </w:rPr>
        <w:fldChar w:fldCharType="begin"/>
      </w:r>
      <w:r w:rsidRPr="00FE0104">
        <w:rPr>
          <w:rFonts w:cs="Times New Roman"/>
          <w:sz w:val="22"/>
          <w:szCs w:val="22"/>
        </w:rPr>
        <w:instrText xml:space="preserve"> SEQ Gambar \* ARABIC </w:instrText>
      </w:r>
      <w:r w:rsidRPr="00FE0104">
        <w:rPr>
          <w:rFonts w:cs="Times New Roman"/>
          <w:sz w:val="22"/>
          <w:szCs w:val="22"/>
        </w:rPr>
        <w:fldChar w:fldCharType="separate"/>
      </w:r>
      <w:r w:rsidR="00B95DC5" w:rsidRPr="00FE0104">
        <w:rPr>
          <w:rFonts w:cs="Times New Roman"/>
          <w:noProof/>
          <w:sz w:val="22"/>
          <w:szCs w:val="22"/>
        </w:rPr>
        <w:t>1</w:t>
      </w:r>
      <w:r w:rsidRPr="00FE0104">
        <w:rPr>
          <w:rFonts w:cs="Times New Roman"/>
          <w:noProof/>
          <w:sz w:val="22"/>
          <w:szCs w:val="22"/>
        </w:rPr>
        <w:fldChar w:fldCharType="end"/>
      </w:r>
      <w:r w:rsidRPr="00FE0104">
        <w:rPr>
          <w:rFonts w:cs="Times New Roman"/>
          <w:sz w:val="22"/>
          <w:szCs w:val="22"/>
          <w:lang w:val="en-US"/>
        </w:rPr>
        <w:t>. Lokasi Penelitian</w:t>
      </w:r>
    </w:p>
    <w:p w14:paraId="08028317" w14:textId="27404BEA" w:rsidR="00417531" w:rsidRPr="00FE0104" w:rsidRDefault="00417531" w:rsidP="00417531">
      <w:pPr>
        <w:spacing w:line="240" w:lineRule="auto"/>
        <w:ind w:firstLine="426"/>
        <w:contextualSpacing/>
        <w:jc w:val="both"/>
        <w:rPr>
          <w:rFonts w:ascii="Times New Roman" w:hAnsi="Times New Roman"/>
        </w:rPr>
      </w:pPr>
      <w:r w:rsidRPr="00FE0104">
        <w:rPr>
          <w:rFonts w:ascii="Times New Roman" w:hAnsi="Times New Roman"/>
        </w:rPr>
        <w:t xml:space="preserve">Kecamatan Baleendah mencakup 8 desa/kelurahan. Desa/kelurahan tersebut yaitu: Kelurahan Andir, Kelurahan </w:t>
      </w:r>
      <w:r w:rsidRPr="00FE0104">
        <w:rPr>
          <w:rFonts w:ascii="Times New Roman" w:hAnsi="Times New Roman"/>
        </w:rPr>
        <w:t>Baleendah, Desa Bojongmalaka, Kelurahan Jelekong, Desa Malakasari, Kelurahan Manggahang, Desa Rancamanyar, dan Kelurahan Wargamekar.</w:t>
      </w:r>
    </w:p>
    <w:p w14:paraId="084200B0" w14:textId="057A9BDE" w:rsidR="00417531" w:rsidRPr="00FE0104" w:rsidRDefault="00417531" w:rsidP="00417531">
      <w:pPr>
        <w:spacing w:after="0" w:line="240" w:lineRule="auto"/>
        <w:ind w:firstLine="709"/>
        <w:jc w:val="both"/>
        <w:rPr>
          <w:rFonts w:ascii="Times New Roman" w:eastAsia="Times New Roman" w:hAnsi="Times New Roman"/>
          <w:bCs/>
          <w:noProof/>
        </w:rPr>
      </w:pPr>
      <w:r w:rsidRPr="00FE0104">
        <w:rPr>
          <w:rFonts w:ascii="Times New Roman" w:eastAsia="Times New Roman" w:hAnsi="Times New Roman"/>
          <w:bCs/>
          <w:noProof/>
        </w:rPr>
        <w:t>Adapun batas-batas wilayah administrasi Kawasan Kecamatan Baleendah adalah sebagai berikut:</w:t>
      </w:r>
    </w:p>
    <w:p w14:paraId="672119B5" w14:textId="43318B0C" w:rsidR="00417531" w:rsidRPr="00FE0104" w:rsidRDefault="00417531" w:rsidP="00417531">
      <w:pPr>
        <w:pStyle w:val="ListParagraph"/>
        <w:numPr>
          <w:ilvl w:val="0"/>
          <w:numId w:val="9"/>
        </w:numPr>
        <w:rPr>
          <w:rFonts w:ascii="Times New Roman" w:eastAsia="Times New Roman" w:hAnsi="Times New Roman"/>
          <w:bCs/>
          <w:noProof/>
        </w:rPr>
      </w:pPr>
      <w:r w:rsidRPr="00FE0104">
        <w:rPr>
          <w:rFonts w:ascii="Times New Roman" w:eastAsia="Times New Roman" w:hAnsi="Times New Roman"/>
          <w:bCs/>
          <w:noProof/>
        </w:rPr>
        <w:t>Bagian Utara</w:t>
      </w:r>
      <w:r w:rsidRPr="00FE0104">
        <w:rPr>
          <w:rFonts w:ascii="Times New Roman" w:eastAsia="Times New Roman" w:hAnsi="Times New Roman"/>
          <w:bCs/>
          <w:noProof/>
        </w:rPr>
        <w:tab/>
      </w:r>
      <w:r w:rsidRPr="00FE0104">
        <w:rPr>
          <w:rFonts w:ascii="Times New Roman" w:eastAsia="Times New Roman" w:hAnsi="Times New Roman"/>
          <w:bCs/>
          <w:noProof/>
        </w:rPr>
        <w:tab/>
        <w:t>: Kecamatan Dayeuhkolot dan Kecamatan Bojong</w:t>
      </w:r>
      <w:r w:rsidR="00BF7054" w:rsidRPr="00FE0104">
        <w:rPr>
          <w:rFonts w:ascii="Times New Roman" w:eastAsia="Times New Roman" w:hAnsi="Times New Roman"/>
          <w:bCs/>
          <w:noProof/>
        </w:rPr>
        <w:t>s</w:t>
      </w:r>
      <w:r w:rsidRPr="00FE0104">
        <w:rPr>
          <w:rFonts w:ascii="Times New Roman" w:eastAsia="Times New Roman" w:hAnsi="Times New Roman"/>
          <w:bCs/>
          <w:noProof/>
        </w:rPr>
        <w:t>oang</w:t>
      </w:r>
    </w:p>
    <w:p w14:paraId="7BE41050" w14:textId="39AC0779" w:rsidR="00417531" w:rsidRPr="00FE0104" w:rsidRDefault="00417531" w:rsidP="00417531">
      <w:pPr>
        <w:pStyle w:val="ListParagraph"/>
        <w:numPr>
          <w:ilvl w:val="0"/>
          <w:numId w:val="9"/>
        </w:numPr>
        <w:rPr>
          <w:rFonts w:ascii="Times New Roman" w:eastAsia="Times New Roman" w:hAnsi="Times New Roman"/>
          <w:bCs/>
          <w:noProof/>
        </w:rPr>
      </w:pPr>
      <w:r w:rsidRPr="00FE0104">
        <w:rPr>
          <w:rFonts w:ascii="Times New Roman" w:eastAsia="Times New Roman" w:hAnsi="Times New Roman"/>
          <w:bCs/>
          <w:noProof/>
        </w:rPr>
        <w:t>Bagian Timur</w:t>
      </w:r>
      <w:r w:rsidRPr="00FE0104">
        <w:rPr>
          <w:rFonts w:ascii="Times New Roman" w:eastAsia="Times New Roman" w:hAnsi="Times New Roman"/>
          <w:bCs/>
          <w:noProof/>
        </w:rPr>
        <w:tab/>
      </w:r>
      <w:r w:rsidRPr="00FE0104">
        <w:rPr>
          <w:rFonts w:ascii="Times New Roman" w:eastAsia="Times New Roman" w:hAnsi="Times New Roman"/>
          <w:bCs/>
          <w:noProof/>
        </w:rPr>
        <w:tab/>
        <w:t xml:space="preserve">: </w:t>
      </w:r>
      <w:r w:rsidR="00BF7054" w:rsidRPr="00FE0104">
        <w:rPr>
          <w:rFonts w:ascii="Times New Roman" w:eastAsia="Times New Roman" w:hAnsi="Times New Roman"/>
          <w:bCs/>
          <w:noProof/>
        </w:rPr>
        <w:t>Kecamatan</w:t>
      </w:r>
      <w:r w:rsidRPr="00FE0104">
        <w:rPr>
          <w:rFonts w:ascii="Times New Roman" w:eastAsia="Times New Roman" w:hAnsi="Times New Roman"/>
          <w:bCs/>
          <w:noProof/>
        </w:rPr>
        <w:t xml:space="preserve"> </w:t>
      </w:r>
      <w:r w:rsidR="00BF7054" w:rsidRPr="00FE0104">
        <w:rPr>
          <w:rFonts w:ascii="Times New Roman" w:eastAsia="Times New Roman" w:hAnsi="Times New Roman"/>
          <w:bCs/>
          <w:noProof/>
        </w:rPr>
        <w:t>Ciparay</w:t>
      </w:r>
    </w:p>
    <w:p w14:paraId="0F729EB4" w14:textId="494CFAC1" w:rsidR="00BF7054" w:rsidRPr="00FE0104" w:rsidRDefault="00417531" w:rsidP="00BF7054">
      <w:pPr>
        <w:pStyle w:val="ListParagraph"/>
        <w:numPr>
          <w:ilvl w:val="0"/>
          <w:numId w:val="9"/>
        </w:numPr>
        <w:rPr>
          <w:rFonts w:ascii="Times New Roman" w:eastAsia="Times New Roman" w:hAnsi="Times New Roman"/>
          <w:bCs/>
          <w:noProof/>
        </w:rPr>
      </w:pPr>
      <w:r w:rsidRPr="00FE0104">
        <w:rPr>
          <w:rFonts w:ascii="Times New Roman" w:eastAsia="Times New Roman" w:hAnsi="Times New Roman"/>
          <w:bCs/>
          <w:noProof/>
        </w:rPr>
        <w:t>Bagian Selatan</w:t>
      </w:r>
      <w:r w:rsidRPr="00FE0104">
        <w:rPr>
          <w:rFonts w:ascii="Times New Roman" w:eastAsia="Times New Roman" w:hAnsi="Times New Roman"/>
          <w:bCs/>
          <w:noProof/>
        </w:rPr>
        <w:tab/>
        <w:t xml:space="preserve">: </w:t>
      </w:r>
      <w:r w:rsidR="00BF7054" w:rsidRPr="00FE0104">
        <w:rPr>
          <w:rFonts w:ascii="Times New Roman" w:eastAsia="Times New Roman" w:hAnsi="Times New Roman"/>
          <w:bCs/>
          <w:noProof/>
        </w:rPr>
        <w:t>Kecamatan Arjasari dan Kecamatan Pameungpeuk</w:t>
      </w:r>
    </w:p>
    <w:p w14:paraId="71B357F3" w14:textId="25BB4BBA" w:rsidR="00417531" w:rsidRPr="00FE0104" w:rsidRDefault="00417531" w:rsidP="00417531">
      <w:pPr>
        <w:pStyle w:val="ListParagraph"/>
        <w:numPr>
          <w:ilvl w:val="0"/>
          <w:numId w:val="9"/>
        </w:numPr>
        <w:rPr>
          <w:rFonts w:ascii="Times New Roman" w:eastAsia="Times New Roman" w:hAnsi="Times New Roman"/>
          <w:bCs/>
          <w:noProof/>
        </w:rPr>
      </w:pPr>
      <w:r w:rsidRPr="00FE0104">
        <w:rPr>
          <w:rFonts w:ascii="Times New Roman" w:eastAsia="Times New Roman" w:hAnsi="Times New Roman"/>
          <w:bCs/>
          <w:noProof/>
        </w:rPr>
        <w:t xml:space="preserve">Sebelah Barat </w:t>
      </w:r>
      <w:r w:rsidRPr="00FE0104">
        <w:rPr>
          <w:rFonts w:ascii="Times New Roman" w:eastAsia="Times New Roman" w:hAnsi="Times New Roman"/>
          <w:bCs/>
          <w:noProof/>
        </w:rPr>
        <w:tab/>
      </w:r>
      <w:r w:rsidRPr="00FE0104">
        <w:rPr>
          <w:rFonts w:ascii="Times New Roman" w:eastAsia="Times New Roman" w:hAnsi="Times New Roman"/>
          <w:bCs/>
          <w:noProof/>
        </w:rPr>
        <w:tab/>
        <w:t xml:space="preserve">: </w:t>
      </w:r>
      <w:r w:rsidR="00BF7054" w:rsidRPr="00FE0104">
        <w:rPr>
          <w:rFonts w:ascii="Times New Roman" w:eastAsia="Times New Roman" w:hAnsi="Times New Roman"/>
          <w:bCs/>
          <w:noProof/>
        </w:rPr>
        <w:t>Kecamatan Margahayu dan Kecamatan Katapang</w:t>
      </w:r>
    </w:p>
    <w:p w14:paraId="5EE5ABFC" w14:textId="77777777" w:rsidR="00AE01CA" w:rsidRPr="00FE0104" w:rsidRDefault="00AE01CA" w:rsidP="00AE01CA">
      <w:pPr>
        <w:pStyle w:val="ListParagraph"/>
        <w:spacing w:after="0"/>
        <w:ind w:left="567"/>
        <w:jc w:val="both"/>
        <w:rPr>
          <w:rFonts w:ascii="Times New Roman" w:eastAsia="Times New Roman" w:hAnsi="Times New Roman"/>
          <w:bCs/>
          <w:noProof/>
        </w:rPr>
      </w:pPr>
    </w:p>
    <w:p w14:paraId="03156CAD" w14:textId="77777777" w:rsidR="00AC39C7" w:rsidRPr="00FE0104" w:rsidRDefault="00AC39C7" w:rsidP="00AC39C7">
      <w:pPr>
        <w:jc w:val="both"/>
        <w:rPr>
          <w:rFonts w:ascii="Times New Roman" w:hAnsi="Times New Roman"/>
          <w:b/>
        </w:rPr>
      </w:pPr>
      <w:r w:rsidRPr="00FE0104">
        <w:rPr>
          <w:rFonts w:ascii="Times New Roman" w:hAnsi="Times New Roman"/>
          <w:b/>
        </w:rPr>
        <w:t>Kerangka Pemikiran</w:t>
      </w:r>
    </w:p>
    <w:p w14:paraId="67F6E038" w14:textId="304CC2C5" w:rsidR="00AC39C7" w:rsidRPr="00FE0104" w:rsidRDefault="00AC39C7" w:rsidP="008F47AD">
      <w:pPr>
        <w:pStyle w:val="Subbab"/>
        <w:numPr>
          <w:ilvl w:val="0"/>
          <w:numId w:val="0"/>
        </w:numPr>
        <w:spacing w:after="0" w:line="240" w:lineRule="auto"/>
        <w:ind w:left="142" w:firstLine="567"/>
        <w:rPr>
          <w:b w:val="0"/>
          <w:color w:val="auto"/>
          <w:sz w:val="22"/>
          <w:szCs w:val="22"/>
          <w:lang w:val="en-ID"/>
        </w:rPr>
      </w:pPr>
      <w:r w:rsidRPr="00FE0104">
        <w:rPr>
          <w:b w:val="0"/>
          <w:color w:val="auto"/>
          <w:sz w:val="22"/>
          <w:szCs w:val="22"/>
          <w:lang w:val="en-ID"/>
        </w:rPr>
        <w:t xml:space="preserve">Skema kerangka pemikiran dalam penelitian tugas akhir ini disajikan pada gambar </w:t>
      </w:r>
      <w:r w:rsidR="00DB4057" w:rsidRPr="00FE0104">
        <w:rPr>
          <w:b w:val="0"/>
          <w:color w:val="auto"/>
          <w:sz w:val="22"/>
          <w:szCs w:val="22"/>
          <w:lang w:val="en-ID"/>
        </w:rPr>
        <w:t>2</w:t>
      </w:r>
      <w:r w:rsidR="00AE01CA" w:rsidRPr="00FE0104">
        <w:rPr>
          <w:b w:val="0"/>
          <w:color w:val="auto"/>
          <w:sz w:val="22"/>
          <w:szCs w:val="22"/>
          <w:lang w:val="en-ID"/>
        </w:rPr>
        <w:t>.</w:t>
      </w:r>
    </w:p>
    <w:p w14:paraId="0504A71B" w14:textId="77777777" w:rsidR="008F47AD" w:rsidRPr="00FE0104" w:rsidRDefault="008F47AD" w:rsidP="008F47AD">
      <w:pPr>
        <w:pStyle w:val="Subbab"/>
        <w:numPr>
          <w:ilvl w:val="0"/>
          <w:numId w:val="0"/>
        </w:numPr>
        <w:spacing w:after="0" w:line="240" w:lineRule="auto"/>
        <w:ind w:left="142" w:firstLine="567"/>
        <w:rPr>
          <w:b w:val="0"/>
          <w:color w:val="auto"/>
          <w:sz w:val="22"/>
          <w:szCs w:val="22"/>
          <w:lang w:val="en-ID"/>
        </w:rPr>
      </w:pPr>
    </w:p>
    <w:p w14:paraId="1E8B6A5D" w14:textId="46EE22D4" w:rsidR="00AC39C7" w:rsidRPr="00FE0104" w:rsidRDefault="00BC5A35" w:rsidP="00AC39C7">
      <w:pPr>
        <w:pStyle w:val="Subbab"/>
        <w:keepNext/>
        <w:numPr>
          <w:ilvl w:val="0"/>
          <w:numId w:val="0"/>
        </w:numPr>
        <w:spacing w:after="0"/>
        <w:jc w:val="center"/>
        <w:rPr>
          <w:color w:val="auto"/>
          <w:sz w:val="22"/>
          <w:szCs w:val="22"/>
        </w:rPr>
      </w:pPr>
      <w:r w:rsidRPr="00FE0104">
        <w:rPr>
          <w:noProof/>
          <w:color w:val="000000" w:themeColor="text1"/>
          <w:sz w:val="22"/>
          <w:szCs w:val="22"/>
        </w:rPr>
        <w:drawing>
          <wp:inline distT="0" distB="0" distL="0" distR="0" wp14:anchorId="38BAEA8B" wp14:editId="67587F6B">
            <wp:extent cx="2244427" cy="3721395"/>
            <wp:effectExtent l="0" t="0" r="3810" b="0"/>
            <wp:docPr id="16807842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784259" name="Picture 168078425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75865" cy="3773521"/>
                    </a:xfrm>
                    <a:prstGeom prst="rect">
                      <a:avLst/>
                    </a:prstGeom>
                  </pic:spPr>
                </pic:pic>
              </a:graphicData>
            </a:graphic>
          </wp:inline>
        </w:drawing>
      </w:r>
    </w:p>
    <w:p w14:paraId="03D7633A" w14:textId="3C7A23BB" w:rsidR="00AE01CA" w:rsidRPr="00FE0104" w:rsidRDefault="007C47FE" w:rsidP="00AE01CA">
      <w:pPr>
        <w:pStyle w:val="Caption"/>
        <w:rPr>
          <w:rFonts w:cs="Times New Roman"/>
          <w:sz w:val="22"/>
          <w:szCs w:val="22"/>
          <w:lang w:val="en-US"/>
        </w:rPr>
      </w:pPr>
      <w:bookmarkStart w:id="12" w:name="_Toc146222042"/>
      <w:r w:rsidRPr="00FE0104">
        <w:rPr>
          <w:rFonts w:cs="Times New Roman"/>
          <w:sz w:val="22"/>
          <w:szCs w:val="22"/>
        </w:rPr>
        <w:t xml:space="preserve">Gambar </w:t>
      </w:r>
      <w:r w:rsidRPr="00FE0104">
        <w:rPr>
          <w:rFonts w:cs="Times New Roman"/>
          <w:sz w:val="22"/>
          <w:szCs w:val="22"/>
        </w:rPr>
        <w:fldChar w:fldCharType="begin"/>
      </w:r>
      <w:r w:rsidRPr="00FE0104">
        <w:rPr>
          <w:rFonts w:cs="Times New Roman"/>
          <w:sz w:val="22"/>
          <w:szCs w:val="22"/>
        </w:rPr>
        <w:instrText xml:space="preserve"> SEQ Gambar \* ARABIC </w:instrText>
      </w:r>
      <w:r w:rsidRPr="00FE0104">
        <w:rPr>
          <w:rFonts w:cs="Times New Roman"/>
          <w:sz w:val="22"/>
          <w:szCs w:val="22"/>
        </w:rPr>
        <w:fldChar w:fldCharType="separate"/>
      </w:r>
      <w:r w:rsidR="00B95DC5" w:rsidRPr="00FE0104">
        <w:rPr>
          <w:rFonts w:cs="Times New Roman"/>
          <w:noProof/>
          <w:sz w:val="22"/>
          <w:szCs w:val="22"/>
        </w:rPr>
        <w:t>2</w:t>
      </w:r>
      <w:r w:rsidRPr="00FE0104">
        <w:rPr>
          <w:rFonts w:cs="Times New Roman"/>
          <w:noProof/>
          <w:sz w:val="22"/>
          <w:szCs w:val="22"/>
        </w:rPr>
        <w:fldChar w:fldCharType="end"/>
      </w:r>
      <w:r w:rsidRPr="00FE0104">
        <w:rPr>
          <w:rFonts w:cs="Times New Roman"/>
          <w:sz w:val="22"/>
          <w:szCs w:val="22"/>
          <w:lang w:val="en-US"/>
        </w:rPr>
        <w:t>. Kerangka Pemikiran</w:t>
      </w:r>
      <w:bookmarkEnd w:id="12"/>
    </w:p>
    <w:p w14:paraId="2ADF5FAB" w14:textId="3DFBE6F0" w:rsidR="00311567" w:rsidRPr="00FE0104" w:rsidRDefault="00311567" w:rsidP="00311567">
      <w:pPr>
        <w:jc w:val="both"/>
        <w:rPr>
          <w:rFonts w:ascii="Times New Roman" w:hAnsi="Times New Roman"/>
          <w:b/>
        </w:rPr>
      </w:pPr>
      <w:r w:rsidRPr="00FE0104">
        <w:rPr>
          <w:rFonts w:ascii="Times New Roman" w:hAnsi="Times New Roman"/>
          <w:b/>
        </w:rPr>
        <w:lastRenderedPageBreak/>
        <w:t>Tahap Pengolahan Data</w:t>
      </w:r>
    </w:p>
    <w:p w14:paraId="032583D1" w14:textId="288073F1" w:rsidR="007C47FE" w:rsidRPr="00FE0104" w:rsidRDefault="00311567" w:rsidP="007C57D1">
      <w:pPr>
        <w:spacing w:line="240" w:lineRule="auto"/>
        <w:ind w:firstLine="426"/>
        <w:contextualSpacing/>
        <w:jc w:val="both"/>
        <w:rPr>
          <w:rFonts w:ascii="Times New Roman" w:hAnsi="Times New Roman"/>
        </w:rPr>
      </w:pPr>
      <w:r w:rsidRPr="00FE0104">
        <w:rPr>
          <w:rFonts w:ascii="Times New Roman" w:hAnsi="Times New Roman"/>
        </w:rPr>
        <w:t xml:space="preserve">Pengolahan data pada penelitian ini menggunakan metode </w:t>
      </w:r>
      <w:r w:rsidR="00BF7054" w:rsidRPr="00FE0104">
        <w:rPr>
          <w:rFonts w:ascii="Times New Roman" w:hAnsi="Times New Roman"/>
          <w:i/>
          <w:iCs/>
        </w:rPr>
        <w:t>Random Forest</w:t>
      </w:r>
      <w:r w:rsidRPr="00FE0104">
        <w:rPr>
          <w:rFonts w:ascii="Times New Roman" w:hAnsi="Times New Roman"/>
        </w:rPr>
        <w:t xml:space="preserve">. </w:t>
      </w:r>
      <w:r w:rsidR="007C57D1" w:rsidRPr="00FE0104">
        <w:rPr>
          <w:rFonts w:ascii="Times New Roman" w:hAnsi="Times New Roman"/>
        </w:rPr>
        <w:t xml:space="preserve">Algoritma ini berupa kombinasi dari beberapa </w:t>
      </w:r>
      <w:r w:rsidR="007C57D1" w:rsidRPr="00FE0104">
        <w:rPr>
          <w:rFonts w:ascii="Times New Roman" w:hAnsi="Times New Roman"/>
          <w:i/>
          <w:iCs/>
        </w:rPr>
        <w:t>tree</w:t>
      </w:r>
      <w:r w:rsidR="007C57D1" w:rsidRPr="00FE0104">
        <w:rPr>
          <w:rFonts w:ascii="Times New Roman" w:hAnsi="Times New Roman"/>
        </w:rPr>
        <w:t xml:space="preserve"> </w:t>
      </w:r>
      <w:r w:rsidR="007C57D1" w:rsidRPr="00FE0104">
        <w:rPr>
          <w:rFonts w:ascii="Times New Roman" w:hAnsi="Times New Roman"/>
          <w:i/>
          <w:iCs/>
        </w:rPr>
        <w:t>predictors</w:t>
      </w:r>
      <w:r w:rsidR="007C57D1" w:rsidRPr="00FE0104">
        <w:rPr>
          <w:rFonts w:ascii="Times New Roman" w:hAnsi="Times New Roman"/>
        </w:rPr>
        <w:t xml:space="preserve"> atau bisa disebut </w:t>
      </w:r>
      <w:r w:rsidR="007C57D1" w:rsidRPr="00FE0104">
        <w:rPr>
          <w:rFonts w:ascii="Times New Roman" w:hAnsi="Times New Roman"/>
          <w:i/>
          <w:iCs/>
        </w:rPr>
        <w:t>decision trees</w:t>
      </w:r>
      <w:r w:rsidR="007C57D1" w:rsidRPr="00FE0104">
        <w:rPr>
          <w:rFonts w:ascii="Times New Roman" w:hAnsi="Times New Roman"/>
        </w:rPr>
        <w:t xml:space="preserve"> dimana setiap </w:t>
      </w:r>
      <w:r w:rsidR="007C57D1" w:rsidRPr="00FE0104">
        <w:rPr>
          <w:rFonts w:ascii="Times New Roman" w:hAnsi="Times New Roman"/>
          <w:i/>
          <w:iCs/>
        </w:rPr>
        <w:t>tree</w:t>
      </w:r>
      <w:r w:rsidR="007C57D1" w:rsidRPr="00FE0104">
        <w:rPr>
          <w:rFonts w:ascii="Times New Roman" w:hAnsi="Times New Roman"/>
        </w:rPr>
        <w:t xml:space="preserve"> bergantung pada nilai </w:t>
      </w:r>
      <w:r w:rsidR="007C57D1" w:rsidRPr="00FE0104">
        <w:rPr>
          <w:rFonts w:ascii="Times New Roman" w:hAnsi="Times New Roman"/>
          <w:i/>
          <w:iCs/>
        </w:rPr>
        <w:t>random vector</w:t>
      </w:r>
      <w:r w:rsidR="007C57D1" w:rsidRPr="00FE0104">
        <w:rPr>
          <w:rFonts w:ascii="Times New Roman" w:hAnsi="Times New Roman"/>
        </w:rPr>
        <w:t xml:space="preserve"> yang dijadikan sampel secara bebas dan merata pada semua </w:t>
      </w:r>
      <w:r w:rsidR="007C57D1" w:rsidRPr="00FE0104">
        <w:rPr>
          <w:rFonts w:ascii="Times New Roman" w:hAnsi="Times New Roman"/>
          <w:i/>
          <w:iCs/>
        </w:rPr>
        <w:t xml:space="preserve">tree </w:t>
      </w:r>
      <w:r w:rsidR="007C57D1" w:rsidRPr="00FE0104">
        <w:rPr>
          <w:rFonts w:ascii="Times New Roman" w:hAnsi="Times New Roman"/>
        </w:rPr>
        <w:t xml:space="preserve">dalam </w:t>
      </w:r>
      <w:r w:rsidR="007C57D1" w:rsidRPr="00FE0104">
        <w:rPr>
          <w:rFonts w:ascii="Times New Roman" w:hAnsi="Times New Roman"/>
          <w:i/>
          <w:iCs/>
        </w:rPr>
        <w:t>forest</w:t>
      </w:r>
      <w:r w:rsidR="007C57D1" w:rsidRPr="00FE0104">
        <w:rPr>
          <w:rFonts w:ascii="Times New Roman" w:hAnsi="Times New Roman"/>
        </w:rPr>
        <w:t xml:space="preserve"> tersebut. Hasil prediksi dari </w:t>
      </w:r>
      <w:r w:rsidR="007C57D1" w:rsidRPr="00FE0104">
        <w:rPr>
          <w:rFonts w:ascii="Times New Roman" w:hAnsi="Times New Roman"/>
          <w:i/>
          <w:iCs/>
        </w:rPr>
        <w:t>Random Forest</w:t>
      </w:r>
      <w:r w:rsidR="007C57D1" w:rsidRPr="00FE0104">
        <w:rPr>
          <w:rFonts w:ascii="Times New Roman" w:hAnsi="Times New Roman"/>
        </w:rPr>
        <w:t xml:space="preserve"> didapatkan melalui hasil terbanyak dari setiap individual </w:t>
      </w:r>
      <w:r w:rsidR="007C57D1" w:rsidRPr="00FE0104">
        <w:rPr>
          <w:rFonts w:ascii="Times New Roman" w:hAnsi="Times New Roman"/>
          <w:i/>
          <w:iCs/>
        </w:rPr>
        <w:t>decision tree</w:t>
      </w:r>
      <w:r w:rsidR="007C57D1" w:rsidRPr="00FE0104">
        <w:rPr>
          <w:rFonts w:ascii="Times New Roman" w:hAnsi="Times New Roman"/>
        </w:rPr>
        <w:t xml:space="preserve"> (</w:t>
      </w:r>
      <w:r w:rsidR="007C57D1" w:rsidRPr="00FE0104">
        <w:rPr>
          <w:rFonts w:ascii="Times New Roman" w:hAnsi="Times New Roman"/>
          <w:i/>
          <w:iCs/>
        </w:rPr>
        <w:t>voting</w:t>
      </w:r>
      <w:r w:rsidR="007C57D1" w:rsidRPr="00FE0104">
        <w:rPr>
          <w:rFonts w:ascii="Times New Roman" w:hAnsi="Times New Roman"/>
        </w:rPr>
        <w:t xml:space="preserve"> untuk klasifikasi dan rata-rata untuk regresi).</w:t>
      </w:r>
    </w:p>
    <w:p w14:paraId="18FE2AB2" w14:textId="77777777" w:rsidR="004C339D" w:rsidRPr="00FE0104" w:rsidRDefault="007C57D1" w:rsidP="004C339D">
      <w:pPr>
        <w:spacing w:line="240" w:lineRule="auto"/>
        <w:ind w:firstLine="426"/>
        <w:contextualSpacing/>
        <w:jc w:val="both"/>
        <w:rPr>
          <w:rFonts w:ascii="Times New Roman" w:hAnsi="Times New Roman"/>
        </w:rPr>
      </w:pPr>
      <w:r w:rsidRPr="00FE0104">
        <w:rPr>
          <w:rFonts w:ascii="Times New Roman" w:hAnsi="Times New Roman"/>
        </w:rPr>
        <w:t xml:space="preserve">Pengolahan data untuk membuat peta penggunaan lahan tahun 2014, 2019, dan 2024 dilakukan menggunakan perangkat lunak GEE. </w:t>
      </w:r>
      <w:r w:rsidR="004C339D" w:rsidRPr="00FE0104">
        <w:rPr>
          <w:rFonts w:ascii="Times New Roman" w:hAnsi="Times New Roman"/>
        </w:rPr>
        <w:t xml:space="preserve">Tahap ini membutuhkan data </w:t>
      </w:r>
      <w:r w:rsidR="004C339D" w:rsidRPr="00FE0104">
        <w:rPr>
          <w:rFonts w:ascii="Times New Roman" w:hAnsi="Times New Roman"/>
          <w:i/>
          <w:iCs/>
        </w:rPr>
        <w:t>shapefile</w:t>
      </w:r>
      <w:r w:rsidR="004C339D" w:rsidRPr="00FE0104">
        <w:rPr>
          <w:rFonts w:ascii="Times New Roman" w:hAnsi="Times New Roman"/>
        </w:rPr>
        <w:t xml:space="preserve"> dari batas administrasi Kecamatan Baleendah (*.shp), data </w:t>
      </w:r>
      <w:r w:rsidR="004C339D" w:rsidRPr="00FE0104">
        <w:rPr>
          <w:rFonts w:ascii="Times New Roman" w:hAnsi="Times New Roman"/>
          <w:i/>
          <w:iCs/>
        </w:rPr>
        <w:t>sampling</w:t>
      </w:r>
      <w:r w:rsidR="004C339D" w:rsidRPr="00FE0104">
        <w:rPr>
          <w:rFonts w:ascii="Times New Roman" w:hAnsi="Times New Roman"/>
        </w:rPr>
        <w:t xml:space="preserve"> penggunaan lahan tahun 2014, dan gambar GeoTIFF dari LANDSAT 8. Semua data diolah dengan </w:t>
      </w:r>
      <w:r w:rsidR="004C339D" w:rsidRPr="00FE0104">
        <w:rPr>
          <w:rFonts w:ascii="Times New Roman" w:hAnsi="Times New Roman"/>
          <w:i/>
          <w:iCs/>
        </w:rPr>
        <w:t>programming</w:t>
      </w:r>
      <w:r w:rsidR="004C339D" w:rsidRPr="00FE0104">
        <w:rPr>
          <w:rFonts w:ascii="Times New Roman" w:hAnsi="Times New Roman"/>
        </w:rPr>
        <w:t xml:space="preserve"> pada GEE.</w:t>
      </w:r>
    </w:p>
    <w:p w14:paraId="0BAE90DE" w14:textId="3ED35073" w:rsidR="007C47FE" w:rsidRPr="00FE0104" w:rsidRDefault="004C339D" w:rsidP="004C339D">
      <w:pPr>
        <w:spacing w:after="0"/>
        <w:ind w:firstLine="426"/>
        <w:jc w:val="both"/>
        <w:rPr>
          <w:rFonts w:ascii="Times New Roman" w:hAnsi="Times New Roman"/>
        </w:rPr>
      </w:pPr>
      <w:r w:rsidRPr="00FE0104">
        <w:rPr>
          <w:rFonts w:ascii="Times New Roman" w:hAnsi="Times New Roman"/>
        </w:rPr>
        <w:t>Setelah dilakukan pemanggilan data LANDSAT 8 dan penajaman citra (</w:t>
      </w:r>
      <w:r w:rsidRPr="00FE0104">
        <w:rPr>
          <w:rFonts w:ascii="Times New Roman" w:hAnsi="Times New Roman"/>
          <w:i/>
          <w:iCs/>
        </w:rPr>
        <w:t>pan-sharpening</w:t>
      </w:r>
      <w:r w:rsidRPr="00FE0104">
        <w:rPr>
          <w:rFonts w:ascii="Times New Roman" w:hAnsi="Times New Roman"/>
        </w:rPr>
        <w:t xml:space="preserve">) dengan menggunakan </w:t>
      </w:r>
      <w:r w:rsidRPr="00FE0104">
        <w:rPr>
          <w:rFonts w:ascii="Times New Roman" w:hAnsi="Times New Roman"/>
          <w:i/>
          <w:iCs/>
        </w:rPr>
        <w:t>script</w:t>
      </w:r>
      <w:r w:rsidRPr="00FE0104">
        <w:rPr>
          <w:rFonts w:ascii="Times New Roman" w:hAnsi="Times New Roman"/>
        </w:rPr>
        <w:t xml:space="preserve"> maka dilakukan proses </w:t>
      </w:r>
      <w:r w:rsidRPr="00FE0104">
        <w:rPr>
          <w:rFonts w:ascii="Times New Roman" w:hAnsi="Times New Roman"/>
          <w:i/>
          <w:iCs/>
        </w:rPr>
        <w:t xml:space="preserve">sampling </w:t>
      </w:r>
      <w:r w:rsidRPr="00FE0104">
        <w:rPr>
          <w:rFonts w:ascii="Times New Roman" w:hAnsi="Times New Roman"/>
        </w:rPr>
        <w:t xml:space="preserve">data. Dalam </w:t>
      </w:r>
      <w:r w:rsidRPr="00FE0104">
        <w:rPr>
          <w:rFonts w:ascii="Times New Roman" w:hAnsi="Times New Roman"/>
          <w:i/>
          <w:iCs/>
        </w:rPr>
        <w:t>sampling,</w:t>
      </w:r>
      <w:r w:rsidRPr="00FE0104">
        <w:rPr>
          <w:rFonts w:ascii="Times New Roman" w:hAnsi="Times New Roman"/>
        </w:rPr>
        <w:t xml:space="preserve"> data diklasifikasikan menjadi empat kategori yaitu perairan, lahan terbangunan, vegetasi, dan pertambangan. Setiap kategori dilakukan </w:t>
      </w:r>
      <w:r w:rsidRPr="00FE0104">
        <w:rPr>
          <w:rFonts w:ascii="Times New Roman" w:hAnsi="Times New Roman"/>
          <w:i/>
          <w:iCs/>
        </w:rPr>
        <w:t>sampling</w:t>
      </w:r>
      <w:r w:rsidRPr="00FE0104">
        <w:rPr>
          <w:rFonts w:ascii="Times New Roman" w:hAnsi="Times New Roman"/>
        </w:rPr>
        <w:t xml:space="preserve"> dengan cara mengidentifikasi data citra sesuai dengan kategori. Apabila proses </w:t>
      </w:r>
      <w:r w:rsidRPr="00FE0104">
        <w:rPr>
          <w:rFonts w:ascii="Times New Roman" w:hAnsi="Times New Roman"/>
          <w:i/>
          <w:iCs/>
        </w:rPr>
        <w:t>sampling</w:t>
      </w:r>
      <w:r w:rsidRPr="00FE0104">
        <w:rPr>
          <w:rFonts w:ascii="Times New Roman" w:hAnsi="Times New Roman"/>
        </w:rPr>
        <w:t xml:space="preserve"> telah dilalukan, maka didapatkan hasil pengolahan penggunaan lahan.</w:t>
      </w:r>
    </w:p>
    <w:p w14:paraId="4F58781F" w14:textId="77777777" w:rsidR="007C57D1" w:rsidRPr="00FE0104" w:rsidRDefault="007C57D1" w:rsidP="009C578E">
      <w:pPr>
        <w:spacing w:after="0"/>
        <w:jc w:val="both"/>
        <w:rPr>
          <w:rFonts w:ascii="Times New Roman" w:hAnsi="Times New Roman"/>
          <w:bCs/>
        </w:rPr>
      </w:pPr>
    </w:p>
    <w:p w14:paraId="66804F14" w14:textId="08A489E6" w:rsidR="00AC39C7" w:rsidRPr="00FE0104" w:rsidRDefault="003C3955" w:rsidP="00AC39C7">
      <w:pPr>
        <w:jc w:val="both"/>
        <w:rPr>
          <w:rFonts w:ascii="Times New Roman" w:hAnsi="Times New Roman"/>
        </w:rPr>
      </w:pPr>
      <w:r w:rsidRPr="00FE0104">
        <w:rPr>
          <w:rFonts w:ascii="Times New Roman" w:hAnsi="Times New Roman"/>
          <w:b/>
        </w:rPr>
        <w:t>HASIL DAN PEMBAHASAN</w:t>
      </w:r>
    </w:p>
    <w:p w14:paraId="787CD0F7" w14:textId="44120CA6" w:rsidR="004C339D" w:rsidRPr="00FE0104" w:rsidRDefault="004C339D" w:rsidP="004C339D">
      <w:pPr>
        <w:spacing w:line="240" w:lineRule="auto"/>
        <w:jc w:val="both"/>
        <w:rPr>
          <w:rFonts w:ascii="Times New Roman" w:hAnsi="Times New Roman"/>
          <w:b/>
          <w:bCs/>
        </w:rPr>
      </w:pPr>
      <w:r w:rsidRPr="00FE0104">
        <w:rPr>
          <w:rFonts w:ascii="Times New Roman" w:hAnsi="Times New Roman"/>
          <w:b/>
          <w:bCs/>
        </w:rPr>
        <w:t>Hasil Pengolahan Peta Penggunaan Lahan Tahun 2014</w:t>
      </w:r>
    </w:p>
    <w:p w14:paraId="75D664F4" w14:textId="0244BDF4" w:rsidR="004C339D" w:rsidRPr="00FE0104" w:rsidRDefault="004C339D" w:rsidP="00B057AF">
      <w:pPr>
        <w:spacing w:line="240" w:lineRule="auto"/>
        <w:ind w:firstLine="567"/>
        <w:jc w:val="both"/>
        <w:rPr>
          <w:rFonts w:ascii="Times New Roman" w:hAnsi="Times New Roman"/>
        </w:rPr>
      </w:pPr>
      <w:r w:rsidRPr="00FE0104">
        <w:rPr>
          <w:rFonts w:ascii="Times New Roman" w:hAnsi="Times New Roman"/>
        </w:rPr>
        <w:t>Adapun untuk hasil pengolahan penggunaan lahan ditunjukan pada Gambar 3</w:t>
      </w:r>
      <w:r w:rsidR="004539A1" w:rsidRPr="00FE0104">
        <w:rPr>
          <w:rFonts w:ascii="Times New Roman" w:hAnsi="Times New Roman"/>
        </w:rPr>
        <w:t>.</w:t>
      </w:r>
    </w:p>
    <w:p w14:paraId="2ACFD718" w14:textId="43439F71" w:rsidR="004F76F4" w:rsidRPr="00FE0104" w:rsidRDefault="004C339D" w:rsidP="00B057AF">
      <w:pPr>
        <w:spacing w:line="240" w:lineRule="auto"/>
        <w:jc w:val="center"/>
        <w:rPr>
          <w:rFonts w:ascii="Times New Roman" w:hAnsi="Times New Roman"/>
          <w:lang w:val="en-GB"/>
        </w:rPr>
      </w:pPr>
      <w:r w:rsidRPr="00FE0104">
        <w:rPr>
          <w:rFonts w:ascii="Times New Roman" w:hAnsi="Times New Roman"/>
          <w:noProof/>
        </w:rPr>
        <w:drawing>
          <wp:inline distT="0" distB="0" distL="0" distR="0" wp14:anchorId="1448860C" wp14:editId="4578F759">
            <wp:extent cx="2294890" cy="1622353"/>
            <wp:effectExtent l="19050" t="19050" r="10160" b="165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ta tutupan laha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94890" cy="1622353"/>
                    </a:xfrm>
                    <a:prstGeom prst="rect">
                      <a:avLst/>
                    </a:prstGeom>
                    <a:ln>
                      <a:solidFill>
                        <a:schemeClr val="tx1"/>
                      </a:solidFill>
                    </a:ln>
                  </pic:spPr>
                </pic:pic>
              </a:graphicData>
            </a:graphic>
          </wp:inline>
        </w:drawing>
      </w:r>
    </w:p>
    <w:p w14:paraId="432F8A8F" w14:textId="12DF9DFF" w:rsidR="004F76F4" w:rsidRPr="00FE0104" w:rsidRDefault="004F76F4" w:rsidP="006B26D6">
      <w:pPr>
        <w:pStyle w:val="Caption"/>
        <w:spacing w:line="240" w:lineRule="auto"/>
        <w:rPr>
          <w:rFonts w:cs="Times New Roman"/>
          <w:sz w:val="22"/>
          <w:szCs w:val="22"/>
        </w:rPr>
      </w:pPr>
      <w:r w:rsidRPr="00FE0104">
        <w:rPr>
          <w:rFonts w:cs="Times New Roman"/>
          <w:sz w:val="22"/>
          <w:szCs w:val="22"/>
        </w:rPr>
        <w:t xml:space="preserve">Gambar </w:t>
      </w:r>
      <w:r w:rsidRPr="00FE0104">
        <w:rPr>
          <w:rFonts w:cs="Times New Roman"/>
          <w:sz w:val="22"/>
          <w:szCs w:val="22"/>
        </w:rPr>
        <w:fldChar w:fldCharType="begin"/>
      </w:r>
      <w:r w:rsidRPr="00FE0104">
        <w:rPr>
          <w:rFonts w:cs="Times New Roman"/>
          <w:sz w:val="22"/>
          <w:szCs w:val="22"/>
        </w:rPr>
        <w:instrText xml:space="preserve"> SEQ Gambar \* ARABIC </w:instrText>
      </w:r>
      <w:r w:rsidRPr="00FE0104">
        <w:rPr>
          <w:rFonts w:cs="Times New Roman"/>
          <w:sz w:val="22"/>
          <w:szCs w:val="22"/>
        </w:rPr>
        <w:fldChar w:fldCharType="separate"/>
      </w:r>
      <w:r w:rsidR="00B95DC5" w:rsidRPr="00FE0104">
        <w:rPr>
          <w:rFonts w:cs="Times New Roman"/>
          <w:noProof/>
          <w:sz w:val="22"/>
          <w:szCs w:val="22"/>
        </w:rPr>
        <w:t>3</w:t>
      </w:r>
      <w:r w:rsidRPr="00FE0104">
        <w:rPr>
          <w:rFonts w:cs="Times New Roman"/>
          <w:noProof/>
          <w:sz w:val="22"/>
          <w:szCs w:val="22"/>
        </w:rPr>
        <w:fldChar w:fldCharType="end"/>
      </w:r>
      <w:r w:rsidRPr="00FE0104">
        <w:rPr>
          <w:rFonts w:cs="Times New Roman"/>
          <w:sz w:val="22"/>
          <w:szCs w:val="22"/>
          <w:lang w:val="en-US"/>
        </w:rPr>
        <w:t xml:space="preserve">. </w:t>
      </w:r>
      <w:r w:rsidR="004C339D" w:rsidRPr="00FE0104">
        <w:rPr>
          <w:rFonts w:cs="Times New Roman"/>
          <w:sz w:val="22"/>
          <w:szCs w:val="22"/>
        </w:rPr>
        <w:t xml:space="preserve">Penggunaan Lahan Tahun 2014 Kecamatan Baleendah </w:t>
      </w:r>
    </w:p>
    <w:p w14:paraId="24781590" w14:textId="27BCFB82" w:rsidR="004539A1" w:rsidRPr="00FE0104" w:rsidRDefault="004539A1" w:rsidP="006B26D6">
      <w:pPr>
        <w:spacing w:line="240" w:lineRule="auto"/>
        <w:ind w:firstLine="425"/>
        <w:jc w:val="both"/>
        <w:rPr>
          <w:rFonts w:ascii="Times New Roman" w:hAnsi="Times New Roman"/>
        </w:rPr>
      </w:pPr>
      <w:r w:rsidRPr="00FE0104">
        <w:rPr>
          <w:rFonts w:ascii="Times New Roman" w:hAnsi="Times New Roman"/>
        </w:rPr>
        <w:t xml:space="preserve">Menurut hasil luas penggunaan lahan tahun 2014 di atas, dengan 30,710709 km2, vegetasi menempati luas terbesar. Ini menunjukkan bahwa banyak area hijau di daerah tersebut. Dengan luas 9,873.467 km2, lahan terbangun menunjukkan tingkat populasi yang tinggi dan pengembangan infrastruktur. Pertambangan dan perairan mencakup 0,133576 km2 dan 0,027697 km2, masing-masing, menunjukkan bahwa, dibandingkan dengan penggunaan lahan lainnya, aktivitas industri dan jumlah air permukaan relatif kecil. </w:t>
      </w:r>
    </w:p>
    <w:p w14:paraId="51AD86C6" w14:textId="140CAE3A" w:rsidR="004539A1" w:rsidRPr="00FE0104" w:rsidRDefault="004539A1" w:rsidP="004539A1">
      <w:pPr>
        <w:spacing w:line="240" w:lineRule="auto"/>
        <w:ind w:firstLine="426"/>
        <w:contextualSpacing/>
        <w:jc w:val="both"/>
        <w:rPr>
          <w:rFonts w:ascii="Times New Roman" w:hAnsi="Times New Roman"/>
        </w:rPr>
      </w:pPr>
      <w:r w:rsidRPr="00FE0104">
        <w:rPr>
          <w:rFonts w:ascii="Times New Roman" w:hAnsi="Times New Roman"/>
        </w:rPr>
        <w:t>Dengan 75,37% dari persentase, vegetasi mendominasi, menunjukkan area hijau yang luas dan potensi besar untuk konservasi alam dan keanekaragaman hayati. Lahan terbangun yang mencakup 24,23% menunjukkan peningkatan infrastruktur dan populasi yang signifikan. Sebagai bukti bahwa keberadaan air permukaan dan aktivitas industri tidak dominan di daerah tersebut, pertambangan hanya menyumbang 0,33% dan perairan hanya 0,07%.</w:t>
      </w:r>
    </w:p>
    <w:p w14:paraId="0AD94228" w14:textId="77777777" w:rsidR="004539A1" w:rsidRPr="00FE0104" w:rsidRDefault="004539A1" w:rsidP="004539A1">
      <w:pPr>
        <w:spacing w:line="240" w:lineRule="auto"/>
        <w:ind w:firstLine="426"/>
        <w:contextualSpacing/>
        <w:jc w:val="both"/>
        <w:rPr>
          <w:rFonts w:ascii="Times New Roman" w:hAnsi="Times New Roman"/>
        </w:rPr>
      </w:pPr>
    </w:p>
    <w:p w14:paraId="2B13CC04" w14:textId="1950FF3A" w:rsidR="006B26D6" w:rsidRPr="00FE0104" w:rsidRDefault="006B26D6" w:rsidP="006B26D6">
      <w:pPr>
        <w:spacing w:line="240" w:lineRule="auto"/>
        <w:jc w:val="both"/>
        <w:rPr>
          <w:rFonts w:ascii="Times New Roman" w:hAnsi="Times New Roman"/>
          <w:b/>
          <w:bCs/>
        </w:rPr>
      </w:pPr>
      <w:r w:rsidRPr="00FE0104">
        <w:rPr>
          <w:rFonts w:ascii="Times New Roman" w:hAnsi="Times New Roman"/>
          <w:b/>
          <w:bCs/>
        </w:rPr>
        <w:t>Hasil Pengolahan Peta Penggunaan Lahan Tahun 2019</w:t>
      </w:r>
    </w:p>
    <w:p w14:paraId="31866E40" w14:textId="3B1D2B66" w:rsidR="006B26D6" w:rsidRPr="00FE0104" w:rsidRDefault="006B26D6" w:rsidP="006B26D6">
      <w:pPr>
        <w:spacing w:line="240" w:lineRule="auto"/>
        <w:ind w:firstLine="567"/>
        <w:jc w:val="both"/>
        <w:rPr>
          <w:rFonts w:ascii="Times New Roman" w:hAnsi="Times New Roman"/>
        </w:rPr>
      </w:pPr>
      <w:r w:rsidRPr="00FE0104">
        <w:rPr>
          <w:rFonts w:ascii="Times New Roman" w:hAnsi="Times New Roman"/>
        </w:rPr>
        <w:t>Adapun untuk hasil pengolahan penggunaan lahan ditunjukan pada Gambar 4.</w:t>
      </w:r>
    </w:p>
    <w:p w14:paraId="0D405AF4" w14:textId="33EC6D4F" w:rsidR="006B26D6" w:rsidRPr="00FE0104" w:rsidRDefault="006B26D6" w:rsidP="006B26D6">
      <w:pPr>
        <w:spacing w:line="240" w:lineRule="auto"/>
        <w:jc w:val="center"/>
        <w:rPr>
          <w:rFonts w:ascii="Times New Roman" w:hAnsi="Times New Roman"/>
          <w:lang w:val="en-GB"/>
        </w:rPr>
      </w:pPr>
      <w:r w:rsidRPr="00FE0104">
        <w:rPr>
          <w:rFonts w:ascii="Times New Roman" w:hAnsi="Times New Roman"/>
          <w:noProof/>
        </w:rPr>
        <w:lastRenderedPageBreak/>
        <w:drawing>
          <wp:inline distT="0" distB="0" distL="0" distR="0" wp14:anchorId="102A500F" wp14:editId="3E7C0298">
            <wp:extent cx="2294890" cy="1622366"/>
            <wp:effectExtent l="19050" t="19050" r="10160" b="165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eta tutupan lahan 201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94890" cy="1622366"/>
                    </a:xfrm>
                    <a:prstGeom prst="rect">
                      <a:avLst/>
                    </a:prstGeom>
                    <a:ln>
                      <a:solidFill>
                        <a:schemeClr val="tx1"/>
                      </a:solidFill>
                    </a:ln>
                  </pic:spPr>
                </pic:pic>
              </a:graphicData>
            </a:graphic>
          </wp:inline>
        </w:drawing>
      </w:r>
    </w:p>
    <w:p w14:paraId="78EE03FA" w14:textId="3CAD9F06" w:rsidR="006B26D6" w:rsidRPr="00FE0104" w:rsidRDefault="006B26D6" w:rsidP="006B26D6">
      <w:pPr>
        <w:pStyle w:val="Caption"/>
        <w:spacing w:line="240" w:lineRule="auto"/>
        <w:rPr>
          <w:rFonts w:cs="Times New Roman"/>
          <w:sz w:val="22"/>
          <w:szCs w:val="22"/>
        </w:rPr>
      </w:pPr>
      <w:r w:rsidRPr="00FE0104">
        <w:rPr>
          <w:rFonts w:cs="Times New Roman"/>
          <w:sz w:val="22"/>
          <w:szCs w:val="22"/>
        </w:rPr>
        <w:t>Gambar 4</w:t>
      </w:r>
      <w:r w:rsidRPr="00FE0104">
        <w:rPr>
          <w:rFonts w:cs="Times New Roman"/>
          <w:sz w:val="22"/>
          <w:szCs w:val="22"/>
          <w:lang w:val="en-US"/>
        </w:rPr>
        <w:t xml:space="preserve">. </w:t>
      </w:r>
      <w:r w:rsidRPr="00FE0104">
        <w:rPr>
          <w:rFonts w:cs="Times New Roman"/>
          <w:sz w:val="22"/>
          <w:szCs w:val="22"/>
        </w:rPr>
        <w:t xml:space="preserve">Penggunaan Lahan Tahun 2019 Kecamatan Baleendah </w:t>
      </w:r>
    </w:p>
    <w:p w14:paraId="05A4CC25" w14:textId="7650530A" w:rsidR="006B26D6" w:rsidRPr="00FE0104" w:rsidRDefault="006B26D6" w:rsidP="006B26D6">
      <w:pPr>
        <w:spacing w:line="240" w:lineRule="auto"/>
        <w:ind w:firstLine="425"/>
        <w:jc w:val="both"/>
        <w:rPr>
          <w:rFonts w:ascii="Times New Roman" w:hAnsi="Times New Roman"/>
        </w:rPr>
      </w:pPr>
      <w:r w:rsidRPr="00FE0104">
        <w:rPr>
          <w:rFonts w:ascii="Times New Roman" w:hAnsi="Times New Roman"/>
        </w:rPr>
        <w:t xml:space="preserve">Menurut hasil luas penggunaan lahan tahun 2014 di atas, dengan </w:t>
      </w:r>
      <w:r w:rsidRPr="00FE0104">
        <w:rPr>
          <w:rFonts w:ascii="Times New Roman" w:eastAsia="Times New Roman" w:hAnsi="Times New Roman"/>
          <w:color w:val="000000"/>
          <w:lang w:val="en-ID" w:eastAsia="en-ID"/>
        </w:rPr>
        <w:t xml:space="preserve">28,729904 </w:t>
      </w:r>
      <w:r w:rsidRPr="00FE0104">
        <w:rPr>
          <w:rFonts w:ascii="Times New Roman" w:hAnsi="Times New Roman"/>
        </w:rPr>
        <w:t>km</w:t>
      </w:r>
      <w:r w:rsidRPr="00FE0104">
        <w:rPr>
          <w:rFonts w:ascii="Times New Roman" w:hAnsi="Times New Roman"/>
          <w:vertAlign w:val="superscript"/>
        </w:rPr>
        <w:t>2</w:t>
      </w:r>
      <w:r w:rsidRPr="00FE0104">
        <w:rPr>
          <w:rFonts w:ascii="Times New Roman" w:hAnsi="Times New Roman"/>
        </w:rPr>
        <w:t xml:space="preserve">, vegetasi menempati luas terbesar. Dengan luas </w:t>
      </w:r>
      <w:r w:rsidRPr="00FE0104">
        <w:rPr>
          <w:rFonts w:ascii="Times New Roman" w:eastAsia="Times New Roman" w:hAnsi="Times New Roman"/>
          <w:color w:val="000000"/>
          <w:lang w:val="en-ID" w:eastAsia="en-ID"/>
        </w:rPr>
        <w:t>11,858745</w:t>
      </w:r>
      <w:r w:rsidRPr="00FE0104">
        <w:rPr>
          <w:rFonts w:ascii="Times New Roman" w:hAnsi="Times New Roman"/>
        </w:rPr>
        <w:t xml:space="preserve"> km</w:t>
      </w:r>
      <w:r w:rsidRPr="00FE0104">
        <w:rPr>
          <w:rFonts w:ascii="Times New Roman" w:hAnsi="Times New Roman"/>
          <w:vertAlign w:val="superscript"/>
        </w:rPr>
        <w:t>2</w:t>
      </w:r>
      <w:r w:rsidRPr="00FE0104">
        <w:rPr>
          <w:rFonts w:ascii="Times New Roman" w:hAnsi="Times New Roman"/>
        </w:rPr>
        <w:t xml:space="preserve">, lahan terbangun menunjukkan tingkat populasi yang tinggi dan pengembangan infrastruktur. Pertambangan dan perairan mencakup </w:t>
      </w:r>
      <w:r w:rsidRPr="00FE0104">
        <w:rPr>
          <w:rFonts w:ascii="Times New Roman" w:eastAsia="Times New Roman" w:hAnsi="Times New Roman"/>
          <w:color w:val="000000"/>
          <w:lang w:val="en-ID" w:eastAsia="en-ID"/>
        </w:rPr>
        <w:t xml:space="preserve">0,121225 </w:t>
      </w:r>
      <w:r w:rsidRPr="00FE0104">
        <w:rPr>
          <w:rFonts w:ascii="Times New Roman" w:hAnsi="Times New Roman"/>
        </w:rPr>
        <w:t>km</w:t>
      </w:r>
      <w:r w:rsidRPr="00FE0104">
        <w:rPr>
          <w:rFonts w:ascii="Times New Roman" w:hAnsi="Times New Roman"/>
          <w:vertAlign w:val="superscript"/>
        </w:rPr>
        <w:t>2</w:t>
      </w:r>
      <w:r w:rsidRPr="00FE0104">
        <w:rPr>
          <w:rFonts w:ascii="Times New Roman" w:hAnsi="Times New Roman"/>
        </w:rPr>
        <w:t xml:space="preserve"> dan </w:t>
      </w:r>
      <w:r w:rsidRPr="00FE0104">
        <w:rPr>
          <w:rFonts w:ascii="Times New Roman" w:eastAsia="Times New Roman" w:hAnsi="Times New Roman"/>
          <w:color w:val="000000"/>
          <w:lang w:val="en-ID" w:eastAsia="en-ID"/>
        </w:rPr>
        <w:t xml:space="preserve">0,035063 </w:t>
      </w:r>
      <w:r w:rsidRPr="00FE0104">
        <w:rPr>
          <w:rFonts w:ascii="Times New Roman" w:hAnsi="Times New Roman"/>
        </w:rPr>
        <w:t>km</w:t>
      </w:r>
      <w:r w:rsidRPr="00FE0104">
        <w:rPr>
          <w:rFonts w:ascii="Times New Roman" w:hAnsi="Times New Roman"/>
          <w:vertAlign w:val="superscript"/>
        </w:rPr>
        <w:t>2</w:t>
      </w:r>
      <w:r w:rsidRPr="00FE0104">
        <w:rPr>
          <w:rFonts w:ascii="Times New Roman" w:hAnsi="Times New Roman"/>
        </w:rPr>
        <w:t xml:space="preserve">. </w:t>
      </w:r>
    </w:p>
    <w:p w14:paraId="6FABE881" w14:textId="1309C7C0" w:rsidR="006B26D6" w:rsidRPr="00FE0104" w:rsidRDefault="006B26D6" w:rsidP="006B26D6">
      <w:pPr>
        <w:spacing w:line="240" w:lineRule="auto"/>
        <w:ind w:firstLine="426"/>
        <w:contextualSpacing/>
        <w:jc w:val="both"/>
        <w:rPr>
          <w:rFonts w:ascii="Times New Roman" w:hAnsi="Times New Roman"/>
        </w:rPr>
      </w:pPr>
      <w:r w:rsidRPr="00FE0104">
        <w:rPr>
          <w:rFonts w:ascii="Times New Roman" w:hAnsi="Times New Roman"/>
        </w:rPr>
        <w:t xml:space="preserve">Dengan </w:t>
      </w:r>
      <w:r w:rsidRPr="00FE0104">
        <w:rPr>
          <w:rFonts w:ascii="Times New Roman" w:eastAsia="Times New Roman" w:hAnsi="Times New Roman"/>
          <w:lang w:val="en-ID" w:eastAsia="en-ID"/>
        </w:rPr>
        <w:t>70,51</w:t>
      </w:r>
      <w:r w:rsidRPr="00FE0104">
        <w:rPr>
          <w:rFonts w:ascii="Times New Roman" w:hAnsi="Times New Roman"/>
        </w:rPr>
        <w:t xml:space="preserve">% dari persentase, vegetasi mendominasi, menunjukkan area hijau yang luas dan potensi besar untuk konservasi alam dan keanekaragaman hayati. Lahan terbangun yang mencakup </w:t>
      </w:r>
      <w:r w:rsidRPr="00FE0104">
        <w:rPr>
          <w:rFonts w:ascii="Times New Roman" w:eastAsia="Times New Roman" w:hAnsi="Times New Roman"/>
          <w:lang w:val="en-ID" w:eastAsia="en-ID"/>
        </w:rPr>
        <w:t xml:space="preserve">29,10% </w:t>
      </w:r>
      <w:r w:rsidRPr="00FE0104">
        <w:rPr>
          <w:rFonts w:ascii="Times New Roman" w:hAnsi="Times New Roman"/>
        </w:rPr>
        <w:t>menunjukkan peningkatan infrastruktur dan populasi yang signifikan. Sebagai bukti bahwa keberadaan air permukaan dan aktivitas industri tidak dominan di daerah tersebut, pertambangan hanya menyumbang 0,30% dan perairan hanya 0,09%.</w:t>
      </w:r>
    </w:p>
    <w:p w14:paraId="0FD55EED" w14:textId="77777777" w:rsidR="006B26D6" w:rsidRPr="00FE0104" w:rsidRDefault="006B26D6" w:rsidP="006B26D6">
      <w:pPr>
        <w:spacing w:line="240" w:lineRule="auto"/>
        <w:ind w:firstLine="426"/>
        <w:contextualSpacing/>
        <w:jc w:val="both"/>
        <w:rPr>
          <w:rFonts w:ascii="Times New Roman" w:hAnsi="Times New Roman"/>
        </w:rPr>
      </w:pPr>
    </w:p>
    <w:p w14:paraId="086B1477" w14:textId="41B1BDCD" w:rsidR="006B26D6" w:rsidRPr="00FE0104" w:rsidRDefault="006B26D6" w:rsidP="006B26D6">
      <w:pPr>
        <w:spacing w:line="240" w:lineRule="auto"/>
        <w:jc w:val="both"/>
        <w:rPr>
          <w:rFonts w:ascii="Times New Roman" w:hAnsi="Times New Roman"/>
          <w:b/>
          <w:bCs/>
        </w:rPr>
      </w:pPr>
      <w:r w:rsidRPr="00FE0104">
        <w:rPr>
          <w:rFonts w:ascii="Times New Roman" w:hAnsi="Times New Roman"/>
          <w:b/>
          <w:bCs/>
        </w:rPr>
        <w:t>Hasil Pengolahan Peta Penggunaan Lahan Tahun 2024</w:t>
      </w:r>
    </w:p>
    <w:p w14:paraId="0EFCC49E" w14:textId="6DFEDFF3" w:rsidR="006B26D6" w:rsidRPr="00FE0104" w:rsidRDefault="006B26D6" w:rsidP="006B26D6">
      <w:pPr>
        <w:spacing w:line="240" w:lineRule="auto"/>
        <w:ind w:firstLine="567"/>
        <w:jc w:val="both"/>
        <w:rPr>
          <w:rFonts w:ascii="Times New Roman" w:hAnsi="Times New Roman"/>
        </w:rPr>
      </w:pPr>
      <w:r w:rsidRPr="00FE0104">
        <w:rPr>
          <w:rFonts w:ascii="Times New Roman" w:hAnsi="Times New Roman"/>
        </w:rPr>
        <w:t>Adapun untuk hasil pengolahan penggunaan lahan ditunjukan pada Gambar 5.</w:t>
      </w:r>
    </w:p>
    <w:p w14:paraId="120F9B65" w14:textId="77777777" w:rsidR="006B26D6" w:rsidRPr="00FE0104" w:rsidRDefault="006B26D6" w:rsidP="006B26D6">
      <w:pPr>
        <w:spacing w:line="240" w:lineRule="auto"/>
        <w:jc w:val="center"/>
        <w:rPr>
          <w:rFonts w:ascii="Times New Roman" w:hAnsi="Times New Roman"/>
          <w:lang w:val="en-GB"/>
        </w:rPr>
      </w:pPr>
      <w:r w:rsidRPr="00FE0104">
        <w:rPr>
          <w:rFonts w:ascii="Times New Roman" w:hAnsi="Times New Roman"/>
          <w:noProof/>
        </w:rPr>
        <w:drawing>
          <wp:inline distT="0" distB="0" distL="0" distR="0" wp14:anchorId="7207CD3C" wp14:editId="5ACB25F5">
            <wp:extent cx="2294890" cy="1622366"/>
            <wp:effectExtent l="19050" t="19050" r="10160" b="16510"/>
            <wp:docPr id="122584099" name="Picture 122584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eta tutupan lahan 201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94890" cy="1622366"/>
                    </a:xfrm>
                    <a:prstGeom prst="rect">
                      <a:avLst/>
                    </a:prstGeom>
                    <a:ln>
                      <a:solidFill>
                        <a:schemeClr val="tx1"/>
                      </a:solidFill>
                    </a:ln>
                  </pic:spPr>
                </pic:pic>
              </a:graphicData>
            </a:graphic>
          </wp:inline>
        </w:drawing>
      </w:r>
    </w:p>
    <w:p w14:paraId="7BC93BCB" w14:textId="7C489659" w:rsidR="006B26D6" w:rsidRPr="00FE0104" w:rsidRDefault="006B26D6" w:rsidP="006B26D6">
      <w:pPr>
        <w:pStyle w:val="Caption"/>
        <w:spacing w:line="240" w:lineRule="auto"/>
        <w:rPr>
          <w:rFonts w:cs="Times New Roman"/>
          <w:sz w:val="22"/>
          <w:szCs w:val="22"/>
        </w:rPr>
      </w:pPr>
      <w:r w:rsidRPr="00FE0104">
        <w:rPr>
          <w:rFonts w:cs="Times New Roman"/>
          <w:sz w:val="22"/>
          <w:szCs w:val="22"/>
        </w:rPr>
        <w:t>Gambar 5</w:t>
      </w:r>
      <w:r w:rsidRPr="00FE0104">
        <w:rPr>
          <w:rFonts w:cs="Times New Roman"/>
          <w:sz w:val="22"/>
          <w:szCs w:val="22"/>
          <w:lang w:val="en-US"/>
        </w:rPr>
        <w:t xml:space="preserve">. </w:t>
      </w:r>
      <w:r w:rsidRPr="00FE0104">
        <w:rPr>
          <w:rFonts w:cs="Times New Roman"/>
          <w:sz w:val="22"/>
          <w:szCs w:val="22"/>
        </w:rPr>
        <w:t xml:space="preserve">Penggunaan Lahan Tahun 2024 Kecamatan Baleendah </w:t>
      </w:r>
    </w:p>
    <w:p w14:paraId="39B24E1A" w14:textId="0FB549FB" w:rsidR="006B26D6" w:rsidRPr="00FE0104" w:rsidRDefault="00E23DB0" w:rsidP="006B26D6">
      <w:pPr>
        <w:spacing w:line="240" w:lineRule="auto"/>
        <w:ind w:firstLine="426"/>
        <w:contextualSpacing/>
        <w:jc w:val="both"/>
        <w:rPr>
          <w:rFonts w:ascii="Times New Roman" w:hAnsi="Times New Roman"/>
        </w:rPr>
      </w:pPr>
      <w:r w:rsidRPr="00FE0104">
        <w:rPr>
          <w:rFonts w:ascii="Times New Roman" w:hAnsi="Times New Roman"/>
        </w:rPr>
        <w:t xml:space="preserve">Menurut hasil luas penggunaan lahan tahun 2014 di atas, dengan </w:t>
      </w:r>
      <w:r w:rsidRPr="00FE0104">
        <w:rPr>
          <w:rFonts w:ascii="Times New Roman" w:eastAsia="Times New Roman" w:hAnsi="Times New Roman"/>
          <w:color w:val="000000"/>
          <w:lang w:val="en-ID" w:eastAsia="en-ID"/>
        </w:rPr>
        <w:t xml:space="preserve">29,088598 </w:t>
      </w:r>
      <w:r w:rsidRPr="00FE0104">
        <w:rPr>
          <w:rFonts w:ascii="Times New Roman" w:hAnsi="Times New Roman"/>
        </w:rPr>
        <w:t>km</w:t>
      </w:r>
      <w:r w:rsidRPr="00FE0104">
        <w:rPr>
          <w:rFonts w:ascii="Times New Roman" w:hAnsi="Times New Roman"/>
          <w:vertAlign w:val="superscript"/>
        </w:rPr>
        <w:t>2</w:t>
      </w:r>
      <w:r w:rsidRPr="00FE0104">
        <w:rPr>
          <w:rFonts w:ascii="Times New Roman" w:hAnsi="Times New Roman"/>
        </w:rPr>
        <w:t xml:space="preserve">, vegetasi menempati luas terbesar. Dengan luas </w:t>
      </w:r>
      <w:r w:rsidRPr="00FE0104">
        <w:rPr>
          <w:rFonts w:ascii="Times New Roman" w:eastAsia="Times New Roman" w:hAnsi="Times New Roman"/>
          <w:color w:val="000000"/>
          <w:lang w:val="en-ID" w:eastAsia="en-ID"/>
        </w:rPr>
        <w:t xml:space="preserve">11,458928 </w:t>
      </w:r>
      <w:r w:rsidRPr="00FE0104">
        <w:rPr>
          <w:rFonts w:ascii="Times New Roman" w:hAnsi="Times New Roman"/>
        </w:rPr>
        <w:t>km</w:t>
      </w:r>
      <w:r w:rsidRPr="00FE0104">
        <w:rPr>
          <w:rFonts w:ascii="Times New Roman" w:hAnsi="Times New Roman"/>
          <w:vertAlign w:val="superscript"/>
        </w:rPr>
        <w:t>2</w:t>
      </w:r>
      <w:r w:rsidRPr="00FE0104">
        <w:rPr>
          <w:rFonts w:ascii="Times New Roman" w:hAnsi="Times New Roman"/>
        </w:rPr>
        <w:t xml:space="preserve">, lahan terbangun menunjukkan tingkat populasi yang tinggi dan pengembangan infrastruktur. Pertambangan dan perairan mencakup </w:t>
      </w:r>
      <w:r w:rsidRPr="00FE0104">
        <w:rPr>
          <w:rFonts w:ascii="Times New Roman" w:eastAsia="Times New Roman" w:hAnsi="Times New Roman"/>
          <w:color w:val="000000"/>
          <w:lang w:val="en-ID" w:eastAsia="en-ID"/>
        </w:rPr>
        <w:t xml:space="preserve">0,123656 </w:t>
      </w:r>
      <w:r w:rsidRPr="00FE0104">
        <w:rPr>
          <w:rFonts w:ascii="Times New Roman" w:hAnsi="Times New Roman"/>
        </w:rPr>
        <w:t>km</w:t>
      </w:r>
      <w:r w:rsidRPr="00FE0104">
        <w:rPr>
          <w:rFonts w:ascii="Times New Roman" w:hAnsi="Times New Roman"/>
          <w:vertAlign w:val="superscript"/>
        </w:rPr>
        <w:t>2</w:t>
      </w:r>
      <w:r w:rsidRPr="00FE0104">
        <w:rPr>
          <w:rFonts w:ascii="Times New Roman" w:hAnsi="Times New Roman"/>
        </w:rPr>
        <w:t xml:space="preserve"> dan </w:t>
      </w:r>
      <w:r w:rsidRPr="00FE0104">
        <w:rPr>
          <w:rFonts w:ascii="Times New Roman" w:eastAsia="Times New Roman" w:hAnsi="Times New Roman"/>
          <w:color w:val="000000"/>
          <w:lang w:val="en-ID" w:eastAsia="en-ID"/>
        </w:rPr>
        <w:t xml:space="preserve">0,073394 </w:t>
      </w:r>
      <w:r w:rsidRPr="00FE0104">
        <w:rPr>
          <w:rFonts w:ascii="Times New Roman" w:hAnsi="Times New Roman"/>
        </w:rPr>
        <w:t>km</w:t>
      </w:r>
      <w:r w:rsidRPr="00FE0104">
        <w:rPr>
          <w:rFonts w:ascii="Times New Roman" w:hAnsi="Times New Roman"/>
          <w:vertAlign w:val="superscript"/>
        </w:rPr>
        <w:t>2</w:t>
      </w:r>
      <w:r w:rsidRPr="00FE0104">
        <w:rPr>
          <w:rFonts w:ascii="Times New Roman" w:hAnsi="Times New Roman"/>
        </w:rPr>
        <w:t>.</w:t>
      </w:r>
    </w:p>
    <w:p w14:paraId="21484DC2" w14:textId="77777777" w:rsidR="00E23DB0" w:rsidRPr="00FE0104" w:rsidRDefault="00E23DB0" w:rsidP="00E23DB0">
      <w:pPr>
        <w:spacing w:line="240" w:lineRule="auto"/>
        <w:ind w:firstLine="426"/>
        <w:contextualSpacing/>
        <w:jc w:val="both"/>
        <w:rPr>
          <w:rFonts w:ascii="Times New Roman" w:hAnsi="Times New Roman"/>
        </w:rPr>
      </w:pPr>
      <w:r w:rsidRPr="00FE0104">
        <w:rPr>
          <w:rFonts w:ascii="Times New Roman" w:hAnsi="Times New Roman"/>
        </w:rPr>
        <w:t>vegetasi memiliki area yang luas dengan persentase sebanyak 71,39%. Lahan terbangun yang mencakup 28,12% menunjukkan peningkatan infrastruktur dan populasi yang signifikan. Pertambangan hanya menyumbang 0,30%, dan perairan hanya 0,18%.</w:t>
      </w:r>
    </w:p>
    <w:p w14:paraId="6C17F414" w14:textId="77777777" w:rsidR="00E23DB0" w:rsidRPr="00FE0104" w:rsidRDefault="00E23DB0" w:rsidP="006B26D6">
      <w:pPr>
        <w:spacing w:line="240" w:lineRule="auto"/>
        <w:ind w:firstLine="426"/>
        <w:contextualSpacing/>
        <w:jc w:val="both"/>
        <w:rPr>
          <w:rFonts w:ascii="Times New Roman" w:hAnsi="Times New Roman"/>
        </w:rPr>
      </w:pPr>
    </w:p>
    <w:p w14:paraId="6A132415" w14:textId="01AEDAE1" w:rsidR="00746670" w:rsidRPr="00FE0104" w:rsidRDefault="00E23DB0" w:rsidP="00E23DB0">
      <w:pPr>
        <w:spacing w:line="240" w:lineRule="auto"/>
        <w:jc w:val="both"/>
        <w:rPr>
          <w:rFonts w:ascii="Times New Roman" w:hAnsi="Times New Roman"/>
          <w:b/>
          <w:bCs/>
        </w:rPr>
      </w:pPr>
      <w:r w:rsidRPr="00FE0104">
        <w:rPr>
          <w:rFonts w:ascii="Times New Roman" w:hAnsi="Times New Roman"/>
          <w:b/>
          <w:bCs/>
        </w:rPr>
        <w:t>Hasil Uji Akurasi Peta Penggunaan Lahan 2014</w:t>
      </w:r>
    </w:p>
    <w:p w14:paraId="79F6B9E3" w14:textId="1E3346CD" w:rsidR="00A25186" w:rsidRDefault="00E23DB0" w:rsidP="00A25186">
      <w:pPr>
        <w:spacing w:line="240" w:lineRule="auto"/>
        <w:ind w:firstLine="426"/>
        <w:contextualSpacing/>
        <w:jc w:val="both"/>
        <w:rPr>
          <w:rFonts w:ascii="Times New Roman" w:hAnsi="Times New Roman"/>
        </w:rPr>
      </w:pPr>
      <w:r w:rsidRPr="00FE0104">
        <w:rPr>
          <w:rFonts w:ascii="Times New Roman" w:hAnsi="Times New Roman"/>
        </w:rPr>
        <w:t xml:space="preserve">Salah satu langkah penting dalam menilai akurasi klasifikasi citra satelit adalah pengolahan </w:t>
      </w:r>
      <w:r w:rsidRPr="00FE0104">
        <w:rPr>
          <w:rFonts w:ascii="Times New Roman" w:hAnsi="Times New Roman"/>
          <w:i/>
          <w:iCs/>
        </w:rPr>
        <w:t>confusion matrix</w:t>
      </w:r>
      <w:r w:rsidRPr="00FE0104">
        <w:rPr>
          <w:rFonts w:ascii="Times New Roman" w:hAnsi="Times New Roman"/>
        </w:rPr>
        <w:t xml:space="preserve"> pada GEE. Dengan menggunakan </w:t>
      </w:r>
      <w:r w:rsidRPr="00FE0104">
        <w:rPr>
          <w:rFonts w:ascii="Times New Roman" w:hAnsi="Times New Roman"/>
          <w:i/>
          <w:iCs/>
        </w:rPr>
        <w:t>confusion matrix</w:t>
      </w:r>
      <w:r w:rsidRPr="00FE0104">
        <w:rPr>
          <w:rFonts w:ascii="Times New Roman" w:hAnsi="Times New Roman"/>
        </w:rPr>
        <w:t xml:space="preserve">, kita dapat menilai seberapa baik model klasifikasi membedakan antara berbagai kelas yang ada dalam citra, seperti jenis vegetasi atau penggunaan lahan. Berikut adalah </w:t>
      </w:r>
      <w:r w:rsidRPr="00FE0104">
        <w:rPr>
          <w:rFonts w:ascii="Times New Roman" w:hAnsi="Times New Roman"/>
          <w:i/>
          <w:iCs/>
        </w:rPr>
        <w:t>confusion matrix</w:t>
      </w:r>
      <w:r w:rsidRPr="00FE0104">
        <w:rPr>
          <w:rFonts w:ascii="Times New Roman" w:hAnsi="Times New Roman"/>
        </w:rPr>
        <w:t xml:space="preserve"> yang didapat dari tutupan lahan tahun 2014 yang dapat dilihat pada Tabel </w:t>
      </w:r>
      <w:r w:rsidR="00A25186" w:rsidRPr="00FE0104">
        <w:rPr>
          <w:rFonts w:ascii="Times New Roman" w:hAnsi="Times New Roman"/>
        </w:rPr>
        <w:t>1.</w:t>
      </w:r>
    </w:p>
    <w:p w14:paraId="5D9A6CE8" w14:textId="77777777" w:rsidR="00FE0104" w:rsidRDefault="00FE0104" w:rsidP="00A25186">
      <w:pPr>
        <w:spacing w:line="240" w:lineRule="auto"/>
        <w:ind w:firstLine="426"/>
        <w:contextualSpacing/>
        <w:jc w:val="both"/>
        <w:rPr>
          <w:rFonts w:ascii="Times New Roman" w:hAnsi="Times New Roman"/>
        </w:rPr>
      </w:pPr>
    </w:p>
    <w:p w14:paraId="20652D97" w14:textId="77777777" w:rsidR="00FE0104" w:rsidRDefault="00FE0104" w:rsidP="00A25186">
      <w:pPr>
        <w:spacing w:line="240" w:lineRule="auto"/>
        <w:ind w:firstLine="426"/>
        <w:contextualSpacing/>
        <w:jc w:val="both"/>
        <w:rPr>
          <w:rFonts w:ascii="Times New Roman" w:hAnsi="Times New Roman"/>
        </w:rPr>
      </w:pPr>
    </w:p>
    <w:p w14:paraId="6EFB6EE7" w14:textId="77777777" w:rsidR="00FE0104" w:rsidRDefault="00FE0104" w:rsidP="00A25186">
      <w:pPr>
        <w:spacing w:line="240" w:lineRule="auto"/>
        <w:ind w:firstLine="426"/>
        <w:contextualSpacing/>
        <w:jc w:val="both"/>
        <w:rPr>
          <w:rFonts w:ascii="Times New Roman" w:hAnsi="Times New Roman"/>
        </w:rPr>
      </w:pPr>
    </w:p>
    <w:p w14:paraId="62153F25" w14:textId="77777777" w:rsidR="00FE0104" w:rsidRDefault="00FE0104" w:rsidP="00A25186">
      <w:pPr>
        <w:spacing w:line="240" w:lineRule="auto"/>
        <w:ind w:firstLine="426"/>
        <w:contextualSpacing/>
        <w:jc w:val="both"/>
        <w:rPr>
          <w:rFonts w:ascii="Times New Roman" w:hAnsi="Times New Roman"/>
        </w:rPr>
      </w:pPr>
    </w:p>
    <w:p w14:paraId="6273BB9B" w14:textId="77777777" w:rsidR="00FE0104" w:rsidRDefault="00FE0104" w:rsidP="00A25186">
      <w:pPr>
        <w:spacing w:line="240" w:lineRule="auto"/>
        <w:ind w:firstLine="426"/>
        <w:contextualSpacing/>
        <w:jc w:val="both"/>
        <w:rPr>
          <w:rFonts w:ascii="Times New Roman" w:hAnsi="Times New Roman"/>
        </w:rPr>
      </w:pPr>
    </w:p>
    <w:p w14:paraId="18685412" w14:textId="77777777" w:rsidR="00FE0104" w:rsidRPr="00FE0104" w:rsidRDefault="00FE0104" w:rsidP="00A25186">
      <w:pPr>
        <w:spacing w:line="240" w:lineRule="auto"/>
        <w:ind w:firstLine="426"/>
        <w:contextualSpacing/>
        <w:jc w:val="both"/>
        <w:rPr>
          <w:rFonts w:ascii="Times New Roman" w:hAnsi="Times New Roman"/>
        </w:rPr>
      </w:pPr>
    </w:p>
    <w:p w14:paraId="75642DCE" w14:textId="386E1978" w:rsidR="00A25186" w:rsidRPr="00FE0104" w:rsidRDefault="00A25186" w:rsidP="00A25186">
      <w:pPr>
        <w:pStyle w:val="Caption"/>
        <w:spacing w:line="240" w:lineRule="auto"/>
        <w:rPr>
          <w:rFonts w:cs="Times New Roman"/>
          <w:sz w:val="22"/>
          <w:szCs w:val="22"/>
        </w:rPr>
      </w:pPr>
      <w:r w:rsidRPr="00FE0104">
        <w:rPr>
          <w:rFonts w:cs="Times New Roman"/>
          <w:sz w:val="22"/>
          <w:szCs w:val="22"/>
        </w:rPr>
        <w:lastRenderedPageBreak/>
        <w:t>Tabel 1.</w:t>
      </w:r>
      <w:r w:rsidR="00746670" w:rsidRPr="00FE0104">
        <w:rPr>
          <w:rFonts w:cs="Times New Roman"/>
          <w:sz w:val="22"/>
          <w:szCs w:val="22"/>
        </w:rPr>
        <w:t xml:space="preserve"> </w:t>
      </w:r>
      <w:r w:rsidRPr="00FE0104">
        <w:rPr>
          <w:rFonts w:cs="Times New Roman"/>
          <w:sz w:val="22"/>
          <w:szCs w:val="22"/>
        </w:rPr>
        <w:t>Hasil Uji Akurasi Penggunaan Lahan Tahun 2014 Kecamatan Baleendah</w:t>
      </w:r>
    </w:p>
    <w:p w14:paraId="5C8FF0A6" w14:textId="261E6000" w:rsidR="00746670" w:rsidRPr="00FE0104" w:rsidRDefault="00A25186" w:rsidP="00746670">
      <w:pPr>
        <w:pStyle w:val="Caption"/>
        <w:spacing w:line="240" w:lineRule="auto"/>
        <w:rPr>
          <w:rFonts w:cs="Times New Roman"/>
          <w:sz w:val="22"/>
          <w:szCs w:val="22"/>
          <w:lang w:val="en-US"/>
        </w:rPr>
      </w:pPr>
      <w:r w:rsidRPr="00FE0104">
        <w:rPr>
          <w:rFonts w:cs="Times New Roman"/>
          <w:noProof/>
          <w:sz w:val="22"/>
          <w:szCs w:val="22"/>
          <w:lang w:val="en-US"/>
        </w:rPr>
        <w:drawing>
          <wp:inline distT="0" distB="0" distL="0" distR="0" wp14:anchorId="7655B185" wp14:editId="5206BAA5">
            <wp:extent cx="2338449" cy="807522"/>
            <wp:effectExtent l="0" t="0" r="5080" b="0"/>
            <wp:docPr id="21306021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602183" name=""/>
                    <pic:cNvPicPr/>
                  </pic:nvPicPr>
                  <pic:blipFill>
                    <a:blip r:embed="rId14"/>
                    <a:stretch>
                      <a:fillRect/>
                    </a:stretch>
                  </pic:blipFill>
                  <pic:spPr>
                    <a:xfrm>
                      <a:off x="0" y="0"/>
                      <a:ext cx="2352073" cy="812227"/>
                    </a:xfrm>
                    <a:prstGeom prst="rect">
                      <a:avLst/>
                    </a:prstGeom>
                  </pic:spPr>
                </pic:pic>
              </a:graphicData>
            </a:graphic>
          </wp:inline>
        </w:drawing>
      </w:r>
    </w:p>
    <w:p w14:paraId="754FCB1A" w14:textId="2544E03B" w:rsidR="00A25186" w:rsidRPr="00FE0104" w:rsidRDefault="00A25186" w:rsidP="001D3E40">
      <w:pPr>
        <w:pStyle w:val="Caption"/>
        <w:spacing w:after="160" w:line="240" w:lineRule="auto"/>
        <w:jc w:val="both"/>
        <w:rPr>
          <w:rFonts w:cs="Times New Roman"/>
          <w:sz w:val="22"/>
          <w:szCs w:val="22"/>
        </w:rPr>
      </w:pPr>
      <w:r w:rsidRPr="00FE0104">
        <w:rPr>
          <w:rFonts w:cs="Times New Roman"/>
          <w:sz w:val="22"/>
          <w:szCs w:val="22"/>
        </w:rPr>
        <w:t xml:space="preserve">Dari </w:t>
      </w:r>
      <w:r w:rsidRPr="00FE0104">
        <w:rPr>
          <w:rFonts w:cs="Times New Roman"/>
          <w:i/>
          <w:iCs/>
          <w:sz w:val="22"/>
          <w:szCs w:val="22"/>
        </w:rPr>
        <w:t>confusion matrix</w:t>
      </w:r>
      <w:r w:rsidRPr="00FE0104">
        <w:rPr>
          <w:rFonts w:cs="Times New Roman"/>
          <w:sz w:val="22"/>
          <w:szCs w:val="22"/>
        </w:rPr>
        <w:t xml:space="preserve"> dapat dihitung nilai </w:t>
      </w:r>
      <w:r w:rsidRPr="00FE0104">
        <w:rPr>
          <w:rFonts w:cs="Times New Roman"/>
          <w:i/>
          <w:iCs/>
          <w:sz w:val="22"/>
          <w:szCs w:val="22"/>
        </w:rPr>
        <w:t>producer accuracy, user accuracy, overall accuracy,</w:t>
      </w:r>
      <w:r w:rsidRPr="00FE0104">
        <w:rPr>
          <w:rFonts w:cs="Times New Roman"/>
          <w:sz w:val="22"/>
          <w:szCs w:val="22"/>
        </w:rPr>
        <w:t xml:space="preserve"> dan</w:t>
      </w:r>
      <w:r w:rsidRPr="00FE0104">
        <w:rPr>
          <w:rFonts w:cs="Times New Roman"/>
          <w:i/>
          <w:iCs/>
          <w:sz w:val="22"/>
          <w:szCs w:val="22"/>
        </w:rPr>
        <w:t xml:space="preserve"> kappa accuracy</w:t>
      </w:r>
      <w:r w:rsidRPr="00FE0104">
        <w:rPr>
          <w:rFonts w:cs="Times New Roman"/>
          <w:sz w:val="22"/>
          <w:szCs w:val="22"/>
        </w:rPr>
        <w:t>. Adapun untuk hasil perhitungannya dapat dilihat pada Tabel 2.</w:t>
      </w:r>
    </w:p>
    <w:p w14:paraId="0EA39E4E" w14:textId="28E788B5" w:rsidR="00A25186" w:rsidRPr="00FE0104" w:rsidRDefault="00A25186" w:rsidP="00A25186">
      <w:pPr>
        <w:pStyle w:val="Caption"/>
        <w:spacing w:line="240" w:lineRule="auto"/>
        <w:rPr>
          <w:rFonts w:cs="Times New Roman"/>
          <w:sz w:val="22"/>
          <w:szCs w:val="22"/>
        </w:rPr>
      </w:pPr>
      <w:r w:rsidRPr="00FE0104">
        <w:rPr>
          <w:rFonts w:cs="Times New Roman"/>
          <w:sz w:val="22"/>
          <w:szCs w:val="22"/>
        </w:rPr>
        <w:t xml:space="preserve">Tabel 2. </w:t>
      </w:r>
      <w:r w:rsidRPr="00FE0104">
        <w:rPr>
          <w:rFonts w:cs="Times New Roman"/>
          <w:color w:val="000000" w:themeColor="text1"/>
          <w:sz w:val="22"/>
          <w:szCs w:val="22"/>
        </w:rPr>
        <w:t>Hasil Perhitungan Tahun 2014 Kecamatan Baleendah</w:t>
      </w:r>
    </w:p>
    <w:p w14:paraId="4A1E31E6" w14:textId="19CAB715" w:rsidR="00A25186" w:rsidRPr="00FE0104" w:rsidRDefault="00A25186" w:rsidP="00A25186">
      <w:pPr>
        <w:rPr>
          <w:rFonts w:ascii="Times New Roman" w:hAnsi="Times New Roman"/>
          <w:lang w:val="id-ID"/>
        </w:rPr>
      </w:pPr>
      <w:r w:rsidRPr="00FE0104">
        <w:rPr>
          <w:rFonts w:ascii="Times New Roman" w:hAnsi="Times New Roman"/>
          <w:noProof/>
          <w:lang w:val="id-ID"/>
        </w:rPr>
        <w:drawing>
          <wp:inline distT="0" distB="0" distL="0" distR="0" wp14:anchorId="4A63E03D" wp14:editId="383617A6">
            <wp:extent cx="2294890" cy="835025"/>
            <wp:effectExtent l="0" t="0" r="0" b="3175"/>
            <wp:docPr id="5702067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206778" name=""/>
                    <pic:cNvPicPr/>
                  </pic:nvPicPr>
                  <pic:blipFill>
                    <a:blip r:embed="rId15"/>
                    <a:stretch>
                      <a:fillRect/>
                    </a:stretch>
                  </pic:blipFill>
                  <pic:spPr>
                    <a:xfrm>
                      <a:off x="0" y="0"/>
                      <a:ext cx="2294890" cy="835025"/>
                    </a:xfrm>
                    <a:prstGeom prst="rect">
                      <a:avLst/>
                    </a:prstGeom>
                  </pic:spPr>
                </pic:pic>
              </a:graphicData>
            </a:graphic>
          </wp:inline>
        </w:drawing>
      </w:r>
    </w:p>
    <w:p w14:paraId="736EF0E7" w14:textId="77777777" w:rsidR="00A25186" w:rsidRPr="00FE0104" w:rsidRDefault="00A25186" w:rsidP="00A25186">
      <w:pPr>
        <w:spacing w:line="240" w:lineRule="auto"/>
        <w:ind w:firstLine="426"/>
        <w:contextualSpacing/>
        <w:jc w:val="both"/>
        <w:rPr>
          <w:rFonts w:ascii="Times New Roman" w:hAnsi="Times New Roman"/>
        </w:rPr>
      </w:pPr>
      <w:r w:rsidRPr="00FE0104">
        <w:rPr>
          <w:rFonts w:ascii="Times New Roman" w:hAnsi="Times New Roman"/>
        </w:rPr>
        <w:t xml:space="preserve">Hasil perhitungan menunjukkan bahwa nilai </w:t>
      </w:r>
      <w:r w:rsidRPr="00FE0104">
        <w:rPr>
          <w:rFonts w:ascii="Times New Roman" w:hAnsi="Times New Roman"/>
          <w:i/>
          <w:iCs/>
        </w:rPr>
        <w:t>Producer Accuracy</w:t>
      </w:r>
      <w:r w:rsidRPr="00FE0104">
        <w:rPr>
          <w:rFonts w:ascii="Times New Roman" w:hAnsi="Times New Roman"/>
        </w:rPr>
        <w:t xml:space="preserve"> berada pada persentase tinggi, menunjukkan bahwa sebagian besar area terklasifikasi dengan benar. Nilai </w:t>
      </w:r>
      <w:r w:rsidRPr="00FE0104">
        <w:rPr>
          <w:rFonts w:ascii="Times New Roman" w:hAnsi="Times New Roman"/>
          <w:i/>
          <w:iCs/>
        </w:rPr>
        <w:t>User Accuracy</w:t>
      </w:r>
      <w:r w:rsidRPr="00FE0104">
        <w:rPr>
          <w:rFonts w:ascii="Times New Roman" w:hAnsi="Times New Roman"/>
        </w:rPr>
        <w:t xml:space="preserve">, yang menunjukkan keakuratan klasifikasi dari sudut pandang pengguna, juga menunjukkan angka yang baik. Nilai </w:t>
      </w:r>
      <w:r w:rsidRPr="00FE0104">
        <w:rPr>
          <w:rFonts w:ascii="Times New Roman" w:hAnsi="Times New Roman"/>
          <w:i/>
          <w:iCs/>
        </w:rPr>
        <w:t>Overall Accuracy</w:t>
      </w:r>
      <w:r w:rsidRPr="00FE0104">
        <w:rPr>
          <w:rFonts w:ascii="Times New Roman" w:hAnsi="Times New Roman"/>
        </w:rPr>
        <w:t xml:space="preserve"> memberikan gambaran umum tentang kinerja model klasifikasi yang benar. Sementara itu, </w:t>
      </w:r>
      <w:r w:rsidRPr="00FE0104">
        <w:rPr>
          <w:rFonts w:ascii="Times New Roman" w:hAnsi="Times New Roman"/>
          <w:i/>
          <w:iCs/>
        </w:rPr>
        <w:t>Kappa Accuracy</w:t>
      </w:r>
      <w:r w:rsidRPr="00FE0104">
        <w:rPr>
          <w:rFonts w:ascii="Times New Roman" w:hAnsi="Times New Roman"/>
        </w:rPr>
        <w:t xml:space="preserve"> menyediakan ukuran statistik yang mengkoreksi kemungkinan klasifikasi yang mungkin benar secara kebetulan, nilai tinggi Kappa menunjukkan bahwa model klasifikasi jauh lebih baik daripada prediksi acak. </w:t>
      </w:r>
    </w:p>
    <w:p w14:paraId="05C50C21" w14:textId="77777777" w:rsidR="00A25186" w:rsidRPr="00FE0104" w:rsidRDefault="00A25186" w:rsidP="00746670">
      <w:pPr>
        <w:pStyle w:val="Caption"/>
        <w:spacing w:after="0" w:line="240" w:lineRule="auto"/>
        <w:jc w:val="both"/>
        <w:rPr>
          <w:rFonts w:cs="Times New Roman"/>
          <w:sz w:val="22"/>
          <w:szCs w:val="22"/>
          <w:lang w:val="en-US"/>
        </w:rPr>
      </w:pPr>
    </w:p>
    <w:p w14:paraId="6E296D2B" w14:textId="5DF7E8CE" w:rsidR="00A25186" w:rsidRPr="00FE0104" w:rsidRDefault="00A25186" w:rsidP="00A25186">
      <w:pPr>
        <w:spacing w:line="240" w:lineRule="auto"/>
        <w:jc w:val="both"/>
        <w:rPr>
          <w:rFonts w:ascii="Times New Roman" w:hAnsi="Times New Roman"/>
          <w:b/>
          <w:bCs/>
        </w:rPr>
      </w:pPr>
      <w:r w:rsidRPr="00FE0104">
        <w:rPr>
          <w:rFonts w:ascii="Times New Roman" w:hAnsi="Times New Roman"/>
          <w:b/>
          <w:bCs/>
        </w:rPr>
        <w:t>Hasil Uji Akurasi Peta Penggunaan Lahan 2019</w:t>
      </w:r>
    </w:p>
    <w:p w14:paraId="464E0D85" w14:textId="3F84A280" w:rsidR="00A25186" w:rsidRPr="00FE0104" w:rsidRDefault="00A25186" w:rsidP="00A25186">
      <w:pPr>
        <w:spacing w:line="240" w:lineRule="auto"/>
        <w:ind w:firstLine="426"/>
        <w:contextualSpacing/>
        <w:jc w:val="both"/>
        <w:rPr>
          <w:rFonts w:ascii="Times New Roman" w:hAnsi="Times New Roman"/>
        </w:rPr>
      </w:pPr>
      <w:r w:rsidRPr="00FE0104">
        <w:rPr>
          <w:rFonts w:ascii="Times New Roman" w:hAnsi="Times New Roman"/>
        </w:rPr>
        <w:t xml:space="preserve">Salah satu langkah penting dalam menilai akurasi klasifikasi citra satelit adalah pengolahan </w:t>
      </w:r>
      <w:r w:rsidRPr="00FE0104">
        <w:rPr>
          <w:rFonts w:ascii="Times New Roman" w:hAnsi="Times New Roman"/>
          <w:i/>
          <w:iCs/>
        </w:rPr>
        <w:t>confusion matrix</w:t>
      </w:r>
      <w:r w:rsidRPr="00FE0104">
        <w:rPr>
          <w:rFonts w:ascii="Times New Roman" w:hAnsi="Times New Roman"/>
        </w:rPr>
        <w:t xml:space="preserve"> pada GEE. Dengan menggunakan </w:t>
      </w:r>
      <w:r w:rsidRPr="00FE0104">
        <w:rPr>
          <w:rFonts w:ascii="Times New Roman" w:hAnsi="Times New Roman"/>
          <w:i/>
          <w:iCs/>
        </w:rPr>
        <w:t>confusion matrix</w:t>
      </w:r>
      <w:r w:rsidRPr="00FE0104">
        <w:rPr>
          <w:rFonts w:ascii="Times New Roman" w:hAnsi="Times New Roman"/>
        </w:rPr>
        <w:t xml:space="preserve">, kita dapat menilai seberapa baik model klasifikasi membedakan antara berbagai kelas yang ada dalam citra, </w:t>
      </w:r>
      <w:r w:rsidRPr="00FE0104">
        <w:rPr>
          <w:rFonts w:ascii="Times New Roman" w:hAnsi="Times New Roman"/>
        </w:rPr>
        <w:t xml:space="preserve">seperti jenis vegetasi atau penggunaan lahan. Berikut adalah </w:t>
      </w:r>
      <w:r w:rsidRPr="00FE0104">
        <w:rPr>
          <w:rFonts w:ascii="Times New Roman" w:hAnsi="Times New Roman"/>
          <w:i/>
          <w:iCs/>
        </w:rPr>
        <w:t>confusion matrix</w:t>
      </w:r>
      <w:r w:rsidRPr="00FE0104">
        <w:rPr>
          <w:rFonts w:ascii="Times New Roman" w:hAnsi="Times New Roman"/>
        </w:rPr>
        <w:t xml:space="preserve"> yang didapat dari tutupan lahan tahun 2014 yang dapat dilihat pada Tabel 3.</w:t>
      </w:r>
    </w:p>
    <w:p w14:paraId="3B698DBE" w14:textId="29F8E996" w:rsidR="00A25186" w:rsidRPr="00FE0104" w:rsidRDefault="00A25186" w:rsidP="00A25186">
      <w:pPr>
        <w:pStyle w:val="Caption"/>
        <w:spacing w:line="240" w:lineRule="auto"/>
        <w:rPr>
          <w:rFonts w:cs="Times New Roman"/>
          <w:sz w:val="22"/>
          <w:szCs w:val="22"/>
        </w:rPr>
      </w:pPr>
      <w:r w:rsidRPr="00FE0104">
        <w:rPr>
          <w:rFonts w:cs="Times New Roman"/>
          <w:sz w:val="22"/>
          <w:szCs w:val="22"/>
        </w:rPr>
        <w:t>Tabel 3. Hasil Uji Akurasi Penggunaan Lahan Tahun 2019 Kecamatan Baleendah</w:t>
      </w:r>
    </w:p>
    <w:p w14:paraId="5B6F977A" w14:textId="00798EAC" w:rsidR="00A25186" w:rsidRPr="00FE0104" w:rsidRDefault="00A25186" w:rsidP="00A25186">
      <w:pPr>
        <w:pStyle w:val="Caption"/>
        <w:spacing w:line="240" w:lineRule="auto"/>
        <w:rPr>
          <w:rFonts w:cs="Times New Roman"/>
          <w:sz w:val="22"/>
          <w:szCs w:val="22"/>
          <w:lang w:val="en-US"/>
        </w:rPr>
      </w:pPr>
      <w:r w:rsidRPr="00FE0104">
        <w:rPr>
          <w:rFonts w:cs="Times New Roman"/>
          <w:noProof/>
          <w:sz w:val="22"/>
          <w:szCs w:val="22"/>
          <w:lang w:val="en-US"/>
        </w:rPr>
        <w:drawing>
          <wp:inline distT="0" distB="0" distL="0" distR="0" wp14:anchorId="52631FB2" wp14:editId="2066454C">
            <wp:extent cx="2294890" cy="721360"/>
            <wp:effectExtent l="0" t="0" r="0" b="2540"/>
            <wp:docPr id="2625938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593874" name=""/>
                    <pic:cNvPicPr/>
                  </pic:nvPicPr>
                  <pic:blipFill>
                    <a:blip r:embed="rId16"/>
                    <a:stretch>
                      <a:fillRect/>
                    </a:stretch>
                  </pic:blipFill>
                  <pic:spPr>
                    <a:xfrm>
                      <a:off x="0" y="0"/>
                      <a:ext cx="2294890" cy="721360"/>
                    </a:xfrm>
                    <a:prstGeom prst="rect">
                      <a:avLst/>
                    </a:prstGeom>
                  </pic:spPr>
                </pic:pic>
              </a:graphicData>
            </a:graphic>
          </wp:inline>
        </w:drawing>
      </w:r>
    </w:p>
    <w:p w14:paraId="6312FAE9" w14:textId="3BF7EE79" w:rsidR="00A25186" w:rsidRPr="00FE0104" w:rsidRDefault="00A25186" w:rsidP="00FE342C">
      <w:pPr>
        <w:pStyle w:val="Caption"/>
        <w:spacing w:after="160" w:line="240" w:lineRule="auto"/>
        <w:jc w:val="both"/>
        <w:rPr>
          <w:rFonts w:cs="Times New Roman"/>
          <w:sz w:val="22"/>
          <w:szCs w:val="22"/>
        </w:rPr>
      </w:pPr>
      <w:r w:rsidRPr="00FE0104">
        <w:rPr>
          <w:rFonts w:cs="Times New Roman"/>
          <w:sz w:val="22"/>
          <w:szCs w:val="22"/>
        </w:rPr>
        <w:t xml:space="preserve">Dari </w:t>
      </w:r>
      <w:r w:rsidRPr="00FE0104">
        <w:rPr>
          <w:rFonts w:cs="Times New Roman"/>
          <w:i/>
          <w:iCs/>
          <w:sz w:val="22"/>
          <w:szCs w:val="22"/>
        </w:rPr>
        <w:t>confusion matrix</w:t>
      </w:r>
      <w:r w:rsidRPr="00FE0104">
        <w:rPr>
          <w:rFonts w:cs="Times New Roman"/>
          <w:sz w:val="22"/>
          <w:szCs w:val="22"/>
        </w:rPr>
        <w:t xml:space="preserve"> dapat dihitung nilai </w:t>
      </w:r>
      <w:r w:rsidRPr="00FE0104">
        <w:rPr>
          <w:rFonts w:cs="Times New Roman"/>
          <w:i/>
          <w:iCs/>
          <w:sz w:val="22"/>
          <w:szCs w:val="22"/>
        </w:rPr>
        <w:t>producer accuracy, user accuracy, overall accuracy,</w:t>
      </w:r>
      <w:r w:rsidRPr="00FE0104">
        <w:rPr>
          <w:rFonts w:cs="Times New Roman"/>
          <w:sz w:val="22"/>
          <w:szCs w:val="22"/>
        </w:rPr>
        <w:t xml:space="preserve"> dan</w:t>
      </w:r>
      <w:r w:rsidRPr="00FE0104">
        <w:rPr>
          <w:rFonts w:cs="Times New Roman"/>
          <w:i/>
          <w:iCs/>
          <w:sz w:val="22"/>
          <w:szCs w:val="22"/>
        </w:rPr>
        <w:t xml:space="preserve"> kappa accuracy</w:t>
      </w:r>
      <w:r w:rsidRPr="00FE0104">
        <w:rPr>
          <w:rFonts w:cs="Times New Roman"/>
          <w:sz w:val="22"/>
          <w:szCs w:val="22"/>
        </w:rPr>
        <w:t>. Adapun untuk hasil perhitungannya dapat dilihat pada Tabel 4.</w:t>
      </w:r>
    </w:p>
    <w:p w14:paraId="6A30A372" w14:textId="2E1C1DC4" w:rsidR="00A25186" w:rsidRPr="00FE0104" w:rsidRDefault="00A25186" w:rsidP="00A25186">
      <w:pPr>
        <w:pStyle w:val="Caption"/>
        <w:spacing w:line="240" w:lineRule="auto"/>
        <w:rPr>
          <w:rFonts w:cs="Times New Roman"/>
          <w:sz w:val="22"/>
          <w:szCs w:val="22"/>
        </w:rPr>
      </w:pPr>
      <w:r w:rsidRPr="00FE0104">
        <w:rPr>
          <w:rFonts w:cs="Times New Roman"/>
          <w:sz w:val="22"/>
          <w:szCs w:val="22"/>
        </w:rPr>
        <w:t xml:space="preserve">Tabel 4. </w:t>
      </w:r>
      <w:r w:rsidRPr="00FE0104">
        <w:rPr>
          <w:rFonts w:cs="Times New Roman"/>
          <w:color w:val="000000" w:themeColor="text1"/>
          <w:sz w:val="22"/>
          <w:szCs w:val="22"/>
        </w:rPr>
        <w:t>Hasil Perhitungan Tahun 2019 Kecamatan Baleendah</w:t>
      </w:r>
    </w:p>
    <w:p w14:paraId="4D2DCF51" w14:textId="1E400280" w:rsidR="00A25186" w:rsidRPr="00FE0104" w:rsidRDefault="00A25186" w:rsidP="00A25186">
      <w:pPr>
        <w:rPr>
          <w:rFonts w:ascii="Times New Roman" w:hAnsi="Times New Roman"/>
          <w:lang w:val="id-ID"/>
        </w:rPr>
      </w:pPr>
      <w:r w:rsidRPr="00FE0104">
        <w:rPr>
          <w:rFonts w:ascii="Times New Roman" w:hAnsi="Times New Roman"/>
          <w:noProof/>
          <w:lang w:val="id-ID"/>
        </w:rPr>
        <w:drawing>
          <wp:inline distT="0" distB="0" distL="0" distR="0" wp14:anchorId="18ACA139" wp14:editId="743C1FA0">
            <wp:extent cx="2294890" cy="943610"/>
            <wp:effectExtent l="0" t="0" r="0" b="8890"/>
            <wp:docPr id="3345763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576347" name=""/>
                    <pic:cNvPicPr/>
                  </pic:nvPicPr>
                  <pic:blipFill>
                    <a:blip r:embed="rId17"/>
                    <a:stretch>
                      <a:fillRect/>
                    </a:stretch>
                  </pic:blipFill>
                  <pic:spPr>
                    <a:xfrm>
                      <a:off x="0" y="0"/>
                      <a:ext cx="2294890" cy="943610"/>
                    </a:xfrm>
                    <a:prstGeom prst="rect">
                      <a:avLst/>
                    </a:prstGeom>
                  </pic:spPr>
                </pic:pic>
              </a:graphicData>
            </a:graphic>
          </wp:inline>
        </w:drawing>
      </w:r>
    </w:p>
    <w:p w14:paraId="71773F19" w14:textId="77777777" w:rsidR="00A25186" w:rsidRPr="00FE0104" w:rsidRDefault="00A25186" w:rsidP="00A25186">
      <w:pPr>
        <w:spacing w:line="240" w:lineRule="auto"/>
        <w:ind w:firstLine="426"/>
        <w:contextualSpacing/>
        <w:jc w:val="both"/>
        <w:rPr>
          <w:rFonts w:ascii="Times New Roman" w:hAnsi="Times New Roman"/>
        </w:rPr>
      </w:pPr>
      <w:r w:rsidRPr="00FE0104">
        <w:rPr>
          <w:rFonts w:ascii="Times New Roman" w:hAnsi="Times New Roman"/>
        </w:rPr>
        <w:t xml:space="preserve">Hasil perhitungan menunjukkan bahwa nilai </w:t>
      </w:r>
      <w:r w:rsidRPr="00FE0104">
        <w:rPr>
          <w:rFonts w:ascii="Times New Roman" w:hAnsi="Times New Roman"/>
          <w:i/>
          <w:iCs/>
        </w:rPr>
        <w:t>Producer Accuracy</w:t>
      </w:r>
      <w:r w:rsidRPr="00FE0104">
        <w:rPr>
          <w:rFonts w:ascii="Times New Roman" w:hAnsi="Times New Roman"/>
        </w:rPr>
        <w:t xml:space="preserve"> berada pada persentase tinggi, menunjukkan bahwa sebagian besar area terklasifikasi dengan benar. Nilai </w:t>
      </w:r>
      <w:r w:rsidRPr="00FE0104">
        <w:rPr>
          <w:rFonts w:ascii="Times New Roman" w:hAnsi="Times New Roman"/>
          <w:i/>
          <w:iCs/>
        </w:rPr>
        <w:t>User Accuracy</w:t>
      </w:r>
      <w:r w:rsidRPr="00FE0104">
        <w:rPr>
          <w:rFonts w:ascii="Times New Roman" w:hAnsi="Times New Roman"/>
        </w:rPr>
        <w:t xml:space="preserve">, yang menunjukkan keakuratan klasifikasi dari sudut pandang pengguna, juga menunjukkan angka yang baik. Nilai </w:t>
      </w:r>
      <w:r w:rsidRPr="00FE0104">
        <w:rPr>
          <w:rFonts w:ascii="Times New Roman" w:hAnsi="Times New Roman"/>
          <w:i/>
          <w:iCs/>
        </w:rPr>
        <w:t>Overall Accuracy</w:t>
      </w:r>
      <w:r w:rsidRPr="00FE0104">
        <w:rPr>
          <w:rFonts w:ascii="Times New Roman" w:hAnsi="Times New Roman"/>
        </w:rPr>
        <w:t xml:space="preserve"> memberikan gambaran umum tentang kinerja model klasifikasi yang benar. Sementara itu, </w:t>
      </w:r>
      <w:r w:rsidRPr="00FE0104">
        <w:rPr>
          <w:rFonts w:ascii="Times New Roman" w:hAnsi="Times New Roman"/>
          <w:i/>
          <w:iCs/>
        </w:rPr>
        <w:t>Kappa Accuracy</w:t>
      </w:r>
      <w:r w:rsidRPr="00FE0104">
        <w:rPr>
          <w:rFonts w:ascii="Times New Roman" w:hAnsi="Times New Roman"/>
        </w:rPr>
        <w:t xml:space="preserve"> menyediakan ukuran statistik yang mengkoreksi kemungkinan klasifikasi yang mungkin benar secara kebetulan, nilai tinggi Kappa menunjukkan bahwa model klasifikasi jauh lebih baik daripada prediksi acak. </w:t>
      </w:r>
    </w:p>
    <w:p w14:paraId="2CFFD8B5" w14:textId="77777777" w:rsidR="00A25186" w:rsidRPr="00FE0104" w:rsidRDefault="00A25186" w:rsidP="00A25186">
      <w:pPr>
        <w:rPr>
          <w:rFonts w:ascii="Times New Roman" w:hAnsi="Times New Roman"/>
        </w:rPr>
      </w:pPr>
    </w:p>
    <w:p w14:paraId="3A322441" w14:textId="6F9700B4" w:rsidR="000D1627" w:rsidRPr="00FE0104" w:rsidRDefault="000D1627" w:rsidP="000D1627">
      <w:pPr>
        <w:spacing w:line="240" w:lineRule="auto"/>
        <w:jc w:val="both"/>
        <w:rPr>
          <w:rFonts w:ascii="Times New Roman" w:hAnsi="Times New Roman"/>
          <w:b/>
          <w:bCs/>
        </w:rPr>
      </w:pPr>
      <w:r w:rsidRPr="00FE0104">
        <w:rPr>
          <w:rFonts w:ascii="Times New Roman" w:hAnsi="Times New Roman"/>
          <w:b/>
          <w:bCs/>
        </w:rPr>
        <w:t>Hasil Uji Akurasi Peta Penggunaan Lahan 2024</w:t>
      </w:r>
    </w:p>
    <w:p w14:paraId="30A59D98" w14:textId="685DCC9F" w:rsidR="000D1627" w:rsidRPr="00FE0104" w:rsidRDefault="000D1627" w:rsidP="000D1627">
      <w:pPr>
        <w:spacing w:line="240" w:lineRule="auto"/>
        <w:ind w:firstLine="426"/>
        <w:contextualSpacing/>
        <w:jc w:val="both"/>
        <w:rPr>
          <w:rFonts w:ascii="Times New Roman" w:hAnsi="Times New Roman"/>
        </w:rPr>
      </w:pPr>
      <w:r w:rsidRPr="00FE0104">
        <w:rPr>
          <w:rFonts w:ascii="Times New Roman" w:hAnsi="Times New Roman"/>
        </w:rPr>
        <w:t xml:space="preserve">Salah satu langkah penting dalam menilai akurasi klasifikasi citra satelit adalah pengolahan </w:t>
      </w:r>
      <w:r w:rsidRPr="00FE0104">
        <w:rPr>
          <w:rFonts w:ascii="Times New Roman" w:hAnsi="Times New Roman"/>
          <w:i/>
          <w:iCs/>
        </w:rPr>
        <w:t>confusion matrix</w:t>
      </w:r>
      <w:r w:rsidRPr="00FE0104">
        <w:rPr>
          <w:rFonts w:ascii="Times New Roman" w:hAnsi="Times New Roman"/>
        </w:rPr>
        <w:t xml:space="preserve"> pada </w:t>
      </w:r>
      <w:r w:rsidRPr="00FE0104">
        <w:rPr>
          <w:rFonts w:ascii="Times New Roman" w:hAnsi="Times New Roman"/>
        </w:rPr>
        <w:lastRenderedPageBreak/>
        <w:t xml:space="preserve">GEE. Dengan menggunakan </w:t>
      </w:r>
      <w:r w:rsidRPr="00FE0104">
        <w:rPr>
          <w:rFonts w:ascii="Times New Roman" w:hAnsi="Times New Roman"/>
          <w:i/>
          <w:iCs/>
        </w:rPr>
        <w:t>confusion matrix</w:t>
      </w:r>
      <w:r w:rsidRPr="00FE0104">
        <w:rPr>
          <w:rFonts w:ascii="Times New Roman" w:hAnsi="Times New Roman"/>
        </w:rPr>
        <w:t xml:space="preserve">, kita dapat menilai seberapa baik model klasifikasi membedakan antara berbagai kelas yang ada dalam citra, seperti jenis vegetasi atau penggunaan lahan. Berikut adalah </w:t>
      </w:r>
      <w:r w:rsidRPr="00FE0104">
        <w:rPr>
          <w:rFonts w:ascii="Times New Roman" w:hAnsi="Times New Roman"/>
          <w:i/>
          <w:iCs/>
        </w:rPr>
        <w:t>confusion matrix</w:t>
      </w:r>
      <w:r w:rsidRPr="00FE0104">
        <w:rPr>
          <w:rFonts w:ascii="Times New Roman" w:hAnsi="Times New Roman"/>
        </w:rPr>
        <w:t xml:space="preserve"> yang didapat dari tutupan lahan tahun 2014 yang dapat dilihat pada Tabel 5.</w:t>
      </w:r>
    </w:p>
    <w:p w14:paraId="5C9B8ABD" w14:textId="4AA4BF25" w:rsidR="000D1627" w:rsidRPr="00FE0104" w:rsidRDefault="000D1627" w:rsidP="000D1627">
      <w:pPr>
        <w:pStyle w:val="Caption"/>
        <w:spacing w:line="240" w:lineRule="auto"/>
        <w:rPr>
          <w:rFonts w:cs="Times New Roman"/>
          <w:sz w:val="22"/>
          <w:szCs w:val="22"/>
        </w:rPr>
      </w:pPr>
      <w:r w:rsidRPr="00FE0104">
        <w:rPr>
          <w:rFonts w:cs="Times New Roman"/>
          <w:sz w:val="22"/>
          <w:szCs w:val="22"/>
        </w:rPr>
        <w:t>Tabel 5. Hasil Uji Akurasi Penggunaan Lahan Tahun 2024 Kecamatan Baleendah</w:t>
      </w:r>
    </w:p>
    <w:p w14:paraId="5626492E" w14:textId="2C8B3CA5" w:rsidR="000D1627" w:rsidRPr="00FE0104" w:rsidRDefault="000D1627" w:rsidP="000D1627">
      <w:pPr>
        <w:pStyle w:val="Caption"/>
        <w:spacing w:line="240" w:lineRule="auto"/>
        <w:rPr>
          <w:rFonts w:cs="Times New Roman"/>
          <w:sz w:val="22"/>
          <w:szCs w:val="22"/>
          <w:lang w:val="en-US"/>
        </w:rPr>
      </w:pPr>
      <w:r w:rsidRPr="00FE0104">
        <w:rPr>
          <w:rFonts w:cs="Times New Roman"/>
          <w:noProof/>
          <w:sz w:val="22"/>
          <w:szCs w:val="22"/>
          <w:lang w:val="en-US"/>
        </w:rPr>
        <w:drawing>
          <wp:inline distT="0" distB="0" distL="0" distR="0" wp14:anchorId="74A26074" wp14:editId="745BF530">
            <wp:extent cx="2294890" cy="699135"/>
            <wp:effectExtent l="0" t="0" r="0" b="5715"/>
            <wp:docPr id="7446333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633393" name=""/>
                    <pic:cNvPicPr/>
                  </pic:nvPicPr>
                  <pic:blipFill>
                    <a:blip r:embed="rId18"/>
                    <a:stretch>
                      <a:fillRect/>
                    </a:stretch>
                  </pic:blipFill>
                  <pic:spPr>
                    <a:xfrm>
                      <a:off x="0" y="0"/>
                      <a:ext cx="2294890" cy="699135"/>
                    </a:xfrm>
                    <a:prstGeom prst="rect">
                      <a:avLst/>
                    </a:prstGeom>
                  </pic:spPr>
                </pic:pic>
              </a:graphicData>
            </a:graphic>
          </wp:inline>
        </w:drawing>
      </w:r>
    </w:p>
    <w:p w14:paraId="15D23F5B" w14:textId="50151738" w:rsidR="000D1627" w:rsidRPr="00FE0104" w:rsidRDefault="000D1627" w:rsidP="00FE342C">
      <w:pPr>
        <w:pStyle w:val="Caption"/>
        <w:spacing w:after="160" w:line="240" w:lineRule="auto"/>
        <w:jc w:val="both"/>
        <w:rPr>
          <w:rFonts w:cs="Times New Roman"/>
          <w:sz w:val="22"/>
          <w:szCs w:val="22"/>
        </w:rPr>
      </w:pPr>
      <w:r w:rsidRPr="00FE0104">
        <w:rPr>
          <w:rFonts w:cs="Times New Roman"/>
          <w:sz w:val="22"/>
          <w:szCs w:val="22"/>
        </w:rPr>
        <w:t xml:space="preserve">Dari </w:t>
      </w:r>
      <w:r w:rsidRPr="00FE0104">
        <w:rPr>
          <w:rFonts w:cs="Times New Roman"/>
          <w:i/>
          <w:iCs/>
          <w:sz w:val="22"/>
          <w:szCs w:val="22"/>
        </w:rPr>
        <w:t>confusion matrix</w:t>
      </w:r>
      <w:r w:rsidRPr="00FE0104">
        <w:rPr>
          <w:rFonts w:cs="Times New Roman"/>
          <w:sz w:val="22"/>
          <w:szCs w:val="22"/>
        </w:rPr>
        <w:t xml:space="preserve"> dapat dihitung nilai </w:t>
      </w:r>
      <w:r w:rsidRPr="00FE0104">
        <w:rPr>
          <w:rFonts w:cs="Times New Roman"/>
          <w:i/>
          <w:iCs/>
          <w:sz w:val="22"/>
          <w:szCs w:val="22"/>
        </w:rPr>
        <w:t>producer accuracy, user accuracy, overall accuracy,</w:t>
      </w:r>
      <w:r w:rsidRPr="00FE0104">
        <w:rPr>
          <w:rFonts w:cs="Times New Roman"/>
          <w:sz w:val="22"/>
          <w:szCs w:val="22"/>
        </w:rPr>
        <w:t xml:space="preserve"> dan</w:t>
      </w:r>
      <w:r w:rsidRPr="00FE0104">
        <w:rPr>
          <w:rFonts w:cs="Times New Roman"/>
          <w:i/>
          <w:iCs/>
          <w:sz w:val="22"/>
          <w:szCs w:val="22"/>
        </w:rPr>
        <w:t xml:space="preserve"> kappa accuracy</w:t>
      </w:r>
      <w:r w:rsidRPr="00FE0104">
        <w:rPr>
          <w:rFonts w:cs="Times New Roman"/>
          <w:sz w:val="22"/>
          <w:szCs w:val="22"/>
        </w:rPr>
        <w:t>. Adapun untuk hasil perhitungannya dapat dilihat pada Tabel 6.</w:t>
      </w:r>
    </w:p>
    <w:p w14:paraId="3DD55123" w14:textId="0AD18F82" w:rsidR="000D1627" w:rsidRPr="00FE0104" w:rsidRDefault="000D1627" w:rsidP="000D1627">
      <w:pPr>
        <w:pStyle w:val="Caption"/>
        <w:spacing w:line="240" w:lineRule="auto"/>
        <w:rPr>
          <w:rFonts w:cs="Times New Roman"/>
          <w:sz w:val="22"/>
          <w:szCs w:val="22"/>
        </w:rPr>
      </w:pPr>
      <w:r w:rsidRPr="00FE0104">
        <w:rPr>
          <w:rFonts w:cs="Times New Roman"/>
          <w:sz w:val="22"/>
          <w:szCs w:val="22"/>
        </w:rPr>
        <w:t xml:space="preserve">Tabel 6. </w:t>
      </w:r>
      <w:r w:rsidRPr="00FE0104">
        <w:rPr>
          <w:rFonts w:cs="Times New Roman"/>
          <w:color w:val="000000" w:themeColor="text1"/>
          <w:sz w:val="22"/>
          <w:szCs w:val="22"/>
        </w:rPr>
        <w:t>Hasil Perhitungan Tahun 2024 Kecamatan Baleendah</w:t>
      </w:r>
    </w:p>
    <w:p w14:paraId="3B9685B4" w14:textId="55564832" w:rsidR="000D1627" w:rsidRPr="00FE0104" w:rsidRDefault="000D1627" w:rsidP="000D1627">
      <w:pPr>
        <w:rPr>
          <w:rFonts w:ascii="Times New Roman" w:hAnsi="Times New Roman"/>
          <w:lang w:val="id-ID"/>
        </w:rPr>
      </w:pPr>
      <w:r w:rsidRPr="00FE0104">
        <w:rPr>
          <w:rFonts w:ascii="Times New Roman" w:hAnsi="Times New Roman"/>
          <w:noProof/>
          <w:lang w:val="id-ID"/>
        </w:rPr>
        <w:drawing>
          <wp:inline distT="0" distB="0" distL="0" distR="0" wp14:anchorId="6A1C99DA" wp14:editId="407B74D1">
            <wp:extent cx="2294890" cy="768985"/>
            <wp:effectExtent l="0" t="0" r="0" b="0"/>
            <wp:docPr id="13059637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963746" name=""/>
                    <pic:cNvPicPr/>
                  </pic:nvPicPr>
                  <pic:blipFill>
                    <a:blip r:embed="rId19"/>
                    <a:stretch>
                      <a:fillRect/>
                    </a:stretch>
                  </pic:blipFill>
                  <pic:spPr>
                    <a:xfrm>
                      <a:off x="0" y="0"/>
                      <a:ext cx="2294890" cy="768985"/>
                    </a:xfrm>
                    <a:prstGeom prst="rect">
                      <a:avLst/>
                    </a:prstGeom>
                  </pic:spPr>
                </pic:pic>
              </a:graphicData>
            </a:graphic>
          </wp:inline>
        </w:drawing>
      </w:r>
    </w:p>
    <w:p w14:paraId="5C184DA1" w14:textId="2B6706F6" w:rsidR="000D1627" w:rsidRPr="00FE0104" w:rsidRDefault="000D1627" w:rsidP="000D1627">
      <w:pPr>
        <w:spacing w:line="240" w:lineRule="auto"/>
        <w:ind w:firstLine="426"/>
        <w:contextualSpacing/>
        <w:jc w:val="both"/>
        <w:rPr>
          <w:rFonts w:ascii="Times New Roman" w:hAnsi="Times New Roman"/>
        </w:rPr>
      </w:pPr>
      <w:r w:rsidRPr="00FE0104">
        <w:rPr>
          <w:rFonts w:ascii="Times New Roman" w:hAnsi="Times New Roman"/>
        </w:rPr>
        <w:t xml:space="preserve">Hasil perhitungan menunjukkan bahwa nilai </w:t>
      </w:r>
      <w:r w:rsidRPr="00FE0104">
        <w:rPr>
          <w:rFonts w:ascii="Times New Roman" w:hAnsi="Times New Roman"/>
          <w:i/>
          <w:iCs/>
        </w:rPr>
        <w:t>Producer Accuracy</w:t>
      </w:r>
      <w:r w:rsidRPr="00FE0104">
        <w:rPr>
          <w:rFonts w:ascii="Times New Roman" w:hAnsi="Times New Roman"/>
        </w:rPr>
        <w:t xml:space="preserve"> berada pada persentase tinggi, menunjukkan bahwa sebagian besar area terklasifikasi dengan benar. Nilai </w:t>
      </w:r>
      <w:r w:rsidRPr="00FE0104">
        <w:rPr>
          <w:rFonts w:ascii="Times New Roman" w:hAnsi="Times New Roman"/>
          <w:i/>
          <w:iCs/>
        </w:rPr>
        <w:t>User Accuracy</w:t>
      </w:r>
      <w:r w:rsidRPr="00FE0104">
        <w:rPr>
          <w:rFonts w:ascii="Times New Roman" w:hAnsi="Times New Roman"/>
        </w:rPr>
        <w:t xml:space="preserve">, yang menunjukkan keakuratan klasifikasi dari sudut pandang pengguna, juga menunjukkan angka yang baik. Nilai </w:t>
      </w:r>
      <w:r w:rsidRPr="00FE0104">
        <w:rPr>
          <w:rFonts w:ascii="Times New Roman" w:hAnsi="Times New Roman"/>
          <w:i/>
          <w:iCs/>
        </w:rPr>
        <w:t>Overall Accuracy</w:t>
      </w:r>
      <w:r w:rsidRPr="00FE0104">
        <w:rPr>
          <w:rFonts w:ascii="Times New Roman" w:hAnsi="Times New Roman"/>
        </w:rPr>
        <w:t xml:space="preserve"> memberikan gambaran umum tentang kinerja model klasifikasi yang benar. Sementara itu, </w:t>
      </w:r>
      <w:r w:rsidRPr="00FE0104">
        <w:rPr>
          <w:rFonts w:ascii="Times New Roman" w:hAnsi="Times New Roman"/>
          <w:i/>
          <w:iCs/>
        </w:rPr>
        <w:t>Kappa Accuracy</w:t>
      </w:r>
      <w:r w:rsidRPr="00FE0104">
        <w:rPr>
          <w:rFonts w:ascii="Times New Roman" w:hAnsi="Times New Roman"/>
        </w:rPr>
        <w:t xml:space="preserve"> menyediakan ukuran statistik yang mengkoreksi kemungkinan klasifikasi yang mungkin benar secara kebetulan, nilai tinggi Kappa menunjukkan bahwa model klasifikasi jauh lebih baik daripada prediksi acak.</w:t>
      </w:r>
    </w:p>
    <w:p w14:paraId="770AFD2D" w14:textId="77777777" w:rsidR="000D1627" w:rsidRDefault="000D1627" w:rsidP="000D1627">
      <w:pPr>
        <w:spacing w:line="240" w:lineRule="auto"/>
        <w:ind w:firstLine="426"/>
        <w:contextualSpacing/>
        <w:jc w:val="both"/>
        <w:rPr>
          <w:rFonts w:ascii="Times New Roman" w:hAnsi="Times New Roman"/>
        </w:rPr>
      </w:pPr>
    </w:p>
    <w:p w14:paraId="15330791" w14:textId="77777777" w:rsidR="00FE0104" w:rsidRDefault="00FE0104" w:rsidP="000D1627">
      <w:pPr>
        <w:spacing w:line="240" w:lineRule="auto"/>
        <w:ind w:firstLine="426"/>
        <w:contextualSpacing/>
        <w:jc w:val="both"/>
        <w:rPr>
          <w:rFonts w:ascii="Times New Roman" w:hAnsi="Times New Roman"/>
        </w:rPr>
      </w:pPr>
    </w:p>
    <w:p w14:paraId="1F464645" w14:textId="77777777" w:rsidR="00FE0104" w:rsidRPr="00FE0104" w:rsidRDefault="00FE0104" w:rsidP="000D1627">
      <w:pPr>
        <w:spacing w:line="240" w:lineRule="auto"/>
        <w:ind w:firstLine="426"/>
        <w:contextualSpacing/>
        <w:jc w:val="both"/>
        <w:rPr>
          <w:rFonts w:ascii="Times New Roman" w:hAnsi="Times New Roman"/>
        </w:rPr>
      </w:pPr>
    </w:p>
    <w:p w14:paraId="7C76F084" w14:textId="0B2BBA95" w:rsidR="00B95DC5" w:rsidRPr="00FE0104" w:rsidRDefault="005719B3" w:rsidP="000D1627">
      <w:pPr>
        <w:spacing w:line="240" w:lineRule="auto"/>
        <w:jc w:val="both"/>
        <w:rPr>
          <w:rFonts w:ascii="Times New Roman" w:hAnsi="Times New Roman"/>
          <w:b/>
          <w:bCs/>
        </w:rPr>
      </w:pPr>
      <w:r w:rsidRPr="00FE0104">
        <w:rPr>
          <w:rFonts w:ascii="Times New Roman" w:hAnsi="Times New Roman"/>
          <w:b/>
          <w:bCs/>
        </w:rPr>
        <w:t xml:space="preserve">Analisis </w:t>
      </w:r>
      <w:r w:rsidR="000D1627" w:rsidRPr="00FE0104">
        <w:rPr>
          <w:rFonts w:ascii="Times New Roman" w:hAnsi="Times New Roman"/>
          <w:b/>
          <w:bCs/>
        </w:rPr>
        <w:t>Alih Fungsi Penggunaan Lahan</w:t>
      </w:r>
    </w:p>
    <w:p w14:paraId="621BE7A5" w14:textId="37956564" w:rsidR="005719B3" w:rsidRPr="00FE0104" w:rsidRDefault="00F55F70" w:rsidP="00FE342C">
      <w:pPr>
        <w:spacing w:line="240" w:lineRule="auto"/>
        <w:ind w:firstLine="425"/>
        <w:jc w:val="both"/>
        <w:rPr>
          <w:rFonts w:ascii="Times New Roman" w:hAnsi="Times New Roman"/>
        </w:rPr>
      </w:pPr>
      <w:r w:rsidRPr="00FE0104">
        <w:rPr>
          <w:rFonts w:ascii="Times New Roman" w:hAnsi="Times New Roman"/>
        </w:rPr>
        <w:t>Setelah proses pengolahan data dilakukan selanjutnya proses analisis data untuk mendapatkan hasil alih fungsi penggunaan lahan dari tahun 2014, 2019, dan 2024. Proses analisis data dilakukan dengan cara membandingkan setiap klasifikasi yang sama ditahun yang berbeda. Adapun untuk perbandingan setiap klasifikasi perairan di tunjukan pada Gambar 6.</w:t>
      </w:r>
    </w:p>
    <w:p w14:paraId="23EB9A5B" w14:textId="30BB561B" w:rsidR="005719B3" w:rsidRPr="00FE0104" w:rsidRDefault="00CE6FC1" w:rsidP="00CE6FC1">
      <w:pPr>
        <w:jc w:val="center"/>
        <w:rPr>
          <w:rFonts w:ascii="Times New Roman" w:hAnsi="Times New Roman"/>
          <w:noProof/>
        </w:rPr>
      </w:pPr>
      <w:r w:rsidRPr="00FE0104">
        <w:rPr>
          <w:rFonts w:ascii="Times New Roman" w:hAnsi="Times New Roman"/>
          <w:noProof/>
        </w:rPr>
        <w:drawing>
          <wp:inline distT="0" distB="0" distL="0" distR="0" wp14:anchorId="1DE31603" wp14:editId="0B831638">
            <wp:extent cx="2294890" cy="1395730"/>
            <wp:effectExtent l="0" t="0" r="0" b="0"/>
            <wp:docPr id="2803140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314087" name=""/>
                    <pic:cNvPicPr/>
                  </pic:nvPicPr>
                  <pic:blipFill>
                    <a:blip r:embed="rId20"/>
                    <a:stretch>
                      <a:fillRect/>
                    </a:stretch>
                  </pic:blipFill>
                  <pic:spPr>
                    <a:xfrm>
                      <a:off x="0" y="0"/>
                      <a:ext cx="2294890" cy="1395730"/>
                    </a:xfrm>
                    <a:prstGeom prst="rect">
                      <a:avLst/>
                    </a:prstGeom>
                  </pic:spPr>
                </pic:pic>
              </a:graphicData>
            </a:graphic>
          </wp:inline>
        </w:drawing>
      </w:r>
    </w:p>
    <w:p w14:paraId="1089BA39" w14:textId="63ED93A9" w:rsidR="00F55F70" w:rsidRPr="00FE0104" w:rsidRDefault="00F55F70" w:rsidP="00F55F70">
      <w:pPr>
        <w:pStyle w:val="Caption"/>
        <w:spacing w:line="240" w:lineRule="auto"/>
        <w:rPr>
          <w:rFonts w:cs="Times New Roman"/>
          <w:i/>
          <w:iCs/>
          <w:color w:val="000000" w:themeColor="text1"/>
          <w:sz w:val="22"/>
          <w:szCs w:val="22"/>
        </w:rPr>
      </w:pPr>
      <w:r w:rsidRPr="00FE0104">
        <w:rPr>
          <w:rFonts w:cs="Times New Roman"/>
          <w:sz w:val="22"/>
          <w:szCs w:val="22"/>
        </w:rPr>
        <w:t>Gambar 6</w:t>
      </w:r>
      <w:r w:rsidRPr="00FE0104">
        <w:rPr>
          <w:rFonts w:cs="Times New Roman"/>
          <w:sz w:val="22"/>
          <w:szCs w:val="22"/>
          <w:lang w:val="en-US"/>
        </w:rPr>
        <w:t xml:space="preserve">. </w:t>
      </w:r>
      <w:r w:rsidRPr="00FE0104">
        <w:rPr>
          <w:rFonts w:cs="Times New Roman"/>
          <w:color w:val="000000" w:themeColor="text1"/>
          <w:sz w:val="22"/>
          <w:szCs w:val="22"/>
        </w:rPr>
        <w:t>Diagram Luas Perairan Tahun 2014, 2019, dan 2024</w:t>
      </w:r>
      <w:r w:rsidRPr="00FE0104">
        <w:rPr>
          <w:rFonts w:cs="Times New Roman"/>
          <w:i/>
          <w:iCs/>
          <w:color w:val="000000" w:themeColor="text1"/>
          <w:sz w:val="22"/>
          <w:szCs w:val="22"/>
        </w:rPr>
        <w:t xml:space="preserve"> </w:t>
      </w:r>
      <w:r w:rsidRPr="00FE0104">
        <w:rPr>
          <w:rFonts w:cs="Times New Roman"/>
          <w:sz w:val="22"/>
          <w:szCs w:val="22"/>
        </w:rPr>
        <w:t>Kecamatan Baleendah</w:t>
      </w:r>
    </w:p>
    <w:p w14:paraId="71C9E149" w14:textId="179A2850" w:rsidR="00F55F70" w:rsidRPr="00FE0104" w:rsidRDefault="00F55F70" w:rsidP="00FE342C">
      <w:pPr>
        <w:spacing w:line="240" w:lineRule="auto"/>
        <w:ind w:firstLine="425"/>
        <w:jc w:val="both"/>
        <w:rPr>
          <w:rFonts w:ascii="Times New Roman" w:hAnsi="Times New Roman"/>
        </w:rPr>
      </w:pPr>
      <w:r w:rsidRPr="00FE0104">
        <w:rPr>
          <w:rFonts w:ascii="Times New Roman" w:hAnsi="Times New Roman"/>
        </w:rPr>
        <w:t>Dari Gambar 6, dapat diketahui ada peningkatan sebesar 0,045697 km2 atau 0,11% dari tahun 2014 sampai 2024 yang terjadi adanya pembangunan Kolam Retensi Andir dan Kolam Retensi Cieunteung yang digunakan untuk menampung air dari Sungai Citarum agar tidak meluap ke pemukiman sekitar. Selanjutnya untuk perbandingan klasifikasi pertambangan di tunjukan pada Gambar 7.</w:t>
      </w:r>
    </w:p>
    <w:p w14:paraId="4EE45F9F" w14:textId="5C4D23EA" w:rsidR="00F55F70" w:rsidRPr="00FE0104" w:rsidRDefault="00CE6FC1" w:rsidP="00CE6FC1">
      <w:pPr>
        <w:jc w:val="center"/>
        <w:rPr>
          <w:rFonts w:ascii="Times New Roman" w:hAnsi="Times New Roman"/>
        </w:rPr>
      </w:pPr>
      <w:r w:rsidRPr="00FE0104">
        <w:rPr>
          <w:rFonts w:ascii="Times New Roman" w:hAnsi="Times New Roman"/>
          <w:noProof/>
        </w:rPr>
        <w:drawing>
          <wp:inline distT="0" distB="0" distL="0" distR="0" wp14:anchorId="1667B82E" wp14:editId="53E873D1">
            <wp:extent cx="2294890" cy="1390015"/>
            <wp:effectExtent l="0" t="0" r="0" b="635"/>
            <wp:docPr id="1378969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969864" name=""/>
                    <pic:cNvPicPr/>
                  </pic:nvPicPr>
                  <pic:blipFill>
                    <a:blip r:embed="rId21"/>
                    <a:stretch>
                      <a:fillRect/>
                    </a:stretch>
                  </pic:blipFill>
                  <pic:spPr>
                    <a:xfrm>
                      <a:off x="0" y="0"/>
                      <a:ext cx="2294890" cy="1390015"/>
                    </a:xfrm>
                    <a:prstGeom prst="rect">
                      <a:avLst/>
                    </a:prstGeom>
                  </pic:spPr>
                </pic:pic>
              </a:graphicData>
            </a:graphic>
          </wp:inline>
        </w:drawing>
      </w:r>
    </w:p>
    <w:p w14:paraId="7A840A9A" w14:textId="6A8BB033" w:rsidR="00F55F70" w:rsidRPr="00FE0104" w:rsidRDefault="00F55F70" w:rsidP="00F55F70">
      <w:pPr>
        <w:pStyle w:val="Caption"/>
        <w:spacing w:line="240" w:lineRule="auto"/>
        <w:rPr>
          <w:rFonts w:cs="Times New Roman"/>
          <w:i/>
          <w:iCs/>
          <w:color w:val="000000" w:themeColor="text1"/>
          <w:sz w:val="22"/>
          <w:szCs w:val="22"/>
        </w:rPr>
      </w:pPr>
      <w:r w:rsidRPr="00FE0104">
        <w:rPr>
          <w:rFonts w:cs="Times New Roman"/>
          <w:sz w:val="22"/>
          <w:szCs w:val="22"/>
        </w:rPr>
        <w:t>Gambar 7</w:t>
      </w:r>
      <w:r w:rsidRPr="00FE0104">
        <w:rPr>
          <w:rFonts w:cs="Times New Roman"/>
          <w:sz w:val="22"/>
          <w:szCs w:val="22"/>
          <w:lang w:val="en-US"/>
        </w:rPr>
        <w:t xml:space="preserve">. </w:t>
      </w:r>
      <w:r w:rsidRPr="00FE0104">
        <w:rPr>
          <w:rFonts w:cs="Times New Roman"/>
          <w:color w:val="000000" w:themeColor="text1"/>
          <w:sz w:val="22"/>
          <w:szCs w:val="22"/>
        </w:rPr>
        <w:t>Diagram Luas Pertambangan Tahun 2014, 2019, dan 2024</w:t>
      </w:r>
      <w:r w:rsidRPr="00FE0104">
        <w:rPr>
          <w:rFonts w:cs="Times New Roman"/>
          <w:i/>
          <w:iCs/>
          <w:color w:val="000000" w:themeColor="text1"/>
          <w:sz w:val="22"/>
          <w:szCs w:val="22"/>
        </w:rPr>
        <w:t xml:space="preserve"> </w:t>
      </w:r>
      <w:r w:rsidRPr="00FE0104">
        <w:rPr>
          <w:rFonts w:cs="Times New Roman"/>
          <w:sz w:val="22"/>
          <w:szCs w:val="22"/>
        </w:rPr>
        <w:t>Kecamatan Baleendah</w:t>
      </w:r>
    </w:p>
    <w:p w14:paraId="5503BC36" w14:textId="719C4A1D" w:rsidR="00F55F70" w:rsidRPr="00FE0104" w:rsidRDefault="00F55F70" w:rsidP="00FE342C">
      <w:pPr>
        <w:spacing w:line="240" w:lineRule="auto"/>
        <w:ind w:firstLine="425"/>
        <w:jc w:val="both"/>
        <w:rPr>
          <w:rFonts w:ascii="Times New Roman" w:hAnsi="Times New Roman"/>
        </w:rPr>
      </w:pPr>
      <w:r w:rsidRPr="00FE0104">
        <w:rPr>
          <w:rFonts w:ascii="Times New Roman" w:hAnsi="Times New Roman"/>
        </w:rPr>
        <w:lastRenderedPageBreak/>
        <w:t>Dari Gambar 7, dapat diketahui ada penurunan sebesar 0,009920 km</w:t>
      </w:r>
      <w:r w:rsidRPr="00FE0104">
        <w:rPr>
          <w:rFonts w:ascii="Times New Roman" w:hAnsi="Times New Roman"/>
          <w:vertAlign w:val="superscript"/>
        </w:rPr>
        <w:t>2</w:t>
      </w:r>
      <w:r w:rsidRPr="00FE0104">
        <w:rPr>
          <w:rFonts w:ascii="Times New Roman" w:hAnsi="Times New Roman"/>
        </w:rPr>
        <w:t xml:space="preserve"> atau 0,02% dari tahun 2014 sampai 2024 yang terjadi, karena adanya pembangunan lahan terbangun atau sudah di penuhi oleh vegetasi pada lahan yang sudah tidak terpakai oleh pertambangan tersebut. Lalu untuk perbandingan klasifikasi Lahan Terbangun di tunjukan pada Gambar 8.</w:t>
      </w:r>
    </w:p>
    <w:p w14:paraId="540B1727" w14:textId="2E726BA5" w:rsidR="00F55F70" w:rsidRPr="00FE0104" w:rsidRDefault="00CE6FC1" w:rsidP="00CE6FC1">
      <w:pPr>
        <w:spacing w:line="240" w:lineRule="auto"/>
        <w:contextualSpacing/>
        <w:jc w:val="center"/>
        <w:rPr>
          <w:rFonts w:ascii="Times New Roman" w:hAnsi="Times New Roman"/>
        </w:rPr>
      </w:pPr>
      <w:r w:rsidRPr="00FE0104">
        <w:rPr>
          <w:rFonts w:ascii="Times New Roman" w:hAnsi="Times New Roman"/>
          <w:noProof/>
        </w:rPr>
        <w:drawing>
          <wp:inline distT="0" distB="0" distL="0" distR="0" wp14:anchorId="76987793" wp14:editId="4ABB2760">
            <wp:extent cx="2294890" cy="1388745"/>
            <wp:effectExtent l="0" t="0" r="0" b="1905"/>
            <wp:docPr id="1150938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938204" name=""/>
                    <pic:cNvPicPr/>
                  </pic:nvPicPr>
                  <pic:blipFill>
                    <a:blip r:embed="rId22"/>
                    <a:stretch>
                      <a:fillRect/>
                    </a:stretch>
                  </pic:blipFill>
                  <pic:spPr>
                    <a:xfrm>
                      <a:off x="0" y="0"/>
                      <a:ext cx="2294890" cy="1388745"/>
                    </a:xfrm>
                    <a:prstGeom prst="rect">
                      <a:avLst/>
                    </a:prstGeom>
                  </pic:spPr>
                </pic:pic>
              </a:graphicData>
            </a:graphic>
          </wp:inline>
        </w:drawing>
      </w:r>
    </w:p>
    <w:p w14:paraId="2E4F56DD" w14:textId="7B96373E" w:rsidR="00F55F70" w:rsidRPr="00FE0104" w:rsidRDefault="00F55F70" w:rsidP="00F55F70">
      <w:pPr>
        <w:pStyle w:val="Caption"/>
        <w:spacing w:line="240" w:lineRule="auto"/>
        <w:rPr>
          <w:rFonts w:cs="Times New Roman"/>
          <w:sz w:val="22"/>
          <w:szCs w:val="22"/>
        </w:rPr>
      </w:pPr>
      <w:r w:rsidRPr="00FE0104">
        <w:rPr>
          <w:rFonts w:cs="Times New Roman"/>
          <w:sz w:val="22"/>
          <w:szCs w:val="22"/>
        </w:rPr>
        <w:t>Gambar 8</w:t>
      </w:r>
      <w:r w:rsidRPr="00FE0104">
        <w:rPr>
          <w:rFonts w:cs="Times New Roman"/>
          <w:sz w:val="22"/>
          <w:szCs w:val="22"/>
          <w:lang w:val="en-US"/>
        </w:rPr>
        <w:t xml:space="preserve">. </w:t>
      </w:r>
      <w:r w:rsidRPr="00FE0104">
        <w:rPr>
          <w:rFonts w:cs="Times New Roman"/>
          <w:color w:val="000000" w:themeColor="text1"/>
          <w:sz w:val="22"/>
          <w:szCs w:val="22"/>
        </w:rPr>
        <w:t xml:space="preserve">Diagram Luas </w:t>
      </w:r>
      <w:r w:rsidR="00CE6FC1" w:rsidRPr="00FE0104">
        <w:rPr>
          <w:rFonts w:cs="Times New Roman"/>
          <w:color w:val="000000" w:themeColor="text1"/>
          <w:sz w:val="22"/>
          <w:szCs w:val="22"/>
        </w:rPr>
        <w:t xml:space="preserve">Lahan Terbangun </w:t>
      </w:r>
      <w:r w:rsidRPr="00FE0104">
        <w:rPr>
          <w:rFonts w:cs="Times New Roman"/>
          <w:color w:val="000000" w:themeColor="text1"/>
          <w:sz w:val="22"/>
          <w:szCs w:val="22"/>
        </w:rPr>
        <w:t>Tahun 2014, 2019, dan 2024</w:t>
      </w:r>
      <w:r w:rsidRPr="00FE0104">
        <w:rPr>
          <w:rFonts w:cs="Times New Roman"/>
          <w:i/>
          <w:iCs/>
          <w:color w:val="000000" w:themeColor="text1"/>
          <w:sz w:val="22"/>
          <w:szCs w:val="22"/>
        </w:rPr>
        <w:t xml:space="preserve"> </w:t>
      </w:r>
      <w:r w:rsidRPr="00FE0104">
        <w:rPr>
          <w:rFonts w:cs="Times New Roman"/>
          <w:sz w:val="22"/>
          <w:szCs w:val="22"/>
        </w:rPr>
        <w:t>Kecamatan Baleendah</w:t>
      </w:r>
    </w:p>
    <w:p w14:paraId="6B27BCAA" w14:textId="662505BD" w:rsidR="00FE342C" w:rsidRPr="00FE0104" w:rsidRDefault="00F55F70" w:rsidP="00FE0104">
      <w:pPr>
        <w:spacing w:line="240" w:lineRule="auto"/>
        <w:ind w:firstLine="426"/>
        <w:contextualSpacing/>
        <w:jc w:val="both"/>
        <w:rPr>
          <w:rFonts w:ascii="Times New Roman" w:hAnsi="Times New Roman"/>
        </w:rPr>
      </w:pPr>
      <w:r w:rsidRPr="00FE0104">
        <w:rPr>
          <w:rFonts w:ascii="Times New Roman" w:hAnsi="Times New Roman"/>
        </w:rPr>
        <w:t xml:space="preserve">Dari Gambar </w:t>
      </w:r>
      <w:r w:rsidR="00CE6FC1" w:rsidRPr="00FE0104">
        <w:rPr>
          <w:rFonts w:ascii="Times New Roman" w:hAnsi="Times New Roman"/>
        </w:rPr>
        <w:t>8</w:t>
      </w:r>
      <w:r w:rsidRPr="00FE0104">
        <w:rPr>
          <w:rFonts w:ascii="Times New Roman" w:hAnsi="Times New Roman"/>
        </w:rPr>
        <w:t>, dapat diketahui</w:t>
      </w:r>
      <w:r w:rsidR="00CE6FC1" w:rsidRPr="00FE0104">
        <w:rPr>
          <w:rFonts w:ascii="Times New Roman" w:hAnsi="Times New Roman"/>
        </w:rPr>
        <w:t xml:space="preserve"> ada peningkatan sebesar 1,585461 km2 atau 3,89% dari tahun 2014 sampai 2024 yang terjadi adanya jumlah penduduk pertahunnya semakin bertambah yang mengakibatkan gencarnya pembangunan. Pembangunan yang pesat telah menyebabkan alih fungsi pola penggunaan lahan, di mana alih fungsi penggunaan lahan berlangsung dengan sangat dinamis. Dan untuk perbandingan klasifikasi vegetasi ditunjukan pada Gambar 9.</w:t>
      </w:r>
    </w:p>
    <w:p w14:paraId="69206BB2" w14:textId="77777777" w:rsidR="00FE342C" w:rsidRPr="00FE0104" w:rsidRDefault="00FE342C" w:rsidP="00FE342C">
      <w:pPr>
        <w:spacing w:line="240" w:lineRule="auto"/>
        <w:ind w:firstLine="426"/>
        <w:contextualSpacing/>
        <w:jc w:val="both"/>
        <w:rPr>
          <w:rFonts w:ascii="Times New Roman" w:hAnsi="Times New Roman"/>
        </w:rPr>
      </w:pPr>
    </w:p>
    <w:p w14:paraId="52A9ABEB" w14:textId="20FA1517" w:rsidR="00CE6FC1" w:rsidRPr="00FE0104" w:rsidRDefault="00CE6FC1" w:rsidP="00CE6FC1">
      <w:pPr>
        <w:spacing w:line="240" w:lineRule="auto"/>
        <w:contextualSpacing/>
        <w:jc w:val="both"/>
        <w:rPr>
          <w:rFonts w:ascii="Times New Roman" w:hAnsi="Times New Roman"/>
        </w:rPr>
      </w:pPr>
      <w:r w:rsidRPr="00FE0104">
        <w:rPr>
          <w:rFonts w:ascii="Times New Roman" w:hAnsi="Times New Roman"/>
          <w:noProof/>
        </w:rPr>
        <w:drawing>
          <wp:inline distT="0" distB="0" distL="0" distR="0" wp14:anchorId="3507D225" wp14:editId="32AC5E50">
            <wp:extent cx="2294890" cy="1402080"/>
            <wp:effectExtent l="0" t="0" r="0" b="7620"/>
            <wp:docPr id="17152235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223530" name=""/>
                    <pic:cNvPicPr/>
                  </pic:nvPicPr>
                  <pic:blipFill>
                    <a:blip r:embed="rId23"/>
                    <a:stretch>
                      <a:fillRect/>
                    </a:stretch>
                  </pic:blipFill>
                  <pic:spPr>
                    <a:xfrm>
                      <a:off x="0" y="0"/>
                      <a:ext cx="2294890" cy="1402080"/>
                    </a:xfrm>
                    <a:prstGeom prst="rect">
                      <a:avLst/>
                    </a:prstGeom>
                  </pic:spPr>
                </pic:pic>
              </a:graphicData>
            </a:graphic>
          </wp:inline>
        </w:drawing>
      </w:r>
    </w:p>
    <w:p w14:paraId="5FAF4075" w14:textId="222019EC" w:rsidR="00CE6FC1" w:rsidRPr="00FE0104" w:rsidRDefault="00CE6FC1" w:rsidP="00CE6FC1">
      <w:pPr>
        <w:pStyle w:val="Caption"/>
        <w:spacing w:line="240" w:lineRule="auto"/>
        <w:rPr>
          <w:rFonts w:cs="Times New Roman"/>
          <w:sz w:val="22"/>
          <w:szCs w:val="22"/>
        </w:rPr>
      </w:pPr>
      <w:r w:rsidRPr="00FE0104">
        <w:rPr>
          <w:rFonts w:cs="Times New Roman"/>
          <w:sz w:val="22"/>
          <w:szCs w:val="22"/>
        </w:rPr>
        <w:t>Gambar 9</w:t>
      </w:r>
      <w:r w:rsidRPr="00FE0104">
        <w:rPr>
          <w:rFonts w:cs="Times New Roman"/>
          <w:sz w:val="22"/>
          <w:szCs w:val="22"/>
          <w:lang w:val="en-US"/>
        </w:rPr>
        <w:t xml:space="preserve">. </w:t>
      </w:r>
      <w:r w:rsidRPr="00FE0104">
        <w:rPr>
          <w:rFonts w:cs="Times New Roman"/>
          <w:color w:val="000000" w:themeColor="text1"/>
          <w:sz w:val="22"/>
          <w:szCs w:val="22"/>
        </w:rPr>
        <w:t>Diagram Luas Vegetasi Tahun 2014, 2019, dan 2024</w:t>
      </w:r>
      <w:r w:rsidRPr="00FE0104">
        <w:rPr>
          <w:rFonts w:cs="Times New Roman"/>
          <w:i/>
          <w:iCs/>
          <w:color w:val="000000" w:themeColor="text1"/>
          <w:sz w:val="22"/>
          <w:szCs w:val="22"/>
        </w:rPr>
        <w:t xml:space="preserve"> </w:t>
      </w:r>
      <w:r w:rsidRPr="00FE0104">
        <w:rPr>
          <w:rFonts w:cs="Times New Roman"/>
          <w:sz w:val="22"/>
          <w:szCs w:val="22"/>
        </w:rPr>
        <w:t>Kecamatan Baleendah</w:t>
      </w:r>
    </w:p>
    <w:p w14:paraId="24F28EA5" w14:textId="344B4B41" w:rsidR="00CE6FC1" w:rsidRPr="00FE0104" w:rsidRDefault="00CE6FC1" w:rsidP="00CE6FC1">
      <w:pPr>
        <w:spacing w:line="240" w:lineRule="auto"/>
        <w:ind w:firstLine="426"/>
        <w:contextualSpacing/>
        <w:jc w:val="both"/>
        <w:rPr>
          <w:rFonts w:ascii="Times New Roman" w:hAnsi="Times New Roman"/>
        </w:rPr>
      </w:pPr>
      <w:r w:rsidRPr="00FE0104">
        <w:rPr>
          <w:rFonts w:ascii="Times New Roman" w:hAnsi="Times New Roman"/>
        </w:rPr>
        <w:t>Dari Gambar 9, dapat diketahui ada penurunan sebesar 1,622111 km2 atau 3,98% dari tahun 2014 sampai 2024 yang terjadi, karena adanya pembangunan lahan terbangun, seperti lahan pertanian yang di alih fungsi menjadi lahan perumahan. Pembangunan tersebut didorong oleh adanya peningkatan jumlah penduduk di Kecamatan Baleendah.</w:t>
      </w:r>
    </w:p>
    <w:p w14:paraId="14469C8E" w14:textId="11EA311B" w:rsidR="00F55F70" w:rsidRPr="00FE0104" w:rsidRDefault="00FE342C" w:rsidP="00CE6FC1">
      <w:pPr>
        <w:spacing w:line="240" w:lineRule="auto"/>
        <w:ind w:firstLine="426"/>
        <w:contextualSpacing/>
        <w:jc w:val="both"/>
        <w:rPr>
          <w:rFonts w:ascii="Times New Roman" w:hAnsi="Times New Roman"/>
          <w:lang w:val="id-ID"/>
        </w:rPr>
      </w:pPr>
      <w:r w:rsidRPr="00FE0104">
        <w:rPr>
          <w:rFonts w:ascii="Times New Roman" w:hAnsi="Times New Roman"/>
        </w:rPr>
        <w:t>Berdasarkan hasil analisis menunjukkan bahwa Kecamatan Baleendah memiliki karakteristik pola alih fungsi lahan yang kompleks dan dinamis. Daerah ini menampilkan dua pola utama yang saling terkait, yaitu Pola Alih Fungsi Lahan Adaptasi Demografis dan Pola Alih Fungsi Lahan Multi Bentuk atau Tanpa Bentuk. Ini mencerminkan interaksi kompleks antara kebutuhan demografis, kebijakan pemerintah, dan faktor-faktor sosial ekonomi lainnya.</w:t>
      </w:r>
    </w:p>
    <w:p w14:paraId="3689FD54" w14:textId="5D722EF5" w:rsidR="005719B3" w:rsidRPr="00FE0104" w:rsidRDefault="005719B3" w:rsidP="005719B3">
      <w:pPr>
        <w:spacing w:after="0"/>
        <w:jc w:val="both"/>
        <w:rPr>
          <w:rFonts w:ascii="Times New Roman" w:hAnsi="Times New Roman"/>
        </w:rPr>
      </w:pPr>
    </w:p>
    <w:p w14:paraId="590B5318" w14:textId="0EB81733" w:rsidR="009C578E" w:rsidRPr="00FE0104" w:rsidRDefault="009C578E" w:rsidP="009C578E">
      <w:pPr>
        <w:jc w:val="both"/>
        <w:rPr>
          <w:rFonts w:ascii="Times New Roman" w:hAnsi="Times New Roman"/>
          <w:b/>
          <w:bCs/>
        </w:rPr>
      </w:pPr>
      <w:r w:rsidRPr="00FE0104">
        <w:rPr>
          <w:rFonts w:ascii="Times New Roman" w:hAnsi="Times New Roman"/>
          <w:b/>
          <w:bCs/>
        </w:rPr>
        <w:t xml:space="preserve">KESIMPULAN </w:t>
      </w:r>
    </w:p>
    <w:p w14:paraId="41B23C46" w14:textId="2480DE86" w:rsidR="00FE0104" w:rsidRPr="00FE0104" w:rsidRDefault="00FE342C" w:rsidP="00FE0104">
      <w:pPr>
        <w:spacing w:line="240" w:lineRule="auto"/>
        <w:ind w:firstLine="426"/>
        <w:contextualSpacing/>
        <w:jc w:val="both"/>
        <w:rPr>
          <w:rFonts w:ascii="Times New Roman" w:hAnsi="Times New Roman"/>
        </w:rPr>
      </w:pPr>
      <w:r w:rsidRPr="00FE0104">
        <w:rPr>
          <w:rFonts w:ascii="Times New Roman" w:hAnsi="Times New Roman"/>
        </w:rPr>
        <w:t xml:space="preserve">Dari </w:t>
      </w:r>
      <w:r w:rsidRPr="00FE0104">
        <w:rPr>
          <w:rFonts w:ascii="Times New Roman" w:hAnsi="Times New Roman"/>
          <w:lang w:val="en-ID"/>
        </w:rPr>
        <w:t xml:space="preserve">penelitian yang sudah dilakukan, pola perubahan penggunaan lahan di Kecamatan Baleendah dari tahun 2014 hingga 2024 adalah pola adaptasi demografis dan multi bentuk atau tanpa bentuk alih fungsi lahan. </w:t>
      </w:r>
      <w:r w:rsidRPr="00FE0104">
        <w:rPr>
          <w:rFonts w:ascii="Times New Roman" w:eastAsia="Times New Roman" w:hAnsi="Times New Roman"/>
          <w:lang w:val="en-ID" w:eastAsia="en-ID"/>
        </w:rPr>
        <w:t xml:space="preserve">Pola penggunaan lahan di wilayah ini telah dipengaruhi secara signifikan karena adanya peningkatan pertubuhan penduduk yang </w:t>
      </w:r>
      <w:r w:rsidRPr="00FE0104">
        <w:rPr>
          <w:rFonts w:ascii="Times New Roman" w:hAnsi="Times New Roman"/>
          <w:lang w:val="id-ID"/>
        </w:rPr>
        <w:t>menjadikan alih fungsi lahan dijadikan sebagai tempat tinggal atau perumahan.</w:t>
      </w:r>
      <w:r w:rsidRPr="00FE0104">
        <w:rPr>
          <w:rFonts w:ascii="Times New Roman" w:hAnsi="Times New Roman"/>
          <w:lang w:val="en-ID"/>
        </w:rPr>
        <w:t xml:space="preserve"> Di mana</w:t>
      </w:r>
      <w:r w:rsidRPr="00FE0104">
        <w:rPr>
          <w:rFonts w:ascii="Times New Roman" w:hAnsi="Times New Roman"/>
        </w:rPr>
        <w:t xml:space="preserve"> fungsi penggunaan lahan untuk lahan perairan mengalami peningkatan sebesar 0,045697 km</w:t>
      </w:r>
      <w:r w:rsidRPr="00FE0104">
        <w:rPr>
          <w:rFonts w:ascii="Times New Roman" w:hAnsi="Times New Roman"/>
          <w:vertAlign w:val="superscript"/>
        </w:rPr>
        <w:t>2</w:t>
      </w:r>
      <w:r w:rsidRPr="00FE0104">
        <w:rPr>
          <w:rFonts w:ascii="Times New Roman" w:hAnsi="Times New Roman"/>
        </w:rPr>
        <w:t xml:space="preserve"> atau 0,11% dari tahun 2014 sampai 2024, untuk lahan pertambangan mengalami penurunan </w:t>
      </w:r>
      <w:r w:rsidR="00FE0104" w:rsidRPr="00FE0104">
        <w:rPr>
          <w:rFonts w:ascii="Times New Roman" w:hAnsi="Times New Roman"/>
        </w:rPr>
        <w:t>sebesar 0,009920 km</w:t>
      </w:r>
      <w:r w:rsidR="00FE0104" w:rsidRPr="00FE0104">
        <w:rPr>
          <w:rFonts w:ascii="Times New Roman" w:hAnsi="Times New Roman"/>
          <w:vertAlign w:val="superscript"/>
        </w:rPr>
        <w:t>2</w:t>
      </w:r>
      <w:r w:rsidR="00FE0104" w:rsidRPr="00FE0104">
        <w:rPr>
          <w:rFonts w:ascii="Times New Roman" w:hAnsi="Times New Roman"/>
        </w:rPr>
        <w:t xml:space="preserve"> atau 0,02% dari tahun 2014 sampai 2024, sementara untuk lahan terbangun mengalami peningkatan sebesar 1,585461 km</w:t>
      </w:r>
      <w:r w:rsidR="00FE0104" w:rsidRPr="00FE0104">
        <w:rPr>
          <w:rFonts w:ascii="Times New Roman" w:hAnsi="Times New Roman"/>
          <w:vertAlign w:val="superscript"/>
        </w:rPr>
        <w:t>2</w:t>
      </w:r>
      <w:r w:rsidR="00FE0104" w:rsidRPr="00FE0104">
        <w:rPr>
          <w:rFonts w:ascii="Times New Roman" w:hAnsi="Times New Roman"/>
        </w:rPr>
        <w:t xml:space="preserve"> atau 3,89% dari tahun 2014 sampai</w:t>
      </w:r>
    </w:p>
    <w:p w14:paraId="6DBF1B06" w14:textId="646CED01" w:rsidR="00FE0104" w:rsidRPr="00FE0104" w:rsidRDefault="00FE0104" w:rsidP="00FE0104">
      <w:pPr>
        <w:spacing w:line="240" w:lineRule="auto"/>
        <w:contextualSpacing/>
        <w:jc w:val="both"/>
        <w:rPr>
          <w:rFonts w:ascii="Times New Roman" w:hAnsi="Times New Roman"/>
        </w:rPr>
        <w:sectPr w:rsidR="00FE0104" w:rsidRPr="00FE0104" w:rsidSect="00FE0104">
          <w:headerReference w:type="default" r:id="rId24"/>
          <w:footerReference w:type="default" r:id="rId25"/>
          <w:type w:val="continuous"/>
          <w:pgSz w:w="11906" w:h="16838"/>
          <w:pgMar w:top="1701" w:right="1701" w:bottom="1701" w:left="2268" w:header="708" w:footer="708" w:gutter="0"/>
          <w:cols w:num="2" w:space="708"/>
          <w:docGrid w:linePitch="360"/>
        </w:sectPr>
      </w:pPr>
      <w:r w:rsidRPr="00FE0104">
        <w:rPr>
          <w:rFonts w:ascii="Times New Roman" w:hAnsi="Times New Roman"/>
        </w:rPr>
        <w:t>2024, dan untuk lahan vegetasi mengalami penurunan sebesar 1,622111 km</w:t>
      </w:r>
      <w:r w:rsidRPr="00FE0104">
        <w:rPr>
          <w:rFonts w:ascii="Times New Roman" w:hAnsi="Times New Roman"/>
          <w:vertAlign w:val="superscript"/>
        </w:rPr>
        <w:t>2</w:t>
      </w:r>
      <w:r w:rsidRPr="00FE0104">
        <w:rPr>
          <w:rFonts w:ascii="Times New Roman" w:hAnsi="Times New Roman"/>
        </w:rPr>
        <w:t xml:space="preserve"> atau 3,98% dari tahun 2014 sampai 202</w:t>
      </w:r>
      <w:r w:rsidR="00597BF8">
        <w:rPr>
          <w:rFonts w:ascii="Times New Roman" w:hAnsi="Times New Roman"/>
        </w:rPr>
        <w:t xml:space="preserve">4. </w:t>
      </w:r>
      <w:bookmarkEnd w:id="0"/>
    </w:p>
    <w:p w14:paraId="4CCD799A" w14:textId="577CADF7" w:rsidR="009C578E" w:rsidRPr="00FE0104" w:rsidRDefault="009C578E" w:rsidP="00FE0104">
      <w:pPr>
        <w:spacing w:line="240" w:lineRule="auto"/>
        <w:contextualSpacing/>
        <w:jc w:val="both"/>
        <w:rPr>
          <w:rFonts w:ascii="Times New Roman" w:hAnsi="Times New Roman"/>
        </w:rPr>
        <w:sectPr w:rsidR="009C578E" w:rsidRPr="00FE0104" w:rsidSect="00FE0104">
          <w:headerReference w:type="default" r:id="rId26"/>
          <w:footerReference w:type="default" r:id="rId27"/>
          <w:type w:val="continuous"/>
          <w:pgSz w:w="11906" w:h="16838"/>
          <w:pgMar w:top="1701" w:right="1701" w:bottom="1701" w:left="2268" w:header="708" w:footer="708" w:gutter="0"/>
          <w:cols w:num="2" w:space="708"/>
          <w:docGrid w:linePitch="360"/>
        </w:sectPr>
      </w:pPr>
    </w:p>
    <w:p w14:paraId="4D3BCF04" w14:textId="14875EA7" w:rsidR="00FE0104" w:rsidRPr="00FE0104" w:rsidRDefault="00FE0104" w:rsidP="00FE0104">
      <w:pPr>
        <w:rPr>
          <w:rFonts w:ascii="Times New Roman" w:hAnsi="Times New Roman"/>
          <w:b/>
          <w:bCs/>
        </w:rPr>
      </w:pPr>
      <w:bookmarkStart w:id="13" w:name="_Toc172879149"/>
      <w:r w:rsidRPr="00FE0104">
        <w:rPr>
          <w:rFonts w:ascii="Times New Roman" w:hAnsi="Times New Roman"/>
          <w:b/>
          <w:bCs/>
        </w:rPr>
        <w:lastRenderedPageBreak/>
        <w:t>Saran</w:t>
      </w:r>
      <w:bookmarkEnd w:id="13"/>
    </w:p>
    <w:p w14:paraId="0A819E6E" w14:textId="77777777" w:rsidR="00FE0104" w:rsidRPr="00FE0104" w:rsidRDefault="00FE0104" w:rsidP="00FE0104">
      <w:pPr>
        <w:spacing w:after="0" w:line="240" w:lineRule="auto"/>
        <w:ind w:firstLine="709"/>
        <w:jc w:val="both"/>
        <w:rPr>
          <w:rFonts w:ascii="Times New Roman" w:hAnsi="Times New Roman"/>
          <w:kern w:val="2"/>
          <w14:ligatures w14:val="standardContextual"/>
        </w:rPr>
      </w:pPr>
      <w:r w:rsidRPr="00FE0104">
        <w:rPr>
          <w:rFonts w:ascii="Times New Roman" w:hAnsi="Times New Roman"/>
          <w:kern w:val="2"/>
          <w14:ligatures w14:val="standardContextual"/>
        </w:rPr>
        <w:t xml:space="preserve">Sistem yang telah dibangun masih memiliki beberapa kekurangan, dan beberapa hal yang perlu dikembangkan untuk menjadikannya lebih baik adalah sebagai berikut: </w:t>
      </w:r>
    </w:p>
    <w:p w14:paraId="29A78A80" w14:textId="77777777" w:rsidR="00FE0104" w:rsidRPr="00FE0104" w:rsidRDefault="00FE0104" w:rsidP="00FE0104">
      <w:pPr>
        <w:numPr>
          <w:ilvl w:val="0"/>
          <w:numId w:val="14"/>
        </w:numPr>
        <w:spacing w:after="0" w:line="240" w:lineRule="auto"/>
        <w:contextualSpacing/>
        <w:jc w:val="both"/>
        <w:rPr>
          <w:rFonts w:ascii="Times New Roman" w:hAnsi="Times New Roman"/>
          <w:kern w:val="2"/>
          <w14:ligatures w14:val="standardContextual"/>
        </w:rPr>
      </w:pPr>
      <w:bookmarkStart w:id="14" w:name="_Hlk172941265"/>
      <w:bookmarkStart w:id="15" w:name="_Hlk172941112"/>
      <w:r w:rsidRPr="00FE0104">
        <w:rPr>
          <w:rFonts w:ascii="Times New Roman" w:hAnsi="Times New Roman"/>
          <w:kern w:val="2"/>
          <w14:ligatures w14:val="standardContextual"/>
        </w:rPr>
        <w:t xml:space="preserve">Melakukan perbandingan menggunakan algoritma klasifikasi yang berbeda atau dengan </w:t>
      </w:r>
      <w:r w:rsidRPr="00FE0104">
        <w:rPr>
          <w:rFonts w:ascii="Times New Roman" w:hAnsi="Times New Roman"/>
          <w:i/>
          <w:iCs/>
          <w:kern w:val="2"/>
          <w14:ligatures w14:val="standardContextual"/>
        </w:rPr>
        <w:t>software</w:t>
      </w:r>
      <w:r w:rsidRPr="00FE0104">
        <w:rPr>
          <w:rFonts w:ascii="Times New Roman" w:hAnsi="Times New Roman"/>
          <w:kern w:val="2"/>
          <w14:ligatures w14:val="standardContextual"/>
        </w:rPr>
        <w:t xml:space="preserve"> lain dalam proses klasifikasi;</w:t>
      </w:r>
      <w:bookmarkEnd w:id="14"/>
      <w:r w:rsidRPr="00FE0104">
        <w:rPr>
          <w:rFonts w:ascii="Times New Roman" w:hAnsi="Times New Roman"/>
          <w:kern w:val="2"/>
          <w14:ligatures w14:val="standardContextual"/>
        </w:rPr>
        <w:t xml:space="preserve"> </w:t>
      </w:r>
    </w:p>
    <w:p w14:paraId="5D7DE485" w14:textId="77777777" w:rsidR="00FE0104" w:rsidRPr="00FE0104" w:rsidRDefault="00FE0104" w:rsidP="00FE0104">
      <w:pPr>
        <w:numPr>
          <w:ilvl w:val="0"/>
          <w:numId w:val="14"/>
        </w:numPr>
        <w:spacing w:after="0" w:line="240" w:lineRule="auto"/>
        <w:contextualSpacing/>
        <w:jc w:val="both"/>
        <w:rPr>
          <w:rFonts w:ascii="Times New Roman" w:hAnsi="Times New Roman"/>
          <w:bCs/>
          <w:kern w:val="2"/>
          <w14:ligatures w14:val="standardContextual"/>
        </w:rPr>
      </w:pPr>
      <w:bookmarkStart w:id="16" w:name="_Hlk172941285"/>
      <w:r w:rsidRPr="00FE0104">
        <w:rPr>
          <w:rFonts w:ascii="Times New Roman" w:hAnsi="Times New Roman"/>
          <w:kern w:val="2"/>
          <w14:ligatures w14:val="standardContextual"/>
        </w:rPr>
        <w:t>Menggunakan citra dengan resolusi lebih tinggi untuk mempermudah dalam proses klasifikasi</w:t>
      </w:r>
      <w:bookmarkEnd w:id="16"/>
      <w:r w:rsidRPr="00FE0104">
        <w:rPr>
          <w:rFonts w:ascii="Times New Roman" w:hAnsi="Times New Roman"/>
          <w:kern w:val="2"/>
          <w14:ligatures w14:val="standardContextual"/>
        </w:rPr>
        <w:t>.</w:t>
      </w:r>
    </w:p>
    <w:p w14:paraId="35F51F0E" w14:textId="77777777" w:rsidR="00FE0104" w:rsidRDefault="00FE0104" w:rsidP="00FE0104">
      <w:pPr>
        <w:spacing w:after="0" w:line="240" w:lineRule="auto"/>
        <w:contextualSpacing/>
        <w:jc w:val="both"/>
        <w:rPr>
          <w:rFonts w:ascii="Times New Roman" w:hAnsi="Times New Roman"/>
          <w:kern w:val="2"/>
          <w14:ligatures w14:val="standardContextual"/>
        </w:rPr>
      </w:pPr>
    </w:p>
    <w:p w14:paraId="1B790E3E" w14:textId="77777777" w:rsidR="00FE0104" w:rsidRPr="00FE0104" w:rsidRDefault="00FE0104" w:rsidP="00FE0104">
      <w:pPr>
        <w:spacing w:after="0" w:line="240" w:lineRule="auto"/>
        <w:contextualSpacing/>
        <w:jc w:val="both"/>
        <w:rPr>
          <w:rFonts w:ascii="Times New Roman" w:hAnsi="Times New Roman"/>
          <w:bCs/>
          <w:kern w:val="2"/>
          <w14:ligatures w14:val="standardContextual"/>
        </w:rPr>
        <w:sectPr w:rsidR="00FE0104" w:rsidRPr="00FE0104" w:rsidSect="00FE0104">
          <w:headerReference w:type="first" r:id="rId28"/>
          <w:footerReference w:type="first" r:id="rId29"/>
          <w:type w:val="continuous"/>
          <w:pgSz w:w="11906" w:h="16838" w:code="9"/>
          <w:pgMar w:top="1701" w:right="1701" w:bottom="1701" w:left="2268" w:header="720" w:footer="720" w:gutter="0"/>
          <w:pgNumType w:start="51"/>
          <w:cols w:num="2" w:space="720"/>
          <w:titlePg/>
          <w:docGrid w:linePitch="360"/>
        </w:sectPr>
      </w:pPr>
    </w:p>
    <w:p w14:paraId="517A6B90" w14:textId="40BF2236" w:rsidR="00FE0104" w:rsidRPr="00EF18B4" w:rsidRDefault="00FE0104" w:rsidP="00EF18B4">
      <w:pPr>
        <w:rPr>
          <w:rFonts w:ascii="Times New Roman" w:hAnsi="Times New Roman"/>
          <w:b/>
          <w:bCs/>
        </w:rPr>
      </w:pPr>
      <w:bookmarkStart w:id="17" w:name="_Toc172879150"/>
      <w:bookmarkStart w:id="18" w:name="_Hlk172922301"/>
      <w:bookmarkEnd w:id="15"/>
      <w:r w:rsidRPr="00EF18B4">
        <w:rPr>
          <w:rFonts w:ascii="Times New Roman" w:hAnsi="Times New Roman"/>
          <w:b/>
          <w:bCs/>
        </w:rPr>
        <w:t>DAFTAR PUSTAKA</w:t>
      </w:r>
      <w:bookmarkEnd w:id="17"/>
    </w:p>
    <w:p w14:paraId="1D0DE058" w14:textId="77777777" w:rsidR="00FE0104" w:rsidRPr="00FE0104" w:rsidRDefault="00FE0104" w:rsidP="00FE0104">
      <w:pPr>
        <w:spacing w:after="0" w:line="240" w:lineRule="auto"/>
      </w:pPr>
    </w:p>
    <w:p w14:paraId="607D65A7" w14:textId="77777777" w:rsidR="00FE0104" w:rsidRPr="00FE0104" w:rsidRDefault="00FE0104" w:rsidP="00FE0104">
      <w:pPr>
        <w:pStyle w:val="NormalWeb"/>
        <w:spacing w:before="0" w:beforeAutospacing="0" w:after="0" w:afterAutospacing="0"/>
        <w:ind w:left="720" w:hanging="720"/>
        <w:jc w:val="both"/>
        <w:rPr>
          <w:sz w:val="22"/>
          <w:szCs w:val="22"/>
        </w:rPr>
      </w:pPr>
      <w:bookmarkStart w:id="19" w:name="_Hlk172965642"/>
      <w:r w:rsidRPr="00FE0104">
        <w:rPr>
          <w:sz w:val="22"/>
          <w:szCs w:val="22"/>
        </w:rPr>
        <w:t xml:space="preserve">Ariastita, G. (2010). </w:t>
      </w:r>
      <w:r w:rsidRPr="00FE0104">
        <w:rPr>
          <w:rStyle w:val="Emphasis"/>
          <w:rFonts w:eastAsiaTheme="majorEastAsia"/>
          <w:sz w:val="22"/>
          <w:szCs w:val="22"/>
        </w:rPr>
        <w:t>Teknologi GIS untuk perencanaan wilayah</w:t>
      </w:r>
      <w:r w:rsidRPr="00FE0104">
        <w:rPr>
          <w:sz w:val="22"/>
          <w:szCs w:val="22"/>
        </w:rPr>
        <w:t>. Andi Publisher.</w:t>
      </w:r>
    </w:p>
    <w:p w14:paraId="45B1988D" w14:textId="77777777" w:rsidR="00FE0104" w:rsidRPr="00FE0104" w:rsidRDefault="00FE0104" w:rsidP="00FE0104">
      <w:pPr>
        <w:pStyle w:val="NormalWeb"/>
        <w:spacing w:before="0" w:beforeAutospacing="0" w:after="0" w:afterAutospacing="0"/>
        <w:ind w:left="720" w:hanging="720"/>
        <w:jc w:val="both"/>
        <w:rPr>
          <w:sz w:val="22"/>
          <w:szCs w:val="22"/>
        </w:rPr>
      </w:pPr>
      <w:r w:rsidRPr="00FE0104">
        <w:rPr>
          <w:sz w:val="22"/>
          <w:szCs w:val="22"/>
          <w:lang w:val="en-US"/>
        </w:rPr>
        <w:t xml:space="preserve">Arsyad, Sitanala. 2010. </w:t>
      </w:r>
      <w:r w:rsidRPr="00FE0104">
        <w:rPr>
          <w:i/>
          <w:iCs/>
          <w:sz w:val="22"/>
          <w:szCs w:val="22"/>
          <w:lang w:val="en-US"/>
        </w:rPr>
        <w:t>Konservasi Tanah dan Air</w:t>
      </w:r>
      <w:r w:rsidRPr="00FE0104">
        <w:rPr>
          <w:sz w:val="22"/>
          <w:szCs w:val="22"/>
          <w:lang w:val="en-US"/>
        </w:rPr>
        <w:t xml:space="preserve">. Edisi kedua. </w:t>
      </w:r>
      <w:proofErr w:type="gramStart"/>
      <w:r w:rsidRPr="00FE0104">
        <w:rPr>
          <w:sz w:val="22"/>
          <w:szCs w:val="22"/>
          <w:lang w:val="en-US"/>
        </w:rPr>
        <w:t>Bogor :</w:t>
      </w:r>
      <w:proofErr w:type="gramEnd"/>
      <w:r w:rsidRPr="00FE0104">
        <w:rPr>
          <w:sz w:val="22"/>
          <w:szCs w:val="22"/>
          <w:lang w:val="en-US"/>
        </w:rPr>
        <w:t xml:space="preserve"> IPB Press.</w:t>
      </w:r>
    </w:p>
    <w:bookmarkEnd w:id="18"/>
    <w:p w14:paraId="49362DBE" w14:textId="77777777" w:rsidR="00FE0104" w:rsidRPr="00FE0104" w:rsidRDefault="00FE0104" w:rsidP="00FE0104">
      <w:pPr>
        <w:pStyle w:val="NormalWeb"/>
        <w:spacing w:before="0" w:beforeAutospacing="0" w:after="0" w:afterAutospacing="0"/>
        <w:ind w:left="720" w:hanging="720"/>
        <w:jc w:val="both"/>
        <w:rPr>
          <w:sz w:val="22"/>
          <w:szCs w:val="22"/>
        </w:rPr>
      </w:pPr>
      <w:r w:rsidRPr="00FE0104">
        <w:rPr>
          <w:sz w:val="22"/>
          <w:szCs w:val="22"/>
        </w:rPr>
        <w:t xml:space="preserve">Danoedoro, P. (2012). </w:t>
      </w:r>
      <w:r w:rsidRPr="00FE0104">
        <w:rPr>
          <w:rStyle w:val="Emphasis"/>
          <w:rFonts w:eastAsiaTheme="majorEastAsia"/>
          <w:sz w:val="22"/>
          <w:szCs w:val="22"/>
        </w:rPr>
        <w:t>Penginderaan jauh untuk pemetaan sumberdaya alam</w:t>
      </w:r>
      <w:r w:rsidRPr="00FE0104">
        <w:rPr>
          <w:sz w:val="22"/>
          <w:szCs w:val="22"/>
        </w:rPr>
        <w:t>. Penerbit Universitas Gadjah Mada.</w:t>
      </w:r>
    </w:p>
    <w:p w14:paraId="3E85A7AB" w14:textId="77777777" w:rsidR="00FE0104" w:rsidRPr="00FE0104" w:rsidRDefault="00FE0104" w:rsidP="00FE0104">
      <w:pPr>
        <w:pStyle w:val="NormalWeb"/>
        <w:spacing w:before="0" w:beforeAutospacing="0" w:after="0" w:afterAutospacing="0"/>
        <w:ind w:left="720" w:hanging="720"/>
        <w:jc w:val="both"/>
        <w:rPr>
          <w:sz w:val="22"/>
          <w:szCs w:val="22"/>
        </w:rPr>
      </w:pPr>
      <w:r w:rsidRPr="00FE0104">
        <w:rPr>
          <w:sz w:val="22"/>
          <w:szCs w:val="22"/>
        </w:rPr>
        <w:t xml:space="preserve">Dina, &amp; Surabaya. (2019). </w:t>
      </w:r>
      <w:r w:rsidRPr="00FE0104">
        <w:rPr>
          <w:rStyle w:val="Emphasis"/>
          <w:rFonts w:eastAsiaTheme="majorEastAsia"/>
          <w:sz w:val="22"/>
          <w:szCs w:val="22"/>
        </w:rPr>
        <w:t>Pengantar oceanografi</w:t>
      </w:r>
      <w:r w:rsidRPr="00FE0104">
        <w:rPr>
          <w:sz w:val="22"/>
          <w:szCs w:val="22"/>
        </w:rPr>
        <w:t>. Penerbit Samudra.</w:t>
      </w:r>
    </w:p>
    <w:p w14:paraId="287E1633" w14:textId="77777777" w:rsidR="00FE0104" w:rsidRPr="00FE0104" w:rsidRDefault="00FE0104" w:rsidP="00FE0104">
      <w:pPr>
        <w:pStyle w:val="NormalWeb"/>
        <w:spacing w:before="0" w:beforeAutospacing="0" w:after="0" w:afterAutospacing="0"/>
        <w:ind w:left="720" w:hanging="720"/>
        <w:jc w:val="both"/>
        <w:rPr>
          <w:sz w:val="22"/>
          <w:szCs w:val="22"/>
        </w:rPr>
      </w:pPr>
      <w:r w:rsidRPr="00FE0104">
        <w:rPr>
          <w:sz w:val="22"/>
          <w:szCs w:val="22"/>
        </w:rPr>
        <w:t xml:space="preserve">Estes, J. E., &amp; Simonett, D. S. (1975). </w:t>
      </w:r>
      <w:r w:rsidRPr="00FE0104">
        <w:rPr>
          <w:rStyle w:val="Emphasis"/>
          <w:rFonts w:eastAsiaTheme="majorEastAsia"/>
          <w:sz w:val="22"/>
          <w:szCs w:val="22"/>
        </w:rPr>
        <w:t>Remote sensing in natural resources management</w:t>
      </w:r>
      <w:r w:rsidRPr="00FE0104">
        <w:rPr>
          <w:sz w:val="22"/>
          <w:szCs w:val="22"/>
        </w:rPr>
        <w:t>. Association of American Geographers.</w:t>
      </w:r>
    </w:p>
    <w:p w14:paraId="08267C85" w14:textId="77777777" w:rsidR="00FE0104" w:rsidRPr="00FE0104" w:rsidRDefault="00FE0104" w:rsidP="00FE0104">
      <w:pPr>
        <w:pStyle w:val="NormalWeb"/>
        <w:spacing w:before="0" w:beforeAutospacing="0" w:after="0" w:afterAutospacing="0"/>
        <w:ind w:left="720" w:hanging="720"/>
        <w:jc w:val="both"/>
        <w:rPr>
          <w:sz w:val="22"/>
          <w:szCs w:val="22"/>
        </w:rPr>
      </w:pPr>
      <w:r w:rsidRPr="00FE0104">
        <w:rPr>
          <w:sz w:val="22"/>
          <w:szCs w:val="22"/>
        </w:rPr>
        <w:t xml:space="preserve">Gokmaria Sitanggang. (2008). </w:t>
      </w:r>
      <w:r w:rsidRPr="00FE0104">
        <w:rPr>
          <w:rStyle w:val="Emphasis"/>
          <w:rFonts w:eastAsiaTheme="majorEastAsia"/>
          <w:sz w:val="22"/>
          <w:szCs w:val="22"/>
        </w:rPr>
        <w:t>Analisis spasial untuk pengelolaan sumber daya alam</w:t>
      </w:r>
      <w:r w:rsidRPr="00FE0104">
        <w:rPr>
          <w:sz w:val="22"/>
          <w:szCs w:val="22"/>
        </w:rPr>
        <w:t>. Pustaka Pelajar.</w:t>
      </w:r>
    </w:p>
    <w:p w14:paraId="4783B390" w14:textId="77777777" w:rsidR="00FE0104" w:rsidRPr="00FE0104" w:rsidRDefault="00FE0104" w:rsidP="00FE0104">
      <w:pPr>
        <w:pStyle w:val="NormalWeb"/>
        <w:spacing w:before="0" w:beforeAutospacing="0" w:after="0" w:afterAutospacing="0"/>
        <w:ind w:left="720" w:hanging="720"/>
        <w:jc w:val="both"/>
        <w:rPr>
          <w:sz w:val="22"/>
          <w:szCs w:val="22"/>
        </w:rPr>
      </w:pPr>
      <w:r w:rsidRPr="00FE0104">
        <w:rPr>
          <w:sz w:val="22"/>
          <w:szCs w:val="22"/>
        </w:rPr>
        <w:t xml:space="preserve">Gorelick, N., Hancher, M., Dixon, M., Ilyushchenko, S., Thau, D., &amp; Moore, R. (2017). Google Earth Engine: Planetary-scale geospatial analysis for everyone. </w:t>
      </w:r>
      <w:r w:rsidRPr="00FE0104">
        <w:rPr>
          <w:rStyle w:val="Emphasis"/>
          <w:rFonts w:eastAsiaTheme="majorEastAsia"/>
          <w:sz w:val="22"/>
          <w:szCs w:val="22"/>
        </w:rPr>
        <w:t>Remote Sensing of Environment</w:t>
      </w:r>
      <w:r w:rsidRPr="00FE0104">
        <w:rPr>
          <w:sz w:val="22"/>
          <w:szCs w:val="22"/>
        </w:rPr>
        <w:t>, 202, 18-27.</w:t>
      </w:r>
    </w:p>
    <w:p w14:paraId="228C6C76" w14:textId="77777777" w:rsidR="00FE0104" w:rsidRPr="00FE0104" w:rsidRDefault="00FE0104" w:rsidP="00FE0104">
      <w:pPr>
        <w:pStyle w:val="NormalWeb"/>
        <w:spacing w:before="0" w:beforeAutospacing="0" w:after="0" w:afterAutospacing="0"/>
        <w:ind w:left="720" w:hanging="720"/>
        <w:jc w:val="both"/>
        <w:rPr>
          <w:sz w:val="22"/>
          <w:szCs w:val="22"/>
        </w:rPr>
      </w:pPr>
      <w:r w:rsidRPr="00FE0104">
        <w:rPr>
          <w:sz w:val="22"/>
          <w:szCs w:val="22"/>
        </w:rPr>
        <w:t xml:space="preserve">Hornby, A. S. (1974). </w:t>
      </w:r>
      <w:proofErr w:type="gramStart"/>
      <w:r w:rsidRPr="00FE0104">
        <w:rPr>
          <w:rStyle w:val="Emphasis"/>
          <w:rFonts w:eastAsiaTheme="majorEastAsia"/>
          <w:sz w:val="22"/>
          <w:szCs w:val="22"/>
        </w:rPr>
        <w:t>Oxford advanced learner's dictionary</w:t>
      </w:r>
      <w:proofErr w:type="gramEnd"/>
      <w:r w:rsidRPr="00FE0104">
        <w:rPr>
          <w:rStyle w:val="Emphasis"/>
          <w:rFonts w:eastAsiaTheme="majorEastAsia"/>
          <w:sz w:val="22"/>
          <w:szCs w:val="22"/>
        </w:rPr>
        <w:t xml:space="preserve"> of current English</w:t>
      </w:r>
      <w:r w:rsidRPr="00FE0104">
        <w:rPr>
          <w:sz w:val="22"/>
          <w:szCs w:val="22"/>
        </w:rPr>
        <w:t xml:space="preserve"> (3rd ed.). Oxford University Press.</w:t>
      </w:r>
    </w:p>
    <w:p w14:paraId="0029B9D9" w14:textId="77777777" w:rsidR="00FE0104" w:rsidRPr="00FE0104" w:rsidRDefault="00FE0104" w:rsidP="00FE0104">
      <w:pPr>
        <w:pStyle w:val="NormalWeb"/>
        <w:spacing w:before="0" w:beforeAutospacing="0" w:after="0" w:afterAutospacing="0"/>
        <w:ind w:left="720" w:hanging="720"/>
        <w:jc w:val="both"/>
        <w:rPr>
          <w:sz w:val="22"/>
          <w:szCs w:val="22"/>
        </w:rPr>
      </w:pPr>
      <w:r w:rsidRPr="00FE0104">
        <w:rPr>
          <w:sz w:val="22"/>
          <w:szCs w:val="22"/>
        </w:rPr>
        <w:t xml:space="preserve">Jerlov, N. G. (1976). </w:t>
      </w:r>
      <w:r w:rsidRPr="00FE0104">
        <w:rPr>
          <w:rStyle w:val="Emphasis"/>
          <w:rFonts w:eastAsiaTheme="majorEastAsia"/>
          <w:sz w:val="22"/>
          <w:szCs w:val="22"/>
        </w:rPr>
        <w:t>Marine optics</w:t>
      </w:r>
      <w:r w:rsidRPr="00FE0104">
        <w:rPr>
          <w:sz w:val="22"/>
          <w:szCs w:val="22"/>
        </w:rPr>
        <w:t>. Elsevier.</w:t>
      </w:r>
    </w:p>
    <w:p w14:paraId="5BCB582D" w14:textId="77777777" w:rsidR="00FE0104" w:rsidRPr="00FE0104" w:rsidRDefault="00FE0104" w:rsidP="00FE0104">
      <w:pPr>
        <w:pStyle w:val="NormalWeb"/>
        <w:spacing w:before="0" w:beforeAutospacing="0" w:after="0" w:afterAutospacing="0"/>
        <w:ind w:left="720" w:hanging="720"/>
        <w:jc w:val="both"/>
        <w:rPr>
          <w:sz w:val="22"/>
          <w:szCs w:val="22"/>
        </w:rPr>
      </w:pPr>
      <w:r w:rsidRPr="00FE0104">
        <w:rPr>
          <w:sz w:val="22"/>
          <w:szCs w:val="22"/>
        </w:rPr>
        <w:t xml:space="preserve">Katalog Lapan. (2019). </w:t>
      </w:r>
      <w:r w:rsidRPr="00FE0104">
        <w:rPr>
          <w:rStyle w:val="Emphasis"/>
          <w:rFonts w:eastAsiaTheme="majorEastAsia"/>
          <w:sz w:val="22"/>
          <w:szCs w:val="22"/>
        </w:rPr>
        <w:t>Katalog satelit penginderaan jauh</w:t>
      </w:r>
      <w:r w:rsidRPr="00FE0104">
        <w:rPr>
          <w:sz w:val="22"/>
          <w:szCs w:val="22"/>
        </w:rPr>
        <w:t>. Lapan.</w:t>
      </w:r>
    </w:p>
    <w:p w14:paraId="2302A5D8" w14:textId="77777777" w:rsidR="00FE0104" w:rsidRPr="00FE0104" w:rsidRDefault="00FE0104" w:rsidP="00FE0104">
      <w:pPr>
        <w:pStyle w:val="NormalWeb"/>
        <w:spacing w:before="0" w:beforeAutospacing="0" w:after="0" w:afterAutospacing="0"/>
        <w:ind w:left="720" w:hanging="720"/>
        <w:jc w:val="both"/>
        <w:rPr>
          <w:sz w:val="22"/>
          <w:szCs w:val="22"/>
        </w:rPr>
      </w:pPr>
      <w:r w:rsidRPr="00FE0104">
        <w:rPr>
          <w:sz w:val="22"/>
          <w:szCs w:val="22"/>
        </w:rPr>
        <w:t xml:space="preserve">Kirk, J. T. O. (1983). </w:t>
      </w:r>
      <w:r w:rsidRPr="00FE0104">
        <w:rPr>
          <w:rStyle w:val="Emphasis"/>
          <w:rFonts w:eastAsiaTheme="majorEastAsia"/>
          <w:sz w:val="22"/>
          <w:szCs w:val="22"/>
        </w:rPr>
        <w:t>Light and photosynthesis in aquatic ecosystems</w:t>
      </w:r>
      <w:r w:rsidRPr="00FE0104">
        <w:rPr>
          <w:sz w:val="22"/>
          <w:szCs w:val="22"/>
        </w:rPr>
        <w:t>. Cambridge University Press.</w:t>
      </w:r>
    </w:p>
    <w:p w14:paraId="37A11C1F" w14:textId="77777777" w:rsidR="00FE0104" w:rsidRPr="00FE0104" w:rsidRDefault="00FE0104" w:rsidP="00FE0104">
      <w:pPr>
        <w:pStyle w:val="NormalWeb"/>
        <w:spacing w:before="0" w:beforeAutospacing="0" w:after="0" w:afterAutospacing="0"/>
        <w:ind w:left="720" w:hanging="720"/>
        <w:jc w:val="both"/>
        <w:rPr>
          <w:sz w:val="22"/>
          <w:szCs w:val="22"/>
        </w:rPr>
      </w:pPr>
      <w:r w:rsidRPr="00FE0104">
        <w:rPr>
          <w:sz w:val="22"/>
          <w:szCs w:val="22"/>
        </w:rPr>
        <w:t xml:space="preserve">Kompasiana.com. (2013). </w:t>
      </w:r>
      <w:r w:rsidRPr="00FE0104">
        <w:rPr>
          <w:rStyle w:val="Emphasis"/>
          <w:rFonts w:eastAsiaTheme="majorEastAsia"/>
          <w:sz w:val="22"/>
          <w:szCs w:val="22"/>
        </w:rPr>
        <w:t xml:space="preserve">Teknologi penginderaan jauh untuk </w:t>
      </w:r>
      <w:r w:rsidRPr="00FE0104">
        <w:rPr>
          <w:rStyle w:val="Emphasis"/>
          <w:rFonts w:eastAsiaTheme="majorEastAsia"/>
          <w:sz w:val="22"/>
          <w:szCs w:val="22"/>
        </w:rPr>
        <w:t>kehidupan sehari-hari</w:t>
      </w:r>
      <w:r w:rsidRPr="00FE0104">
        <w:rPr>
          <w:sz w:val="22"/>
          <w:szCs w:val="22"/>
        </w:rPr>
        <w:t>. Kompasiana.</w:t>
      </w:r>
    </w:p>
    <w:p w14:paraId="3AC0A422" w14:textId="77777777" w:rsidR="00FE0104" w:rsidRPr="00FE0104" w:rsidRDefault="00FE0104" w:rsidP="00FE0104">
      <w:pPr>
        <w:pStyle w:val="NormalWeb"/>
        <w:spacing w:before="0" w:beforeAutospacing="0" w:after="0" w:afterAutospacing="0"/>
        <w:ind w:left="720" w:hanging="720"/>
        <w:jc w:val="both"/>
        <w:rPr>
          <w:sz w:val="22"/>
          <w:szCs w:val="22"/>
        </w:rPr>
      </w:pPr>
      <w:r w:rsidRPr="00FE0104">
        <w:rPr>
          <w:sz w:val="22"/>
          <w:szCs w:val="22"/>
        </w:rPr>
        <w:t xml:space="preserve">Lailan, S. (2013). </w:t>
      </w:r>
      <w:r w:rsidRPr="00FE0104">
        <w:rPr>
          <w:rStyle w:val="Emphasis"/>
          <w:rFonts w:eastAsiaTheme="majorEastAsia"/>
          <w:sz w:val="22"/>
          <w:szCs w:val="22"/>
        </w:rPr>
        <w:t>Metode penelitian sosial</w:t>
      </w:r>
      <w:r w:rsidRPr="00FE0104">
        <w:rPr>
          <w:sz w:val="22"/>
          <w:szCs w:val="22"/>
        </w:rPr>
        <w:t>. Pustaka Pelajar.</w:t>
      </w:r>
    </w:p>
    <w:p w14:paraId="0B658226" w14:textId="77777777" w:rsidR="00FE0104" w:rsidRPr="00FE0104" w:rsidRDefault="00FE0104" w:rsidP="00FE0104">
      <w:pPr>
        <w:pStyle w:val="NormalWeb"/>
        <w:spacing w:before="0" w:beforeAutospacing="0" w:after="0" w:afterAutospacing="0"/>
        <w:ind w:left="720" w:hanging="720"/>
        <w:jc w:val="both"/>
        <w:rPr>
          <w:sz w:val="22"/>
          <w:szCs w:val="22"/>
        </w:rPr>
      </w:pPr>
      <w:r w:rsidRPr="00FE0104">
        <w:rPr>
          <w:sz w:val="22"/>
          <w:szCs w:val="22"/>
        </w:rPr>
        <w:t xml:space="preserve">Lasmi, R., et al. (2015). </w:t>
      </w:r>
      <w:r w:rsidRPr="00FE0104">
        <w:rPr>
          <w:rStyle w:val="Emphasis"/>
          <w:rFonts w:eastAsiaTheme="majorEastAsia"/>
          <w:sz w:val="22"/>
          <w:szCs w:val="22"/>
        </w:rPr>
        <w:t>Teknik sampling dalam penelitian sosial</w:t>
      </w:r>
      <w:r w:rsidRPr="00FE0104">
        <w:rPr>
          <w:sz w:val="22"/>
          <w:szCs w:val="22"/>
        </w:rPr>
        <w:t>. Rajawali Pers.</w:t>
      </w:r>
    </w:p>
    <w:p w14:paraId="503E9E75" w14:textId="77777777" w:rsidR="00FE0104" w:rsidRPr="00FE0104" w:rsidRDefault="00FE0104" w:rsidP="00FE0104">
      <w:pPr>
        <w:pStyle w:val="NormalWeb"/>
        <w:spacing w:before="0" w:beforeAutospacing="0" w:after="0" w:afterAutospacing="0"/>
        <w:ind w:left="720" w:hanging="720"/>
        <w:jc w:val="both"/>
        <w:rPr>
          <w:sz w:val="22"/>
          <w:szCs w:val="22"/>
        </w:rPr>
      </w:pPr>
      <w:r w:rsidRPr="00FE0104">
        <w:rPr>
          <w:sz w:val="22"/>
          <w:szCs w:val="22"/>
        </w:rPr>
        <w:t xml:space="preserve">Lestari, D. (2009). </w:t>
      </w:r>
      <w:r w:rsidRPr="00FE0104">
        <w:rPr>
          <w:rStyle w:val="Emphasis"/>
          <w:rFonts w:eastAsiaTheme="majorEastAsia"/>
          <w:sz w:val="22"/>
          <w:szCs w:val="22"/>
        </w:rPr>
        <w:t>Pemanfaatan GIS untuk perencanaan tata ruang</w:t>
      </w:r>
      <w:r w:rsidRPr="00FE0104">
        <w:rPr>
          <w:sz w:val="22"/>
          <w:szCs w:val="22"/>
        </w:rPr>
        <w:t>. Gadjah Mada University Press.</w:t>
      </w:r>
    </w:p>
    <w:p w14:paraId="0D51C041" w14:textId="77777777" w:rsidR="00FE0104" w:rsidRPr="00FE0104" w:rsidRDefault="00FE0104" w:rsidP="00FE0104">
      <w:pPr>
        <w:spacing w:after="0" w:line="240" w:lineRule="auto"/>
        <w:ind w:left="720" w:hanging="720"/>
        <w:jc w:val="both"/>
        <w:rPr>
          <w:rFonts w:ascii="Times New Roman" w:hAnsi="Times New Roman"/>
        </w:rPr>
      </w:pPr>
      <w:r w:rsidRPr="00FE0104">
        <w:rPr>
          <w:rFonts w:ascii="Times New Roman" w:hAnsi="Times New Roman"/>
        </w:rPr>
        <w:t xml:space="preserve">Lillesand, T. M., &amp; Kiefer, R. W. (1979). </w:t>
      </w:r>
      <w:r w:rsidRPr="00FE0104">
        <w:rPr>
          <w:rStyle w:val="Emphasis"/>
          <w:rFonts w:ascii="Times New Roman" w:hAnsi="Times New Roman"/>
        </w:rPr>
        <w:t>Remote sensing and image interpretation</w:t>
      </w:r>
      <w:r w:rsidRPr="00FE0104">
        <w:rPr>
          <w:rFonts w:ascii="Times New Roman" w:hAnsi="Times New Roman"/>
        </w:rPr>
        <w:t>. John Willey and Sons, New York.</w:t>
      </w:r>
    </w:p>
    <w:p w14:paraId="1449379C" w14:textId="77777777" w:rsidR="00FE0104" w:rsidRPr="00FE0104" w:rsidRDefault="00FE0104" w:rsidP="00FE0104">
      <w:pPr>
        <w:spacing w:after="0" w:line="240" w:lineRule="auto"/>
        <w:ind w:left="720" w:hanging="720"/>
        <w:jc w:val="both"/>
        <w:rPr>
          <w:rFonts w:ascii="Times New Roman" w:hAnsi="Times New Roman"/>
        </w:rPr>
      </w:pPr>
      <w:r w:rsidRPr="00FE0104">
        <w:rPr>
          <w:rFonts w:ascii="Times New Roman" w:hAnsi="Times New Roman"/>
        </w:rPr>
        <w:t xml:space="preserve">Liu, J. G., &amp; Mason, P. J. (2009). </w:t>
      </w:r>
      <w:r w:rsidRPr="00FE0104">
        <w:rPr>
          <w:rStyle w:val="Emphasis"/>
          <w:rFonts w:ascii="Times New Roman" w:hAnsi="Times New Roman"/>
        </w:rPr>
        <w:t>Essential image processing and GIS for remote sensing</w:t>
      </w:r>
      <w:r w:rsidRPr="00FE0104">
        <w:rPr>
          <w:rFonts w:ascii="Times New Roman" w:hAnsi="Times New Roman"/>
        </w:rPr>
        <w:t>. John Wiley &amp; Sons.</w:t>
      </w:r>
    </w:p>
    <w:p w14:paraId="57E725C6" w14:textId="77777777" w:rsidR="00FE0104" w:rsidRPr="00FE0104" w:rsidRDefault="00FE0104" w:rsidP="00FE0104">
      <w:pPr>
        <w:spacing w:after="0" w:line="240" w:lineRule="auto"/>
        <w:ind w:left="720" w:hanging="720"/>
        <w:jc w:val="both"/>
        <w:rPr>
          <w:rFonts w:ascii="Times New Roman" w:hAnsi="Times New Roman"/>
        </w:rPr>
      </w:pPr>
      <w:r w:rsidRPr="00FE0104">
        <w:rPr>
          <w:rFonts w:ascii="Times New Roman" w:hAnsi="Times New Roman"/>
        </w:rPr>
        <w:t xml:space="preserve">Louppe, G., 2014. </w:t>
      </w:r>
      <w:r w:rsidRPr="00FE0104">
        <w:rPr>
          <w:rFonts w:ascii="Times New Roman" w:hAnsi="Times New Roman"/>
          <w:i/>
          <w:iCs/>
        </w:rPr>
        <w:t>Understanding random forests: From theory to practice</w:t>
      </w:r>
      <w:r w:rsidRPr="00FE0104">
        <w:rPr>
          <w:rFonts w:ascii="Times New Roman" w:hAnsi="Times New Roman"/>
        </w:rPr>
        <w:t>. arXiv preprint arXiv:1407.7502.</w:t>
      </w:r>
    </w:p>
    <w:p w14:paraId="59A10F6B" w14:textId="77777777" w:rsidR="00FE0104" w:rsidRPr="00FE0104" w:rsidRDefault="00FE0104" w:rsidP="00FE0104">
      <w:pPr>
        <w:pStyle w:val="NormalWeb"/>
        <w:spacing w:before="0" w:beforeAutospacing="0" w:after="0" w:afterAutospacing="0"/>
        <w:ind w:left="720" w:hanging="720"/>
        <w:jc w:val="both"/>
        <w:rPr>
          <w:sz w:val="22"/>
          <w:szCs w:val="22"/>
        </w:rPr>
      </w:pPr>
      <w:r w:rsidRPr="00FE0104">
        <w:rPr>
          <w:sz w:val="22"/>
          <w:szCs w:val="22"/>
        </w:rPr>
        <w:t xml:space="preserve">Malingreau, J. P. (1978). </w:t>
      </w:r>
      <w:r w:rsidRPr="00FE0104">
        <w:rPr>
          <w:rStyle w:val="Emphasis"/>
          <w:rFonts w:eastAsiaTheme="majorEastAsia"/>
          <w:sz w:val="22"/>
          <w:szCs w:val="22"/>
        </w:rPr>
        <w:t>Remote sensing in forestry: A bibliography</w:t>
      </w:r>
      <w:r w:rsidRPr="00FE0104">
        <w:rPr>
          <w:sz w:val="22"/>
          <w:szCs w:val="22"/>
        </w:rPr>
        <w:t>. FAO.</w:t>
      </w:r>
    </w:p>
    <w:p w14:paraId="12D96AB1" w14:textId="77777777" w:rsidR="00FE0104" w:rsidRPr="00FE0104" w:rsidRDefault="00FE0104" w:rsidP="00FE0104">
      <w:pPr>
        <w:pStyle w:val="NormalWeb"/>
        <w:spacing w:before="0" w:beforeAutospacing="0" w:after="0" w:afterAutospacing="0"/>
        <w:ind w:left="720" w:hanging="720"/>
        <w:jc w:val="both"/>
        <w:rPr>
          <w:sz w:val="22"/>
          <w:szCs w:val="22"/>
        </w:rPr>
      </w:pPr>
      <w:r w:rsidRPr="00FE0104">
        <w:rPr>
          <w:sz w:val="22"/>
          <w:szCs w:val="22"/>
        </w:rPr>
        <w:t xml:space="preserve">Mutanga, O., &amp; Kumar, L. (2019). </w:t>
      </w:r>
      <w:r w:rsidRPr="00FE0104">
        <w:rPr>
          <w:rStyle w:val="Emphasis"/>
          <w:rFonts w:eastAsiaTheme="majorEastAsia"/>
          <w:sz w:val="22"/>
          <w:szCs w:val="22"/>
        </w:rPr>
        <w:t>Remote sensing of aboveground biomass</w:t>
      </w:r>
      <w:r w:rsidRPr="00FE0104">
        <w:rPr>
          <w:sz w:val="22"/>
          <w:szCs w:val="22"/>
        </w:rPr>
        <w:t>. CRC Press.</w:t>
      </w:r>
    </w:p>
    <w:p w14:paraId="39DED494" w14:textId="77777777" w:rsidR="00FE0104" w:rsidRPr="00FE0104" w:rsidRDefault="00FE0104" w:rsidP="00FE0104">
      <w:pPr>
        <w:pStyle w:val="NormalWeb"/>
        <w:spacing w:before="0" w:beforeAutospacing="0" w:after="0" w:afterAutospacing="0"/>
        <w:ind w:left="720" w:hanging="720"/>
        <w:jc w:val="both"/>
        <w:rPr>
          <w:sz w:val="22"/>
          <w:szCs w:val="22"/>
        </w:rPr>
      </w:pPr>
      <w:r w:rsidRPr="00FE0104">
        <w:rPr>
          <w:sz w:val="22"/>
          <w:szCs w:val="22"/>
        </w:rPr>
        <w:t xml:space="preserve">Nasution, B. (Ed.). (2018). </w:t>
      </w:r>
      <w:r w:rsidRPr="00FE0104">
        <w:rPr>
          <w:rStyle w:val="Emphasis"/>
          <w:rFonts w:eastAsiaTheme="majorEastAsia"/>
          <w:sz w:val="22"/>
          <w:szCs w:val="22"/>
        </w:rPr>
        <w:t>Pembangunan berkelanjutan di Indonesia</w:t>
      </w:r>
      <w:r w:rsidRPr="00FE0104">
        <w:rPr>
          <w:sz w:val="22"/>
          <w:szCs w:val="22"/>
        </w:rPr>
        <w:t>. Penerbit Universitas.</w:t>
      </w:r>
    </w:p>
    <w:p w14:paraId="348E0829" w14:textId="77777777" w:rsidR="00FE0104" w:rsidRPr="00FE0104" w:rsidRDefault="00FE0104" w:rsidP="00FE0104">
      <w:pPr>
        <w:pStyle w:val="NormalWeb"/>
        <w:spacing w:before="0" w:beforeAutospacing="0" w:after="0" w:afterAutospacing="0"/>
        <w:ind w:left="720" w:hanging="720"/>
        <w:jc w:val="both"/>
        <w:rPr>
          <w:sz w:val="22"/>
          <w:szCs w:val="22"/>
        </w:rPr>
      </w:pPr>
      <w:r w:rsidRPr="00FE0104">
        <w:rPr>
          <w:sz w:val="22"/>
          <w:szCs w:val="22"/>
        </w:rPr>
        <w:t xml:space="preserve">Ningsih, Y. (2018). </w:t>
      </w:r>
      <w:r w:rsidRPr="00FE0104">
        <w:rPr>
          <w:rStyle w:val="Emphasis"/>
          <w:rFonts w:eastAsiaTheme="majorEastAsia"/>
          <w:sz w:val="22"/>
          <w:szCs w:val="22"/>
        </w:rPr>
        <w:t>Analisis spasial untuk lingkungan</w:t>
      </w:r>
      <w:r w:rsidRPr="00FE0104">
        <w:rPr>
          <w:sz w:val="22"/>
          <w:szCs w:val="22"/>
        </w:rPr>
        <w:t>. Penerbit Universitas.</w:t>
      </w:r>
    </w:p>
    <w:p w14:paraId="47DBD0EE" w14:textId="77777777" w:rsidR="00FE0104" w:rsidRPr="00FE0104" w:rsidRDefault="00FE0104" w:rsidP="00FE0104">
      <w:pPr>
        <w:pStyle w:val="NormalWeb"/>
        <w:spacing w:before="0" w:beforeAutospacing="0" w:after="0" w:afterAutospacing="0"/>
        <w:ind w:left="720" w:hanging="720"/>
        <w:jc w:val="both"/>
        <w:rPr>
          <w:sz w:val="22"/>
          <w:szCs w:val="22"/>
        </w:rPr>
      </w:pPr>
      <w:r w:rsidRPr="00FE0104">
        <w:rPr>
          <w:sz w:val="22"/>
          <w:szCs w:val="22"/>
        </w:rPr>
        <w:t xml:space="preserve">Nur Asma. (2018). </w:t>
      </w:r>
      <w:r w:rsidRPr="00FE0104">
        <w:rPr>
          <w:rStyle w:val="Emphasis"/>
          <w:rFonts w:eastAsiaTheme="majorEastAsia"/>
          <w:sz w:val="22"/>
          <w:szCs w:val="22"/>
        </w:rPr>
        <w:t>Penerapan teknologi penginderaan jauh di Indonesia</w:t>
      </w:r>
      <w:r w:rsidRPr="00FE0104">
        <w:rPr>
          <w:sz w:val="22"/>
          <w:szCs w:val="22"/>
        </w:rPr>
        <w:t>. Penerbit Universitas.</w:t>
      </w:r>
    </w:p>
    <w:p w14:paraId="56EB119A" w14:textId="77777777" w:rsidR="00FE0104" w:rsidRPr="00FE0104" w:rsidRDefault="00FE0104" w:rsidP="00FE0104">
      <w:pPr>
        <w:pStyle w:val="NormalWeb"/>
        <w:spacing w:before="0" w:beforeAutospacing="0" w:after="0" w:afterAutospacing="0"/>
        <w:ind w:left="720" w:hanging="720"/>
        <w:jc w:val="both"/>
        <w:rPr>
          <w:sz w:val="22"/>
          <w:szCs w:val="22"/>
        </w:rPr>
      </w:pPr>
      <w:r w:rsidRPr="00FE0104">
        <w:rPr>
          <w:sz w:val="22"/>
          <w:szCs w:val="22"/>
        </w:rPr>
        <w:t xml:space="preserve">Price, M. F. (1999). </w:t>
      </w:r>
      <w:r w:rsidRPr="00FE0104">
        <w:rPr>
          <w:rStyle w:val="Emphasis"/>
          <w:rFonts w:eastAsiaTheme="majorEastAsia"/>
          <w:sz w:val="22"/>
          <w:szCs w:val="22"/>
        </w:rPr>
        <w:t>Mountains: Globally important ecosystems</w:t>
      </w:r>
      <w:r w:rsidRPr="00FE0104">
        <w:rPr>
          <w:sz w:val="22"/>
          <w:szCs w:val="22"/>
        </w:rPr>
        <w:t>. United Nations University Press.</w:t>
      </w:r>
    </w:p>
    <w:p w14:paraId="130F244E" w14:textId="77777777" w:rsidR="00FE0104" w:rsidRPr="00FE0104" w:rsidRDefault="00FE0104" w:rsidP="00FE0104">
      <w:pPr>
        <w:pStyle w:val="NormalWeb"/>
        <w:spacing w:before="0" w:beforeAutospacing="0" w:after="0" w:afterAutospacing="0"/>
        <w:ind w:left="720" w:hanging="720"/>
        <w:jc w:val="both"/>
        <w:rPr>
          <w:sz w:val="22"/>
          <w:szCs w:val="22"/>
        </w:rPr>
      </w:pPr>
      <w:r w:rsidRPr="00FE0104">
        <w:rPr>
          <w:sz w:val="22"/>
          <w:szCs w:val="22"/>
        </w:rPr>
        <w:t xml:space="preserve">Puntodewo, A., Dewi, S., &amp; Tarigan, J. (2003). </w:t>
      </w:r>
      <w:r w:rsidRPr="00FE0104">
        <w:rPr>
          <w:rStyle w:val="Emphasis"/>
          <w:rFonts w:eastAsiaTheme="majorEastAsia"/>
          <w:sz w:val="22"/>
          <w:szCs w:val="22"/>
        </w:rPr>
        <w:t>Pemetaan digital untuk pengelolaan lahan</w:t>
      </w:r>
      <w:r w:rsidRPr="00FE0104">
        <w:rPr>
          <w:sz w:val="22"/>
          <w:szCs w:val="22"/>
        </w:rPr>
        <w:t>. Penerbit ITTO.</w:t>
      </w:r>
    </w:p>
    <w:p w14:paraId="46F07244" w14:textId="77777777" w:rsidR="00FE0104" w:rsidRPr="00FE0104" w:rsidRDefault="00FE0104" w:rsidP="00FE0104">
      <w:pPr>
        <w:pStyle w:val="NormalWeb"/>
        <w:spacing w:before="0" w:beforeAutospacing="0" w:after="0" w:afterAutospacing="0"/>
        <w:ind w:left="720" w:hanging="720"/>
        <w:jc w:val="both"/>
        <w:rPr>
          <w:sz w:val="22"/>
          <w:szCs w:val="22"/>
        </w:rPr>
      </w:pPr>
      <w:r w:rsidRPr="00FE0104">
        <w:rPr>
          <w:sz w:val="22"/>
          <w:szCs w:val="22"/>
        </w:rPr>
        <w:lastRenderedPageBreak/>
        <w:t xml:space="preserve">Putri, A. (2021). </w:t>
      </w:r>
      <w:r w:rsidRPr="00FE0104">
        <w:rPr>
          <w:rStyle w:val="Emphasis"/>
          <w:rFonts w:eastAsiaTheme="majorEastAsia"/>
          <w:sz w:val="22"/>
          <w:szCs w:val="22"/>
        </w:rPr>
        <w:t>Metode penelitian kuantitatif, kualitatif, dan R&amp;D</w:t>
      </w:r>
      <w:r w:rsidRPr="00FE0104">
        <w:rPr>
          <w:sz w:val="22"/>
          <w:szCs w:val="22"/>
        </w:rPr>
        <w:t>. Penerbit Universitas.</w:t>
      </w:r>
    </w:p>
    <w:p w14:paraId="115C81CF" w14:textId="77777777" w:rsidR="00FE0104" w:rsidRPr="00FE0104" w:rsidRDefault="00FE0104" w:rsidP="00FE0104">
      <w:pPr>
        <w:pStyle w:val="NormalWeb"/>
        <w:spacing w:before="0" w:beforeAutospacing="0" w:after="0" w:afterAutospacing="0"/>
        <w:ind w:left="720" w:hanging="720"/>
        <w:jc w:val="both"/>
        <w:rPr>
          <w:sz w:val="22"/>
          <w:szCs w:val="22"/>
        </w:rPr>
      </w:pPr>
      <w:r w:rsidRPr="00FE0104">
        <w:rPr>
          <w:sz w:val="22"/>
          <w:szCs w:val="22"/>
        </w:rPr>
        <w:t xml:space="preserve">Racmatullah, D. (2016). </w:t>
      </w:r>
      <w:r w:rsidRPr="00FE0104">
        <w:rPr>
          <w:rStyle w:val="Emphasis"/>
          <w:rFonts w:eastAsiaTheme="majorEastAsia"/>
          <w:sz w:val="22"/>
          <w:szCs w:val="22"/>
        </w:rPr>
        <w:t>Analisis spasial dan penginderaan jauh</w:t>
      </w:r>
      <w:r w:rsidRPr="00FE0104">
        <w:rPr>
          <w:sz w:val="22"/>
          <w:szCs w:val="22"/>
        </w:rPr>
        <w:t>. Penerbit Ilmu Alam.</w:t>
      </w:r>
    </w:p>
    <w:p w14:paraId="24EC9347" w14:textId="77777777" w:rsidR="00FE0104" w:rsidRPr="00FE0104" w:rsidRDefault="00FE0104" w:rsidP="00FE0104">
      <w:pPr>
        <w:pStyle w:val="NormalWeb"/>
        <w:spacing w:before="0" w:beforeAutospacing="0" w:after="0" w:afterAutospacing="0"/>
        <w:ind w:left="720" w:hanging="720"/>
        <w:jc w:val="both"/>
        <w:rPr>
          <w:i/>
          <w:iCs/>
          <w:sz w:val="22"/>
          <w:szCs w:val="22"/>
        </w:rPr>
      </w:pPr>
      <w:r w:rsidRPr="00FE0104">
        <w:rPr>
          <w:sz w:val="22"/>
          <w:szCs w:val="22"/>
        </w:rPr>
        <w:t xml:space="preserve">Sihaholo, M., Dharmawan, Arya, H. &amp; Rusli, S. (2007). Konversi Lahan Pertanian dan Struktur Agraria (Studi Kasus Kelurahan Mulyaharja, Kecamatan Mulyaharja. Kecamatan Bogor Selatan, Kota Bogor), </w:t>
      </w:r>
      <w:r w:rsidRPr="00FE0104">
        <w:rPr>
          <w:i/>
          <w:iCs/>
          <w:sz w:val="22"/>
          <w:szCs w:val="22"/>
        </w:rPr>
        <w:t>Jurnal Trandisiplin Sosiologi Komunikasi dan Ekologi Manusia.</w:t>
      </w:r>
    </w:p>
    <w:p w14:paraId="22DAE3A9" w14:textId="77777777" w:rsidR="00FE0104" w:rsidRPr="00FE0104" w:rsidRDefault="00FE0104" w:rsidP="00FE0104">
      <w:pPr>
        <w:pStyle w:val="NormalWeb"/>
        <w:spacing w:before="0" w:beforeAutospacing="0" w:after="0" w:afterAutospacing="0"/>
        <w:ind w:left="720" w:hanging="720"/>
        <w:jc w:val="both"/>
        <w:rPr>
          <w:sz w:val="22"/>
          <w:szCs w:val="22"/>
        </w:rPr>
      </w:pPr>
      <w:r w:rsidRPr="00FE0104">
        <w:rPr>
          <w:sz w:val="22"/>
          <w:szCs w:val="22"/>
        </w:rPr>
        <w:t xml:space="preserve">Sugiyono. (2019). </w:t>
      </w:r>
      <w:r w:rsidRPr="00FE0104">
        <w:rPr>
          <w:rStyle w:val="Emphasis"/>
          <w:rFonts w:eastAsiaTheme="majorEastAsia"/>
          <w:sz w:val="22"/>
          <w:szCs w:val="22"/>
        </w:rPr>
        <w:t>Metode penelitian kuantitatif, kualitatif, dan R&amp;D</w:t>
      </w:r>
      <w:r w:rsidRPr="00FE0104">
        <w:rPr>
          <w:sz w:val="22"/>
          <w:szCs w:val="22"/>
        </w:rPr>
        <w:t>. Alfabeta.</w:t>
      </w:r>
    </w:p>
    <w:p w14:paraId="425C8E34" w14:textId="77777777" w:rsidR="00FE0104" w:rsidRPr="00FE0104" w:rsidRDefault="00FE0104" w:rsidP="00FE0104">
      <w:pPr>
        <w:pStyle w:val="NormalWeb"/>
        <w:spacing w:before="0" w:beforeAutospacing="0" w:after="0" w:afterAutospacing="0"/>
        <w:ind w:left="720" w:hanging="720"/>
        <w:jc w:val="both"/>
        <w:rPr>
          <w:sz w:val="22"/>
          <w:szCs w:val="22"/>
        </w:rPr>
      </w:pPr>
      <w:r w:rsidRPr="00FE0104">
        <w:rPr>
          <w:sz w:val="22"/>
          <w:szCs w:val="22"/>
        </w:rPr>
        <w:t xml:space="preserve">Sulistiawati, S. (2014). </w:t>
      </w:r>
      <w:r w:rsidRPr="00FE0104">
        <w:rPr>
          <w:rStyle w:val="Emphasis"/>
          <w:rFonts w:eastAsiaTheme="majorEastAsia"/>
          <w:sz w:val="22"/>
          <w:szCs w:val="22"/>
        </w:rPr>
        <w:t>Pemanfaatan citra satelit untuk pemetaan penggunaan lahan</w:t>
      </w:r>
      <w:r w:rsidRPr="00FE0104">
        <w:rPr>
          <w:sz w:val="22"/>
          <w:szCs w:val="22"/>
        </w:rPr>
        <w:t>. Pustaka Pelajar.</w:t>
      </w:r>
    </w:p>
    <w:p w14:paraId="73C8497D" w14:textId="77777777" w:rsidR="00FE0104" w:rsidRPr="00FE0104" w:rsidRDefault="00FE0104" w:rsidP="00FE0104">
      <w:pPr>
        <w:pStyle w:val="NormalWeb"/>
        <w:spacing w:before="0" w:beforeAutospacing="0" w:after="0" w:afterAutospacing="0"/>
        <w:ind w:left="720" w:hanging="720"/>
        <w:jc w:val="both"/>
        <w:rPr>
          <w:sz w:val="22"/>
          <w:szCs w:val="22"/>
        </w:rPr>
      </w:pPr>
      <w:r w:rsidRPr="00FE0104">
        <w:rPr>
          <w:sz w:val="22"/>
          <w:szCs w:val="22"/>
        </w:rPr>
        <w:t xml:space="preserve">Supriyanto, T. (2014), Analisis Tingkat Ketahanan Pangan Rumah </w:t>
      </w:r>
      <w:r w:rsidRPr="00FE0104">
        <w:rPr>
          <w:sz w:val="22"/>
          <w:szCs w:val="22"/>
        </w:rPr>
        <w:t>Tangga Tani Desa Mandiri Pangan di Kecamatan Karanggede Kabupaten Boyolali. Skripsi.</w:t>
      </w:r>
    </w:p>
    <w:p w14:paraId="65B83020" w14:textId="77777777" w:rsidR="00FE0104" w:rsidRPr="00FE0104" w:rsidRDefault="00FE0104" w:rsidP="00FE0104">
      <w:pPr>
        <w:spacing w:after="0" w:line="240" w:lineRule="auto"/>
        <w:ind w:left="720" w:hanging="720"/>
        <w:jc w:val="both"/>
        <w:rPr>
          <w:rFonts w:ascii="Times New Roman" w:hAnsi="Times New Roman"/>
        </w:rPr>
      </w:pPr>
      <w:r w:rsidRPr="00FE0104">
        <w:rPr>
          <w:rFonts w:ascii="Times New Roman" w:hAnsi="Times New Roman"/>
        </w:rPr>
        <w:t xml:space="preserve">Sutanto. (1987). </w:t>
      </w:r>
      <w:r w:rsidRPr="00FE0104">
        <w:rPr>
          <w:rFonts w:ascii="Times New Roman" w:hAnsi="Times New Roman"/>
          <w:i/>
          <w:iCs/>
        </w:rPr>
        <w:t>Penginderaan Jauh Dasar II</w:t>
      </w:r>
      <w:r w:rsidRPr="00FE0104">
        <w:rPr>
          <w:rFonts w:ascii="Times New Roman" w:hAnsi="Times New Roman"/>
        </w:rPr>
        <w:t>. Yogyakarta: Gadjah Mada University Press.</w:t>
      </w:r>
    </w:p>
    <w:p w14:paraId="661B353B" w14:textId="77777777" w:rsidR="00FE0104" w:rsidRPr="00FE0104" w:rsidRDefault="00FE0104" w:rsidP="00FE0104">
      <w:pPr>
        <w:pStyle w:val="NormalWeb"/>
        <w:spacing w:before="0" w:beforeAutospacing="0" w:after="0" w:afterAutospacing="0"/>
        <w:ind w:left="720" w:hanging="720"/>
        <w:jc w:val="both"/>
        <w:rPr>
          <w:sz w:val="22"/>
          <w:szCs w:val="22"/>
        </w:rPr>
      </w:pPr>
      <w:r w:rsidRPr="00FE0104">
        <w:rPr>
          <w:sz w:val="22"/>
          <w:szCs w:val="22"/>
        </w:rPr>
        <w:t xml:space="preserve">Sutanto. (1992). </w:t>
      </w:r>
      <w:r w:rsidRPr="00FE0104">
        <w:rPr>
          <w:rStyle w:val="Emphasis"/>
          <w:rFonts w:eastAsiaTheme="majorEastAsia"/>
          <w:sz w:val="22"/>
          <w:szCs w:val="22"/>
        </w:rPr>
        <w:t>Penginderaan jauh: Prinsip dan aplikasi</w:t>
      </w:r>
      <w:r w:rsidRPr="00FE0104">
        <w:rPr>
          <w:sz w:val="22"/>
          <w:szCs w:val="22"/>
        </w:rPr>
        <w:t>. Gadjah Mada University Press.</w:t>
      </w:r>
    </w:p>
    <w:p w14:paraId="3CD61112" w14:textId="77777777" w:rsidR="00FE0104" w:rsidRPr="00FE0104" w:rsidRDefault="00FE0104" w:rsidP="00FE0104">
      <w:pPr>
        <w:pStyle w:val="NormalWeb"/>
        <w:spacing w:before="0" w:beforeAutospacing="0" w:after="0" w:afterAutospacing="0"/>
        <w:ind w:left="720" w:hanging="720"/>
        <w:jc w:val="both"/>
        <w:rPr>
          <w:sz w:val="22"/>
          <w:szCs w:val="22"/>
        </w:rPr>
      </w:pPr>
      <w:r w:rsidRPr="00FE0104">
        <w:rPr>
          <w:sz w:val="22"/>
          <w:szCs w:val="22"/>
        </w:rPr>
        <w:t>Undang Undang RI Nomor 41 Tahun 2009 Tentang Perlindungan Lahan Pertanian Berkelanjutan</w:t>
      </w:r>
    </w:p>
    <w:p w14:paraId="7B59A3F2" w14:textId="77777777" w:rsidR="00FE0104" w:rsidRPr="00FE0104" w:rsidRDefault="00FE0104" w:rsidP="00FE0104">
      <w:pPr>
        <w:pStyle w:val="NormalWeb"/>
        <w:spacing w:before="0" w:beforeAutospacing="0" w:after="0" w:afterAutospacing="0"/>
        <w:ind w:left="720" w:hanging="720"/>
        <w:jc w:val="both"/>
        <w:rPr>
          <w:sz w:val="22"/>
          <w:szCs w:val="22"/>
        </w:rPr>
      </w:pPr>
      <w:r w:rsidRPr="00FE0104">
        <w:rPr>
          <w:sz w:val="22"/>
          <w:szCs w:val="22"/>
        </w:rPr>
        <w:t xml:space="preserve">Upadhyay, R. (2012). </w:t>
      </w:r>
      <w:r w:rsidRPr="00FE0104">
        <w:rPr>
          <w:rStyle w:val="Emphasis"/>
          <w:rFonts w:eastAsiaTheme="majorEastAsia"/>
          <w:sz w:val="22"/>
          <w:szCs w:val="22"/>
        </w:rPr>
        <w:t>Geographic information systems for natural resources management</w:t>
      </w:r>
      <w:r w:rsidRPr="00FE0104">
        <w:rPr>
          <w:sz w:val="22"/>
          <w:szCs w:val="22"/>
        </w:rPr>
        <w:t>. Springer.</w:t>
      </w:r>
    </w:p>
    <w:p w14:paraId="38F374E6" w14:textId="77777777" w:rsidR="00FE0104" w:rsidRPr="00FE0104" w:rsidRDefault="00FE0104" w:rsidP="00FE0104">
      <w:pPr>
        <w:pStyle w:val="NormalWeb"/>
        <w:spacing w:before="0" w:beforeAutospacing="0" w:after="0" w:afterAutospacing="0"/>
        <w:ind w:left="720" w:hanging="720"/>
        <w:jc w:val="both"/>
        <w:rPr>
          <w:sz w:val="22"/>
          <w:szCs w:val="22"/>
        </w:rPr>
      </w:pPr>
      <w:r w:rsidRPr="00FE0104">
        <w:rPr>
          <w:sz w:val="22"/>
          <w:szCs w:val="22"/>
        </w:rPr>
        <w:t xml:space="preserve">USGS. (2014). </w:t>
      </w:r>
      <w:r w:rsidRPr="00FE0104">
        <w:rPr>
          <w:rStyle w:val="Emphasis"/>
          <w:rFonts w:eastAsiaTheme="majorEastAsia"/>
          <w:sz w:val="22"/>
          <w:szCs w:val="22"/>
        </w:rPr>
        <w:t>Landsat 8 Data Users Handbook</w:t>
      </w:r>
      <w:r w:rsidRPr="00FE0104">
        <w:rPr>
          <w:sz w:val="22"/>
          <w:szCs w:val="22"/>
        </w:rPr>
        <w:t>. U.S. Geological Survey.</w:t>
      </w:r>
    </w:p>
    <w:p w14:paraId="6ED86A4D" w14:textId="77777777" w:rsidR="00FE0104" w:rsidRPr="00FE0104" w:rsidRDefault="00FE0104" w:rsidP="00FE0104">
      <w:pPr>
        <w:pStyle w:val="NormalWeb"/>
        <w:spacing w:before="0" w:beforeAutospacing="0" w:after="0" w:afterAutospacing="0"/>
        <w:ind w:left="720" w:hanging="720"/>
        <w:jc w:val="both"/>
        <w:rPr>
          <w:sz w:val="22"/>
          <w:szCs w:val="22"/>
        </w:rPr>
      </w:pPr>
      <w:r w:rsidRPr="00FE0104">
        <w:rPr>
          <w:sz w:val="22"/>
          <w:szCs w:val="22"/>
        </w:rPr>
        <w:t xml:space="preserve">Zeng, Y., et al. (2011). </w:t>
      </w:r>
      <w:r w:rsidRPr="00FE0104">
        <w:rPr>
          <w:rStyle w:val="Emphasis"/>
          <w:rFonts w:eastAsiaTheme="majorEastAsia"/>
          <w:sz w:val="22"/>
          <w:szCs w:val="22"/>
        </w:rPr>
        <w:t>Advances in remote sensing technology</w:t>
      </w:r>
      <w:r w:rsidRPr="00FE0104">
        <w:rPr>
          <w:sz w:val="22"/>
          <w:szCs w:val="22"/>
        </w:rPr>
        <w:t>. Elsevier.</w:t>
      </w:r>
    </w:p>
    <w:bookmarkEnd w:id="1"/>
    <w:bookmarkEnd w:id="19"/>
    <w:p w14:paraId="0FDE0D5C" w14:textId="77777777" w:rsidR="00FE0104" w:rsidRDefault="00FE0104" w:rsidP="00FE0104">
      <w:pPr>
        <w:spacing w:after="0" w:line="360" w:lineRule="auto"/>
        <w:ind w:left="720" w:hanging="720"/>
        <w:jc w:val="both"/>
        <w:rPr>
          <w:rFonts w:ascii="Times New Roman" w:hAnsi="Times New Roman"/>
          <w:color w:val="000000" w:themeColor="text1"/>
          <w:sz w:val="24"/>
          <w:szCs w:val="24"/>
        </w:rPr>
        <w:sectPr w:rsidR="00FE0104" w:rsidSect="00FE0104">
          <w:type w:val="continuous"/>
          <w:pgSz w:w="11906" w:h="16838"/>
          <w:pgMar w:top="1701" w:right="1701" w:bottom="1701" w:left="2268" w:header="708" w:footer="708" w:gutter="0"/>
          <w:cols w:num="2" w:space="708"/>
          <w:docGrid w:linePitch="360"/>
        </w:sectPr>
      </w:pPr>
    </w:p>
    <w:p w14:paraId="7F730880" w14:textId="77777777" w:rsidR="00FE0104" w:rsidRPr="002A714D" w:rsidRDefault="00FE0104" w:rsidP="00FE0104">
      <w:pPr>
        <w:spacing w:after="0" w:line="360" w:lineRule="auto"/>
        <w:ind w:left="720" w:hanging="720"/>
        <w:jc w:val="both"/>
        <w:rPr>
          <w:rFonts w:ascii="Times New Roman" w:hAnsi="Times New Roman"/>
          <w:color w:val="000000" w:themeColor="text1"/>
          <w:sz w:val="24"/>
          <w:szCs w:val="24"/>
        </w:rPr>
      </w:pPr>
    </w:p>
    <w:p w14:paraId="6B14A3ED" w14:textId="77777777" w:rsidR="00767245" w:rsidRDefault="00767245" w:rsidP="00FE0104">
      <w:pPr>
        <w:rPr>
          <w:rFonts w:ascii="Times New Roman" w:hAnsi="Times New Roman"/>
          <w:sz w:val="24"/>
          <w:lang w:val="en-GB"/>
        </w:rPr>
      </w:pPr>
    </w:p>
    <w:p w14:paraId="70F7AA62" w14:textId="11E1A832" w:rsidR="00FE0104" w:rsidRPr="00FE0104" w:rsidRDefault="00FE0104" w:rsidP="00FE0104">
      <w:pPr>
        <w:tabs>
          <w:tab w:val="left" w:pos="780"/>
        </w:tabs>
        <w:rPr>
          <w:rFonts w:ascii="Times New Roman" w:hAnsi="Times New Roman"/>
          <w:sz w:val="24"/>
          <w:lang w:val="en-GB"/>
        </w:rPr>
        <w:sectPr w:rsidR="00FE0104" w:rsidRPr="00FE0104" w:rsidSect="002726B5">
          <w:type w:val="continuous"/>
          <w:pgSz w:w="11906" w:h="16838"/>
          <w:pgMar w:top="1701" w:right="1701" w:bottom="1701" w:left="2268" w:header="708" w:footer="708" w:gutter="0"/>
          <w:cols w:space="708"/>
          <w:docGrid w:linePitch="360"/>
        </w:sectPr>
      </w:pPr>
      <w:r>
        <w:rPr>
          <w:rFonts w:ascii="Times New Roman" w:hAnsi="Times New Roman"/>
          <w:sz w:val="24"/>
          <w:lang w:val="en-GB"/>
        </w:rPr>
        <w:tab/>
      </w:r>
    </w:p>
    <w:p w14:paraId="55C9DE21" w14:textId="08277568" w:rsidR="009D6430" w:rsidRPr="00FE0104" w:rsidRDefault="009D6430" w:rsidP="00FE0104">
      <w:pPr>
        <w:spacing w:after="0" w:line="240" w:lineRule="auto"/>
        <w:ind w:left="567" w:hanging="567"/>
        <w:jc w:val="both"/>
        <w:rPr>
          <w:rFonts w:ascii="Times New Roman" w:hAnsi="Times New Roman"/>
          <w:sz w:val="24"/>
          <w:szCs w:val="20"/>
          <w:shd w:val="clear" w:color="auto" w:fill="FFFFFF"/>
        </w:rPr>
        <w:sectPr w:rsidR="009D6430" w:rsidRPr="00FE0104" w:rsidSect="002726B5">
          <w:headerReference w:type="default" r:id="rId30"/>
          <w:footerReference w:type="default" r:id="rId31"/>
          <w:type w:val="continuous"/>
          <w:pgSz w:w="11906" w:h="16838"/>
          <w:pgMar w:top="1701" w:right="1701" w:bottom="1701" w:left="2268" w:header="708" w:footer="708" w:gutter="0"/>
          <w:cols w:num="2" w:space="708"/>
          <w:docGrid w:linePitch="360"/>
        </w:sectPr>
      </w:pPr>
    </w:p>
    <w:p w14:paraId="3C5B6EAE" w14:textId="77777777" w:rsidR="00767245" w:rsidRPr="009D6430" w:rsidRDefault="00767245" w:rsidP="00767245">
      <w:pPr>
        <w:rPr>
          <w:rFonts w:ascii="Times New Roman" w:hAnsi="Times New Roman"/>
          <w:sz w:val="24"/>
          <w:lang w:val="en-GB"/>
        </w:rPr>
        <w:sectPr w:rsidR="00767245" w:rsidRPr="009D6430" w:rsidSect="002726B5">
          <w:type w:val="continuous"/>
          <w:pgSz w:w="11906" w:h="16838"/>
          <w:pgMar w:top="1701" w:right="1701" w:bottom="1701" w:left="2268" w:header="708" w:footer="708" w:gutter="0"/>
          <w:cols w:num="2" w:space="708"/>
          <w:docGrid w:linePitch="360"/>
        </w:sectPr>
      </w:pPr>
    </w:p>
    <w:p w14:paraId="1AB1E91F" w14:textId="77777777" w:rsidR="00767245" w:rsidRPr="00F3361F" w:rsidRDefault="00767245" w:rsidP="00F3361F">
      <w:pPr>
        <w:jc w:val="center"/>
        <w:rPr>
          <w:rFonts w:ascii="Times New Roman" w:hAnsi="Times New Roman"/>
          <w:sz w:val="24"/>
        </w:rPr>
      </w:pPr>
    </w:p>
    <w:sectPr w:rsidR="00767245" w:rsidRPr="00F3361F" w:rsidSect="002726B5">
      <w:headerReference w:type="default" r:id="rId32"/>
      <w:type w:val="continuous"/>
      <w:pgSz w:w="11906" w:h="16838"/>
      <w:pgMar w:top="1701" w:right="1701" w:bottom="1701" w:left="2268"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61E54" w14:textId="77777777" w:rsidR="005F0260" w:rsidRDefault="005F0260" w:rsidP="00F3361F">
      <w:pPr>
        <w:spacing w:after="0" w:line="240" w:lineRule="auto"/>
      </w:pPr>
      <w:r>
        <w:separator/>
      </w:r>
    </w:p>
  </w:endnote>
  <w:endnote w:type="continuationSeparator" w:id="0">
    <w:p w14:paraId="77F7AA56" w14:textId="77777777" w:rsidR="005F0260" w:rsidRDefault="005F0260" w:rsidP="00F33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B882D" w14:textId="77777777" w:rsidR="00FE0104" w:rsidRDefault="00FE0104">
    <w:pPr>
      <w:pStyle w:val="Footer"/>
      <w:jc w:val="center"/>
    </w:pPr>
  </w:p>
  <w:p w14:paraId="1C13F8FF" w14:textId="77777777" w:rsidR="00FE0104" w:rsidRDefault="00FE01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F83F7" w14:textId="77777777" w:rsidR="003C3955" w:rsidRDefault="003C3955">
    <w:pPr>
      <w:pStyle w:val="Footer"/>
      <w:jc w:val="center"/>
    </w:pPr>
  </w:p>
  <w:p w14:paraId="7C364DD4" w14:textId="77777777" w:rsidR="003C3955" w:rsidRDefault="003C39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A8B43" w14:textId="444F8D11" w:rsidR="00FE0104" w:rsidRDefault="00FE0104">
    <w:pPr>
      <w:pStyle w:val="Footer"/>
      <w:jc w:val="center"/>
    </w:pPr>
  </w:p>
  <w:p w14:paraId="370D655A" w14:textId="77777777" w:rsidR="00FE0104" w:rsidRPr="002362D9" w:rsidRDefault="00FE0104" w:rsidP="002362D9">
    <w:pPr>
      <w:pStyle w:val="Footer"/>
      <w:jc w:val="center"/>
      <w:rPr>
        <w:rFonts w:ascii="Times New Roman" w:hAnsi="Times New Roman" w:cs="Times New Roman"/>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449BD" w14:textId="77777777" w:rsidR="005C6888" w:rsidRDefault="005C6888">
    <w:pPr>
      <w:pStyle w:val="Footer"/>
      <w:jc w:val="center"/>
    </w:pPr>
  </w:p>
  <w:p w14:paraId="696DD204" w14:textId="77777777" w:rsidR="005C6888" w:rsidRPr="002649B5" w:rsidRDefault="005C6888">
    <w:pPr>
      <w:pStyle w:val="Footer"/>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82C1D" w14:textId="77777777" w:rsidR="005F0260" w:rsidRDefault="005F0260" w:rsidP="00F3361F">
      <w:pPr>
        <w:spacing w:after="0" w:line="240" w:lineRule="auto"/>
      </w:pPr>
      <w:r>
        <w:separator/>
      </w:r>
    </w:p>
  </w:footnote>
  <w:footnote w:type="continuationSeparator" w:id="0">
    <w:p w14:paraId="00BC2E28" w14:textId="77777777" w:rsidR="005F0260" w:rsidRDefault="005F0260" w:rsidP="00F33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AAF13" w14:textId="77777777" w:rsidR="00FE0104" w:rsidRPr="002649B5" w:rsidRDefault="00FE0104">
    <w:pPr>
      <w:pStyle w:val="Header"/>
      <w:jc w:val="right"/>
      <w:rPr>
        <w:rFonts w:ascii="Times New Roman" w:hAnsi="Times New Roman"/>
        <w:sz w:val="24"/>
      </w:rPr>
    </w:pPr>
  </w:p>
  <w:p w14:paraId="318B5DA5" w14:textId="77777777" w:rsidR="00FE0104" w:rsidRDefault="00FE010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8C897" w14:textId="77777777" w:rsidR="003C3955" w:rsidRPr="002649B5" w:rsidRDefault="003C3955">
    <w:pPr>
      <w:pStyle w:val="Header"/>
      <w:jc w:val="right"/>
      <w:rPr>
        <w:rFonts w:ascii="Times New Roman" w:hAnsi="Times New Roman"/>
        <w:sz w:val="24"/>
      </w:rPr>
    </w:pPr>
  </w:p>
  <w:p w14:paraId="711412CF" w14:textId="77777777" w:rsidR="003C3955" w:rsidRDefault="003C395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42DC7" w14:textId="77777777" w:rsidR="00FE0104" w:rsidRDefault="00FE01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0041C" w14:textId="77777777" w:rsidR="005C6888" w:rsidRDefault="005C6888">
    <w:pPr>
      <w:pStyle w:val="Header"/>
      <w:jc w:val="right"/>
    </w:pPr>
  </w:p>
  <w:p w14:paraId="118A797F" w14:textId="77777777" w:rsidR="005C6888" w:rsidRDefault="005C6888">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2CECA" w14:textId="77777777" w:rsidR="009D6430" w:rsidRDefault="009D6430">
    <w:pPr>
      <w:pStyle w:val="Header"/>
      <w:jc w:val="right"/>
    </w:pPr>
  </w:p>
  <w:p w14:paraId="6A2414FD" w14:textId="77777777" w:rsidR="009D6430" w:rsidRDefault="009D643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hybridMultilevel"/>
    <w:tmpl w:val="E2D252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E3E7F"/>
    <w:multiLevelType w:val="hybridMultilevel"/>
    <w:tmpl w:val="10308390"/>
    <w:lvl w:ilvl="0" w:tplc="8AB01A72">
      <w:start w:val="1"/>
      <w:numFmt w:val="decimal"/>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5D746E6"/>
    <w:multiLevelType w:val="hybridMultilevel"/>
    <w:tmpl w:val="E2D252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A3B17"/>
    <w:multiLevelType w:val="hybridMultilevel"/>
    <w:tmpl w:val="291A19F8"/>
    <w:lvl w:ilvl="0" w:tplc="AC2A52B4">
      <w:start w:val="1"/>
      <w:numFmt w:val="decimal"/>
      <w:pStyle w:val="Subbab"/>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92C55"/>
    <w:multiLevelType w:val="hybridMultilevel"/>
    <w:tmpl w:val="F416B630"/>
    <w:lvl w:ilvl="0" w:tplc="9FC61264">
      <w:start w:val="1"/>
      <w:numFmt w:val="decimal"/>
      <w:lvlText w:val="4 .%1"/>
      <w:lvlJc w:val="left"/>
      <w:pPr>
        <w:ind w:left="720" w:hanging="360"/>
      </w:pPr>
      <w:rPr>
        <w:rFonts w:ascii="Times New Roman" w:hAnsi="Times New Roman" w:cs="Times New Roman" w:hint="default"/>
        <w:b/>
        <w:spacing w:val="-20"/>
        <w:w w:val="99"/>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2901F03"/>
    <w:multiLevelType w:val="hybridMultilevel"/>
    <w:tmpl w:val="E1A2AAD8"/>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DA77232"/>
    <w:multiLevelType w:val="hybridMultilevel"/>
    <w:tmpl w:val="87BE00B8"/>
    <w:lvl w:ilvl="0" w:tplc="EA28C004">
      <w:start w:val="1"/>
      <w:numFmt w:val="decimal"/>
      <w:lvlText w:val="%1."/>
      <w:lvlJc w:val="left"/>
      <w:pPr>
        <w:ind w:left="2487" w:hanging="360"/>
      </w:pPr>
      <w:rPr>
        <w:rFonts w:hint="default"/>
        <w:spacing w:val="-8"/>
        <w:w w:val="99"/>
        <w:sz w:val="24"/>
        <w:szCs w:val="24"/>
      </w:rPr>
    </w:lvl>
    <w:lvl w:ilvl="1" w:tplc="04090019">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7" w15:restartNumberingAfterBreak="0">
    <w:nsid w:val="3EBE3FB4"/>
    <w:multiLevelType w:val="multilevel"/>
    <w:tmpl w:val="D66EE096"/>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bCs/>
        <w:i w:val="0"/>
        <w:iCs w:val="0"/>
        <w:color w:val="auto"/>
        <w:sz w:val="24"/>
        <w:szCs w:val="24"/>
      </w:rPr>
    </w:lvl>
    <w:lvl w:ilvl="2">
      <w:start w:val="1"/>
      <w:numFmt w:val="decimal"/>
      <w:lvlText w:val="%1.%2.%3"/>
      <w:lvlJc w:val="left"/>
      <w:pPr>
        <w:ind w:left="720" w:hanging="720"/>
      </w:pPr>
      <w:rPr>
        <w:rFonts w:hint="default"/>
        <w:b/>
        <w:bCs/>
        <w:i w:val="0"/>
        <w:iCs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46069D8"/>
    <w:multiLevelType w:val="hybridMultilevel"/>
    <w:tmpl w:val="1030839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47C17DC9"/>
    <w:multiLevelType w:val="hybridMultilevel"/>
    <w:tmpl w:val="CD1676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A128C4"/>
    <w:multiLevelType w:val="hybridMultilevel"/>
    <w:tmpl w:val="3B28D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241A7"/>
    <w:multiLevelType w:val="hybridMultilevel"/>
    <w:tmpl w:val="5BD6B022"/>
    <w:lvl w:ilvl="0" w:tplc="0421000F">
      <w:start w:val="1"/>
      <w:numFmt w:val="decimal"/>
      <w:lvlText w:val="%1."/>
      <w:lvlJc w:val="left"/>
      <w:pPr>
        <w:ind w:left="1344" w:hanging="360"/>
      </w:pPr>
    </w:lvl>
    <w:lvl w:ilvl="1" w:tplc="04210019" w:tentative="1">
      <w:start w:val="1"/>
      <w:numFmt w:val="lowerLetter"/>
      <w:lvlText w:val="%2."/>
      <w:lvlJc w:val="left"/>
      <w:pPr>
        <w:ind w:left="2064" w:hanging="360"/>
      </w:pPr>
    </w:lvl>
    <w:lvl w:ilvl="2" w:tplc="0421001B" w:tentative="1">
      <w:start w:val="1"/>
      <w:numFmt w:val="lowerRoman"/>
      <w:lvlText w:val="%3."/>
      <w:lvlJc w:val="right"/>
      <w:pPr>
        <w:ind w:left="2784" w:hanging="180"/>
      </w:pPr>
    </w:lvl>
    <w:lvl w:ilvl="3" w:tplc="0421000F" w:tentative="1">
      <w:start w:val="1"/>
      <w:numFmt w:val="decimal"/>
      <w:lvlText w:val="%4."/>
      <w:lvlJc w:val="left"/>
      <w:pPr>
        <w:ind w:left="3504" w:hanging="360"/>
      </w:pPr>
    </w:lvl>
    <w:lvl w:ilvl="4" w:tplc="04210019" w:tentative="1">
      <w:start w:val="1"/>
      <w:numFmt w:val="lowerLetter"/>
      <w:lvlText w:val="%5."/>
      <w:lvlJc w:val="left"/>
      <w:pPr>
        <w:ind w:left="4224" w:hanging="360"/>
      </w:pPr>
    </w:lvl>
    <w:lvl w:ilvl="5" w:tplc="0421001B" w:tentative="1">
      <w:start w:val="1"/>
      <w:numFmt w:val="lowerRoman"/>
      <w:lvlText w:val="%6."/>
      <w:lvlJc w:val="right"/>
      <w:pPr>
        <w:ind w:left="4944" w:hanging="180"/>
      </w:pPr>
    </w:lvl>
    <w:lvl w:ilvl="6" w:tplc="0421000F" w:tentative="1">
      <w:start w:val="1"/>
      <w:numFmt w:val="decimal"/>
      <w:lvlText w:val="%7."/>
      <w:lvlJc w:val="left"/>
      <w:pPr>
        <w:ind w:left="5664" w:hanging="360"/>
      </w:pPr>
    </w:lvl>
    <w:lvl w:ilvl="7" w:tplc="04210019" w:tentative="1">
      <w:start w:val="1"/>
      <w:numFmt w:val="lowerLetter"/>
      <w:lvlText w:val="%8."/>
      <w:lvlJc w:val="left"/>
      <w:pPr>
        <w:ind w:left="6384" w:hanging="360"/>
      </w:pPr>
    </w:lvl>
    <w:lvl w:ilvl="8" w:tplc="0421001B" w:tentative="1">
      <w:start w:val="1"/>
      <w:numFmt w:val="lowerRoman"/>
      <w:lvlText w:val="%9."/>
      <w:lvlJc w:val="right"/>
      <w:pPr>
        <w:ind w:left="7104" w:hanging="180"/>
      </w:pPr>
    </w:lvl>
  </w:abstractNum>
  <w:abstractNum w:abstractNumId="12" w15:restartNumberingAfterBreak="0">
    <w:nsid w:val="5F976FB6"/>
    <w:multiLevelType w:val="hybridMultilevel"/>
    <w:tmpl w:val="DE0C1F9A"/>
    <w:lvl w:ilvl="0" w:tplc="9C7CCBA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7733271F"/>
    <w:multiLevelType w:val="hybridMultilevel"/>
    <w:tmpl w:val="1DE65244"/>
    <w:lvl w:ilvl="0" w:tplc="E2F8E79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16cid:durableId="1723751179">
    <w:abstractNumId w:val="3"/>
  </w:num>
  <w:num w:numId="2" w16cid:durableId="1841312552">
    <w:abstractNumId w:val="2"/>
  </w:num>
  <w:num w:numId="3" w16cid:durableId="2132164010">
    <w:abstractNumId w:val="4"/>
  </w:num>
  <w:num w:numId="4" w16cid:durableId="1137794529">
    <w:abstractNumId w:val="11"/>
  </w:num>
  <w:num w:numId="5" w16cid:durableId="168452002">
    <w:abstractNumId w:val="5"/>
  </w:num>
  <w:num w:numId="6" w16cid:durableId="521208429">
    <w:abstractNumId w:val="9"/>
  </w:num>
  <w:num w:numId="7" w16cid:durableId="1777485082">
    <w:abstractNumId w:val="6"/>
  </w:num>
  <w:num w:numId="8" w16cid:durableId="414858002">
    <w:abstractNumId w:val="10"/>
  </w:num>
  <w:num w:numId="9" w16cid:durableId="300815436">
    <w:abstractNumId w:val="0"/>
  </w:num>
  <w:num w:numId="10" w16cid:durableId="1760908845">
    <w:abstractNumId w:val="12"/>
  </w:num>
  <w:num w:numId="11" w16cid:durableId="1931037455">
    <w:abstractNumId w:val="1"/>
  </w:num>
  <w:num w:numId="12" w16cid:durableId="1268657230">
    <w:abstractNumId w:val="8"/>
  </w:num>
  <w:num w:numId="13" w16cid:durableId="19864255">
    <w:abstractNumId w:val="7"/>
  </w:num>
  <w:num w:numId="14" w16cid:durableId="10380490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61F"/>
    <w:rsid w:val="000067D9"/>
    <w:rsid w:val="0002575D"/>
    <w:rsid w:val="000D1627"/>
    <w:rsid w:val="00161D17"/>
    <w:rsid w:val="001D3E40"/>
    <w:rsid w:val="00233067"/>
    <w:rsid w:val="00251139"/>
    <w:rsid w:val="00252CBF"/>
    <w:rsid w:val="002631E3"/>
    <w:rsid w:val="002726B5"/>
    <w:rsid w:val="002C5C77"/>
    <w:rsid w:val="002E72DA"/>
    <w:rsid w:val="00311567"/>
    <w:rsid w:val="003C3955"/>
    <w:rsid w:val="003D0BFE"/>
    <w:rsid w:val="004108EC"/>
    <w:rsid w:val="00417531"/>
    <w:rsid w:val="004464BA"/>
    <w:rsid w:val="00446A13"/>
    <w:rsid w:val="004539A1"/>
    <w:rsid w:val="004611E6"/>
    <w:rsid w:val="004C339D"/>
    <w:rsid w:val="004D364D"/>
    <w:rsid w:val="004F76F4"/>
    <w:rsid w:val="00562E8B"/>
    <w:rsid w:val="005719B3"/>
    <w:rsid w:val="00572060"/>
    <w:rsid w:val="00597BF8"/>
    <w:rsid w:val="005C467F"/>
    <w:rsid w:val="005C6888"/>
    <w:rsid w:val="005D52AF"/>
    <w:rsid w:val="005E25E4"/>
    <w:rsid w:val="005F0260"/>
    <w:rsid w:val="006B26D6"/>
    <w:rsid w:val="00717024"/>
    <w:rsid w:val="00746670"/>
    <w:rsid w:val="007600C4"/>
    <w:rsid w:val="00767245"/>
    <w:rsid w:val="007C47FE"/>
    <w:rsid w:val="007C57D1"/>
    <w:rsid w:val="007D4608"/>
    <w:rsid w:val="008A69D4"/>
    <w:rsid w:val="008F47AD"/>
    <w:rsid w:val="009646EA"/>
    <w:rsid w:val="0097046B"/>
    <w:rsid w:val="00976165"/>
    <w:rsid w:val="009C18E9"/>
    <w:rsid w:val="009C578E"/>
    <w:rsid w:val="009D6430"/>
    <w:rsid w:val="00A11C87"/>
    <w:rsid w:val="00A25186"/>
    <w:rsid w:val="00A562D9"/>
    <w:rsid w:val="00AC39C7"/>
    <w:rsid w:val="00AE01CA"/>
    <w:rsid w:val="00B057AF"/>
    <w:rsid w:val="00B43EFD"/>
    <w:rsid w:val="00B92B17"/>
    <w:rsid w:val="00B95DC5"/>
    <w:rsid w:val="00BC5A35"/>
    <w:rsid w:val="00BF7054"/>
    <w:rsid w:val="00C546A7"/>
    <w:rsid w:val="00C876DE"/>
    <w:rsid w:val="00CE6FC1"/>
    <w:rsid w:val="00CF15C4"/>
    <w:rsid w:val="00D66334"/>
    <w:rsid w:val="00D66810"/>
    <w:rsid w:val="00D83DC5"/>
    <w:rsid w:val="00DA0126"/>
    <w:rsid w:val="00DB4057"/>
    <w:rsid w:val="00E23DB0"/>
    <w:rsid w:val="00E54726"/>
    <w:rsid w:val="00E73C4F"/>
    <w:rsid w:val="00EB292D"/>
    <w:rsid w:val="00EB54F1"/>
    <w:rsid w:val="00EF18B4"/>
    <w:rsid w:val="00F3361F"/>
    <w:rsid w:val="00F41E9D"/>
    <w:rsid w:val="00F5210C"/>
    <w:rsid w:val="00F55F70"/>
    <w:rsid w:val="00F64D13"/>
    <w:rsid w:val="00FB51F6"/>
    <w:rsid w:val="00FE0104"/>
    <w:rsid w:val="00FE342C"/>
    <w:rsid w:val="00FE40F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5C0E2"/>
  <w15:docId w15:val="{9E40620E-1571-42D1-9716-1B9201468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627"/>
    <w:pPr>
      <w:spacing w:after="160" w:line="25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9646EA"/>
    <w:pPr>
      <w:keepNext/>
      <w:keepLines/>
      <w:spacing w:before="240" w:after="0" w:line="240" w:lineRule="auto"/>
      <w:jc w:val="center"/>
      <w:outlineLvl w:val="0"/>
    </w:pPr>
    <w:rPr>
      <w:rFonts w:ascii="Times New Roman" w:eastAsia="MS Gothic" w:hAnsi="Times New Roman"/>
      <w:b/>
      <w:sz w:val="28"/>
      <w:szCs w:val="32"/>
    </w:rPr>
  </w:style>
  <w:style w:type="paragraph" w:styleId="Heading2">
    <w:name w:val="heading 2"/>
    <w:basedOn w:val="Normal"/>
    <w:next w:val="Normal"/>
    <w:link w:val="Heading2Char"/>
    <w:uiPriority w:val="9"/>
    <w:semiHidden/>
    <w:unhideWhenUsed/>
    <w:qFormat/>
    <w:rsid w:val="005C68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D643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61F"/>
    <w:pPr>
      <w:tabs>
        <w:tab w:val="center" w:pos="4513"/>
        <w:tab w:val="right" w:pos="9026"/>
      </w:tabs>
      <w:spacing w:after="0" w:line="240" w:lineRule="auto"/>
    </w:pPr>
    <w:rPr>
      <w:rFonts w:asciiTheme="minorHAnsi" w:eastAsiaTheme="minorHAnsi" w:hAnsiTheme="minorHAnsi" w:cstheme="minorBidi"/>
      <w:lang w:val="id-ID"/>
    </w:rPr>
  </w:style>
  <w:style w:type="character" w:customStyle="1" w:styleId="HeaderChar">
    <w:name w:val="Header Char"/>
    <w:basedOn w:val="DefaultParagraphFont"/>
    <w:link w:val="Header"/>
    <w:uiPriority w:val="99"/>
    <w:rsid w:val="00F3361F"/>
  </w:style>
  <w:style w:type="paragraph" w:styleId="Footer">
    <w:name w:val="footer"/>
    <w:basedOn w:val="Normal"/>
    <w:link w:val="FooterChar"/>
    <w:uiPriority w:val="99"/>
    <w:unhideWhenUsed/>
    <w:rsid w:val="00F3361F"/>
    <w:pPr>
      <w:tabs>
        <w:tab w:val="center" w:pos="4513"/>
        <w:tab w:val="right" w:pos="9026"/>
      </w:tabs>
      <w:spacing w:after="0" w:line="240" w:lineRule="auto"/>
    </w:pPr>
    <w:rPr>
      <w:rFonts w:asciiTheme="minorHAnsi" w:eastAsiaTheme="minorHAnsi" w:hAnsiTheme="minorHAnsi" w:cstheme="minorBidi"/>
      <w:lang w:val="id-ID"/>
    </w:rPr>
  </w:style>
  <w:style w:type="character" w:customStyle="1" w:styleId="FooterChar">
    <w:name w:val="Footer Char"/>
    <w:basedOn w:val="DefaultParagraphFont"/>
    <w:link w:val="Footer"/>
    <w:uiPriority w:val="99"/>
    <w:rsid w:val="00F3361F"/>
  </w:style>
  <w:style w:type="character" w:customStyle="1" w:styleId="Heading1Char">
    <w:name w:val="Heading 1 Char"/>
    <w:basedOn w:val="DefaultParagraphFont"/>
    <w:link w:val="Heading1"/>
    <w:uiPriority w:val="9"/>
    <w:rsid w:val="009646EA"/>
    <w:rPr>
      <w:rFonts w:ascii="Times New Roman" w:eastAsia="MS Gothic" w:hAnsi="Times New Roman" w:cs="Times New Roman"/>
      <w:b/>
      <w:sz w:val="28"/>
      <w:szCs w:val="32"/>
      <w:lang w:val="en-US"/>
    </w:rPr>
  </w:style>
  <w:style w:type="paragraph" w:styleId="BalloonText">
    <w:name w:val="Balloon Text"/>
    <w:basedOn w:val="Normal"/>
    <w:link w:val="BalloonTextChar"/>
    <w:uiPriority w:val="99"/>
    <w:semiHidden/>
    <w:unhideWhenUsed/>
    <w:rsid w:val="00AC39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9C7"/>
    <w:rPr>
      <w:rFonts w:ascii="Tahoma" w:eastAsia="Calibri" w:hAnsi="Tahoma" w:cs="Tahoma"/>
      <w:sz w:val="16"/>
      <w:szCs w:val="16"/>
      <w:lang w:val="en-US"/>
    </w:rPr>
  </w:style>
  <w:style w:type="paragraph" w:customStyle="1" w:styleId="Subbab">
    <w:name w:val="Subbab"/>
    <w:basedOn w:val="ListParagraph"/>
    <w:link w:val="SubbabChar"/>
    <w:qFormat/>
    <w:rsid w:val="00AC39C7"/>
    <w:pPr>
      <w:numPr>
        <w:numId w:val="1"/>
      </w:numPr>
      <w:spacing w:line="480" w:lineRule="auto"/>
      <w:jc w:val="both"/>
    </w:pPr>
    <w:rPr>
      <w:rFonts w:ascii="Times New Roman" w:hAnsi="Times New Roman"/>
      <w:b/>
      <w:color w:val="000000"/>
      <w:sz w:val="24"/>
      <w:szCs w:val="24"/>
      <w:lang w:val="id-ID" w:eastAsia="id-ID"/>
    </w:rPr>
  </w:style>
  <w:style w:type="character" w:customStyle="1" w:styleId="SubbabChar">
    <w:name w:val="Subbab Char"/>
    <w:link w:val="Subbab"/>
    <w:rsid w:val="00AC39C7"/>
    <w:rPr>
      <w:rFonts w:ascii="Times New Roman" w:eastAsia="Calibri" w:hAnsi="Times New Roman" w:cs="Times New Roman"/>
      <w:b/>
      <w:color w:val="000000"/>
      <w:sz w:val="24"/>
      <w:szCs w:val="24"/>
      <w:lang w:eastAsia="id-ID"/>
    </w:rPr>
  </w:style>
  <w:style w:type="paragraph" w:styleId="ListParagraph">
    <w:name w:val="List Paragraph"/>
    <w:aliases w:val="kepala,2.7. Pnelitian Terdahulu,ANNEX,SUB BAB2,kepala 3,Dalam Tabel,TABEL,DWA List 1,no subbab,Body Text Char1,List Paragraph2,zzList Paragraph,Light Grid - Accent 31,LIST DOT,LIST LAMPIRAN,Char Char2,ListKebijakan,Bulet1,point-point,coba"/>
    <w:basedOn w:val="Normal"/>
    <w:link w:val="ListParagraphChar"/>
    <w:uiPriority w:val="1"/>
    <w:qFormat/>
    <w:rsid w:val="00AC39C7"/>
    <w:pPr>
      <w:ind w:left="720"/>
      <w:contextualSpacing/>
    </w:pPr>
  </w:style>
  <w:style w:type="paragraph" w:styleId="Caption">
    <w:name w:val="caption"/>
    <w:basedOn w:val="Normal"/>
    <w:next w:val="Normal"/>
    <w:uiPriority w:val="35"/>
    <w:unhideWhenUsed/>
    <w:qFormat/>
    <w:rsid w:val="00767245"/>
    <w:pPr>
      <w:spacing w:after="200" w:line="360" w:lineRule="auto"/>
      <w:jc w:val="center"/>
    </w:pPr>
    <w:rPr>
      <w:rFonts w:ascii="Times New Roman" w:eastAsiaTheme="minorHAnsi" w:hAnsi="Times New Roman" w:cstheme="minorBidi"/>
      <w:bCs/>
      <w:sz w:val="24"/>
      <w:szCs w:val="18"/>
      <w:lang w:val="id-ID"/>
    </w:rPr>
  </w:style>
  <w:style w:type="table" w:styleId="TableGrid">
    <w:name w:val="Table Grid"/>
    <w:basedOn w:val="TableNormal"/>
    <w:uiPriority w:val="39"/>
    <w:rsid w:val="00767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C6888"/>
    <w:rPr>
      <w:rFonts w:asciiTheme="majorHAnsi" w:eastAsiaTheme="majorEastAsia" w:hAnsiTheme="majorHAnsi" w:cstheme="majorBidi"/>
      <w:b/>
      <w:bCs/>
      <w:color w:val="4F81BD" w:themeColor="accent1"/>
      <w:sz w:val="26"/>
      <w:szCs w:val="26"/>
      <w:lang w:val="en-US"/>
    </w:rPr>
  </w:style>
  <w:style w:type="character" w:customStyle="1" w:styleId="ListParagraphChar">
    <w:name w:val="List Paragraph Char"/>
    <w:aliases w:val="kepala Char,2.7. Pnelitian Terdahulu Char,ANNEX Char,SUB BAB2 Char,kepala 3 Char,Dalam Tabel Char,TABEL Char,DWA List 1 Char,no subbab Char,Body Text Char1 Char,List Paragraph2 Char,zzList Paragraph Char,Light Grid - Accent 31 Char"/>
    <w:link w:val="ListParagraph"/>
    <w:uiPriority w:val="1"/>
    <w:qFormat/>
    <w:locked/>
    <w:rsid w:val="005C6888"/>
    <w:rPr>
      <w:rFonts w:ascii="Calibri" w:eastAsia="Calibri" w:hAnsi="Calibri" w:cs="Times New Roman"/>
      <w:lang w:val="en-US"/>
    </w:rPr>
  </w:style>
  <w:style w:type="character" w:customStyle="1" w:styleId="Heading3Char">
    <w:name w:val="Heading 3 Char"/>
    <w:basedOn w:val="DefaultParagraphFont"/>
    <w:link w:val="Heading3"/>
    <w:uiPriority w:val="9"/>
    <w:rsid w:val="009D6430"/>
    <w:rPr>
      <w:rFonts w:asciiTheme="majorHAnsi" w:eastAsiaTheme="majorEastAsia" w:hAnsiTheme="majorHAnsi" w:cstheme="majorBidi"/>
      <w:b/>
      <w:bCs/>
      <w:color w:val="4F81BD" w:themeColor="accent1"/>
      <w:lang w:val="en-US"/>
    </w:rPr>
  </w:style>
  <w:style w:type="paragraph" w:styleId="BodyText">
    <w:name w:val="Body Text"/>
    <w:basedOn w:val="Normal"/>
    <w:link w:val="BodyTextChar"/>
    <w:uiPriority w:val="1"/>
    <w:unhideWhenUsed/>
    <w:qFormat/>
    <w:rsid w:val="00EB54F1"/>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EB54F1"/>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0067D9"/>
    <w:rPr>
      <w:sz w:val="16"/>
      <w:szCs w:val="16"/>
    </w:rPr>
  </w:style>
  <w:style w:type="paragraph" w:styleId="CommentText">
    <w:name w:val="annotation text"/>
    <w:basedOn w:val="Normal"/>
    <w:link w:val="CommentTextChar"/>
    <w:uiPriority w:val="99"/>
    <w:semiHidden/>
    <w:unhideWhenUsed/>
    <w:rsid w:val="000067D9"/>
    <w:pPr>
      <w:spacing w:line="240" w:lineRule="auto"/>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semiHidden/>
    <w:rsid w:val="000067D9"/>
    <w:rPr>
      <w:kern w:val="2"/>
      <w:sz w:val="20"/>
      <w:szCs w:val="20"/>
      <w:lang w:val="en-US"/>
      <w14:ligatures w14:val="standardContextual"/>
    </w:rPr>
  </w:style>
  <w:style w:type="paragraph" w:styleId="CommentSubject">
    <w:name w:val="annotation subject"/>
    <w:basedOn w:val="CommentText"/>
    <w:next w:val="CommentText"/>
    <w:link w:val="CommentSubjectChar"/>
    <w:uiPriority w:val="99"/>
    <w:semiHidden/>
    <w:unhideWhenUsed/>
    <w:rsid w:val="000067D9"/>
    <w:rPr>
      <w:rFonts w:ascii="Calibri" w:eastAsia="Calibri" w:hAnsi="Calibri" w:cs="Times New Roman"/>
      <w:b/>
      <w:bCs/>
      <w:kern w:val="0"/>
      <w14:ligatures w14:val="none"/>
    </w:rPr>
  </w:style>
  <w:style w:type="character" w:customStyle="1" w:styleId="CommentSubjectChar">
    <w:name w:val="Comment Subject Char"/>
    <w:basedOn w:val="CommentTextChar"/>
    <w:link w:val="CommentSubject"/>
    <w:uiPriority w:val="99"/>
    <w:semiHidden/>
    <w:rsid w:val="000067D9"/>
    <w:rPr>
      <w:rFonts w:ascii="Calibri" w:eastAsia="Calibri" w:hAnsi="Calibri" w:cs="Times New Roman"/>
      <w:b/>
      <w:bCs/>
      <w:kern w:val="2"/>
      <w:sz w:val="20"/>
      <w:szCs w:val="20"/>
      <w:lang w:val="en-US"/>
      <w14:ligatures w14:val="standardContextual"/>
    </w:rPr>
  </w:style>
  <w:style w:type="character" w:styleId="Emphasis">
    <w:name w:val="Emphasis"/>
    <w:basedOn w:val="DefaultParagraphFont"/>
    <w:uiPriority w:val="20"/>
    <w:qFormat/>
    <w:rsid w:val="004D364D"/>
    <w:rPr>
      <w:i/>
      <w:iCs/>
    </w:rPr>
  </w:style>
  <w:style w:type="paragraph" w:styleId="NormalWeb">
    <w:name w:val="Normal (Web)"/>
    <w:basedOn w:val="Normal"/>
    <w:uiPriority w:val="99"/>
    <w:unhideWhenUsed/>
    <w:rsid w:val="004D364D"/>
    <w:pPr>
      <w:spacing w:before="100" w:beforeAutospacing="1" w:after="100" w:afterAutospacing="1" w:line="240" w:lineRule="auto"/>
    </w:pPr>
    <w:rPr>
      <w:rFonts w:ascii="Times New Roman" w:eastAsia="Times New Roman" w:hAnsi="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2.xml"/><Relationship Id="rId30"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Sug13</b:Tag>
    <b:SourceType>JournalArticle</b:SourceType>
    <b:Guid>{B48ABEB7-9E3F-4DF4-9AC4-6F62A173ED87}</b:Guid>
    <b:Author>
      <b:Author>
        <b:NameList>
          <b:Person>
            <b:Last>Sugiyono</b:Last>
          </b:Person>
        </b:NameList>
      </b:Author>
    </b:Author>
    <b:JournalName>Metode Penelitian Kuantitatif, Kualitatif dan R&amp;D</b:JournalName>
    <b:Year>2013</b:Year>
    <b:RefOrder>1</b:RefOrder>
  </b:Source>
  <b:Source xmlns:b="http://schemas.openxmlformats.org/officeDocument/2006/bibliography">
    <b:Tag>Sug06</b:Tag>
    <b:SourceType>Book</b:SourceType>
    <b:Guid>{EF4D48F1-E455-4F76-93D7-2546CCC4B526}</b:Guid>
    <b:Author>
      <b:Author>
        <b:NameList>
          <b:Person>
            <b:Last>Sugiyono</b:Last>
          </b:Person>
        </b:NameList>
      </b:Author>
    </b:Author>
    <b:Title>Statisktika Untuk Penelitian</b:Title>
    <b:Year>2006</b:Year>
    <b:City>Bandung</b:City>
    <b:Publisher>CV. Alfabeta</b:Publisher>
    <b:RefOrder>8</b:RefOrder>
  </b:Source>
  <b:Source>
    <b:Tag>Bad10</b:Tag>
    <b:SourceType>Book</b:SourceType>
    <b:Guid>{1A8A1E6A-B422-4E6A-896E-1B54AE86D98D}</b:Guid>
    <b:Author>
      <b:Author>
        <b:Corporate>Badan Geologi</b:Corporate>
      </b:Author>
    </b:Author>
    <b:Title>Gerakan Tanah</b:Title>
    <b:Year>2010</b:Year>
    <b:City>Bandung</b:City>
    <b:Publisher>Pusat Vulkanologi dan Mitigasi Bencana Geologi</b:Publisher>
    <b:RefOrder>1</b:RefOrder>
  </b:Source>
  <b:Source>
    <b:Tag>Bad22</b:Tag>
    <b:SourceType>Book</b:SourceType>
    <b:Guid>{8FE0F1B6-6E80-4071-BAF1-B31A1961EB04}</b:Guid>
    <b:Title>Indeks Risiko Bencana Indonesia</b:Title>
    <b:Year>2022</b:Year>
    <b:Author>
      <b:Author>
        <b:Corporate>Badan Nasional Penanggulangan Bencana Indonesia</b:Corporate>
      </b:Author>
    </b:Author>
    <b:Publisher>Perpustakaan Nasional</b:Publisher>
    <b:RefOrder>9</b:RefOrder>
  </b:Source>
  <b:Source>
    <b:Tag>Pus04</b:Tag>
    <b:SourceType>Book</b:SourceType>
    <b:Guid>{5E4F3640-6B5A-4CDD-91DC-2FFBF86DCE66}</b:Guid>
    <b:Author>
      <b:Author>
        <b:Corporate>Pusat Penelitian dan Pengembangan Tanah dan Agroklimat</b:Corporate>
      </b:Author>
    </b:Author>
    <b:Title>Laporan Akhir Pengkajian Potensi Bencana Kekeringan, Banjir dan Longsor di Kawasan Satuan Wilayah Sungai Citarum-Ciliwung, Jawa Barat Bagian Barat Berbasis Sistem Informasi Geografis</b:Title>
    <b:Year>2004</b:Year>
    <b:City>Bogor</b:City>
    <b:RefOrder>10</b:RefOrder>
  </b:Source>
  <b:Source>
    <b:Tag>FAO76</b:Tag>
    <b:SourceType>Book</b:SourceType>
    <b:Guid>{28078C50-82F8-4E3E-9973-BD8245DAEDA9}</b:Guid>
    <b:Author>
      <b:Author>
        <b:Corporate>FAO</b:Corporate>
      </b:Author>
    </b:Author>
    <b:Title>Framework For Land Evaluation. Soil Resources Management and Conservation Service Land and Water Development Division. FAO Soil Bulletin 32</b:Title>
    <b:Year>1976</b:Year>
    <b:City>Rome</b:City>
    <b:Publisher>FAO-UNO</b:Publisher>
    <b:RefOrder>2</b:RefOrder>
  </b:Source>
  <b:Source>
    <b:Tag>Dir09</b:Tag>
    <b:SourceType>Book</b:SourceType>
    <b:Guid>{FA5D920E-EDC2-402A-AEDA-0B2EF0D3831A}</b:Guid>
    <b:Author>
      <b:Author>
        <b:Corporate>Direktorat Jenderal Penataan Ruang Departemen Pekerjaan Umum</b:Corporate>
      </b:Author>
    </b:Author>
    <b:Title>Kamus Penataan Ruang</b:Title>
    <b:Year>2009</b:Year>
    <b:City>Jakarta</b:City>
    <b:RefOrder>11</b:RefOrder>
  </b:Source>
  <b:Source>
    <b:Tag>DrI98</b:Tag>
    <b:SourceType>Book</b:SourceType>
    <b:Guid>{544DA58B-9F5F-43D3-BA44-1B800B47B2B6}</b:Guid>
    <b:Author>
      <b:Author>
        <b:NameList>
          <b:Person>
            <b:Last>Sitorus</b:Last>
            <b:First>Santun</b:First>
            <b:Middle>R.P</b:Middle>
          </b:Person>
        </b:NameList>
      </b:Author>
    </b:Author>
    <b:Title>Evaluasi Sumber Daya Lahan</b:Title>
    <b:Year>1998</b:Year>
    <b:City>Bandung</b:City>
    <b:Publisher>Tarsito</b:Publisher>
    <b:RefOrder>3</b:RefOrder>
  </b:Source>
  <b:Source>
    <b:Tag>Edd09</b:Tag>
    <b:SourceType>Book</b:SourceType>
    <b:Guid>{6CB5CC6C-C503-4185-82E0-52D980BCB6C9}</b:Guid>
    <b:Author>
      <b:Author>
        <b:NameList>
          <b:Person>
            <b:Last>Prahasta</b:Last>
            <b:First>Eddy</b:First>
          </b:Person>
        </b:NameList>
      </b:Author>
    </b:Author>
    <b:Title>Sistem Informasi Geografis</b:Title>
    <b:Year>2009</b:Year>
    <b:Publisher>Bandung: Informatika Bandung</b:Publisher>
    <b:RefOrder>4</b:RefOrder>
  </b:Source>
  <b:Source>
    <b:Tag>Sya12</b:Tag>
    <b:SourceType>Book</b:SourceType>
    <b:Guid>{EE23BC3F-7461-4D2E-A045-359D8ED1ED30}</b:Guid>
    <b:Title>Studi Daerah Rawan Longsor Berbasis Mitigasi di Kolaka Utara Makassar</b:Title>
    <b:Year>2012</b:Year>
    <b:Author>
      <b:Author>
        <b:NameList>
          <b:Person>
            <b:Last>Syafii</b:Last>
            <b:First>Aan</b:First>
          </b:Person>
        </b:NameList>
      </b:Author>
    </b:Author>
    <b:Publisher>Teknik Perencanaan Wilayah, UIN Alauddin.</b:Publisher>
    <b:RefOrder>12</b:RefOrder>
  </b:Source>
  <b:Source>
    <b:Tag>Her20</b:Tag>
    <b:SourceType>JournalArticle</b:SourceType>
    <b:Guid>{F67D9F32-B84E-4612-9572-80306C230095}</b:Guid>
    <b:Author>
      <b:Author>
        <b:NameList>
          <b:Person>
            <b:Last>Putra</b:Last>
            <b:First>Herdi</b:First>
            <b:Middle>Pebryana</b:Middle>
          </b:Person>
        </b:NameList>
      </b:Author>
    </b:Author>
    <b:Title>Analisis Longsor Di Kabupaten Garut Menggunakan Sistem Informasi Geografis</b:Title>
    <b:Year>2020</b:Year>
    <b:Pages>3-8</b:Pages>
    <b:RefOrder>13</b:RefOrder>
  </b:Source>
  <b:Source>
    <b:Tag>Sal19</b:Tag>
    <b:SourceType>JournalArticle</b:SourceType>
    <b:Guid>{4262399D-C6B7-4CA9-A71D-8AB36FD4A3F8}</b:Guid>
    <b:Author>
      <b:Author>
        <b:NameList>
          <b:Person>
            <b:Last>Alfajri</b:Last>
            <b:First>Salmin</b:First>
          </b:Person>
        </b:NameList>
      </b:Author>
    </b:Author>
    <b:Title>Analisis Kesesuaian Lahan Permukiman Terhadap Pola Ruang Rencana Detail Tata Ruang (RDTR) Di Kecamatan Sukasari Kota Bandung Menggunakan Sistem Informasi Geografis</b:Title>
    <b:Year>2019</b:Year>
    <b:RefOrder>14</b:RefOrder>
  </b:Source>
  <b:Source>
    <b:Tag>Agu18</b:Tag>
    <b:SourceType>JournalArticle</b:SourceType>
    <b:Guid>{3B25A4DF-FF3A-4BE9-935B-EEBEAC16A6EB}</b:Guid>
    <b:Author>
      <b:Author>
        <b:NameList>
          <b:Person>
            <b:Last>Putranadi</b:Last>
            <b:First>Agus</b:First>
          </b:Person>
        </b:NameList>
      </b:Author>
    </b:Author>
    <b:Title>Mitigasi Kawasan Permukiman di Daerah Rawan Bencana Longsor berbasis Kesesuaian Lahan</b:Title>
    <b:JournalName>Seminar Nasional PlanoEarth</b:JournalName>
    <b:Year>2018</b:Year>
    <b:RefOrder>15</b:RefOrder>
  </b:Source>
  <b:Source>
    <b:Tag>Und11</b:Tag>
    <b:SourceType>Book</b:SourceType>
    <b:Guid>{32D1C705-14FA-48B3-B2FA-8946D0A5504C}</b:Guid>
    <b:Title>Undang-Undang No. 1 Tahun 2011 Tentang Perumahan Dan Kawasan Pemukiman.</b:Title>
    <b:Year>2011</b:Year>
    <b:Author>
      <b:Author>
        <b:Corporate>Republik Indonesia</b:Corporate>
      </b:Author>
    </b:Author>
    <b:RefOrder>16</b:RefOrder>
  </b:Source>
  <b:Source>
    <b:Tag>Muh15</b:Tag>
    <b:SourceType>JournalArticle</b:SourceType>
    <b:Guid>{8791C90F-35C7-49EE-918F-CC52EF866170}</b:Guid>
    <b:Author>
      <b:Author>
        <b:NameList>
          <b:Person>
            <b:Last>Sholahuddin</b:Last>
            <b:First>Muhamad</b:First>
          </b:Person>
        </b:NameList>
      </b:Author>
    </b:Author>
    <b:Title>SIG Untuk Memetakan Daerah Banjir Dengan Metode Skoring dan Pembobotan (Studi Kasus Kabupaten Jepara)</b:Title>
    <b:Year>2015</b:Year>
    <b:RefOrder>7</b:RefOrder>
  </b:Source>
  <b:Source>
    <b:Tag>Per2</b:Tag>
    <b:SourceType>Misc</b:SourceType>
    <b:Guid>{35DF0A70-CF9E-4717-A539-85794F2E4D60}</b:Guid>
    <b:Title>Nomor 10 Tahun 2000 Tentang Tingkat Ketelitian Peta Untuk Penataan Ruang Wilayah</b:Title>
    <b:Author>
      <b:Author>
        <b:Corporate>Peraturan Pemerintah (PP)</b:Corporate>
      </b:Author>
    </b:Author>
    <b:RefOrder>17</b:RefOrder>
  </b:Source>
  <b:Source>
    <b:Tag>Per1</b:Tag>
    <b:SourceType>Misc</b:SourceType>
    <b:Guid>{B4B7AE13-9E5E-429C-80D9-448C3AF46196}</b:Guid>
    <b:Author>
      <b:Author>
        <b:Corporate>Peraturan Mentri Pekerjaan Umum No. 41/PRT/M/2007</b:Corporate>
      </b:Author>
    </b:Author>
    <b:Title>Tentang Tata Cara Penentuan Kawasan Budidaya. Kementrian Pekerjaan Umum</b:Title>
    <b:City>Jakarta</b:City>
    <b:Publisher>Balitbang.</b:Publisher>
    <b:RefOrder>18</b:RefOrder>
  </b:Source>
  <b:Source>
    <b:Tag>TNo91</b:Tag>
    <b:SourceType>Book</b:SourceType>
    <b:Guid>{A2F31813-8B4E-4427-B607-0AC4605A1DF6}</b:Guid>
    <b:Author>
      <b:Author>
        <b:Corporate>Notohadiprawiro, T</b:Corporate>
      </b:Author>
    </b:Author>
    <b:Title>Tanah dan Lingkungan</b:Title>
    <b:Year>1991</b:Year>
    <b:City>Yogyakarta</b:City>
    <b:Publisher>Yogyakarta: Kursus AMDAL Pusat Penelitian Lingkungan Hidup Universitas Gadjah Mada Yogyakarta</b:Publisher>
    <b:RefOrder>19</b:RefOrder>
  </b:Source>
  <b:Source>
    <b:Tag>Aji22</b:Tag>
    <b:SourceType>JournalArticle</b:SourceType>
    <b:Guid>{C7B18526-3BE9-4CC2-B03A-D4BE8BF55048}</b:Guid>
    <b:Author>
      <b:Author>
        <b:NameList>
          <b:Person>
            <b:Last>Prasetia</b:Last>
            <b:First>Aji</b:First>
          </b:Person>
        </b:NameList>
      </b:Author>
    </b:Author>
    <b:Title>Analisis Kesesuaian Lahan Permukiman Di Zona Rawan Bencana Tanah Longsor Pada Kawasan Rawan Bencana Kabupaten Lampung Barat</b:Title>
    <b:JournalName>Journal of Geodesy and Geomatics</b:JournalName>
    <b:Year>2022</b:Year>
    <b:Pages>2-7</b:Pages>
    <b:RefOrder>20</b:RefOrder>
  </b:Source>
  <b:Source>
    <b:Tag>Per</b:Tag>
    <b:SourceType>Misc</b:SourceType>
    <b:Guid>{C51A88D2-6AD4-4BB7-9E56-B41A29B34ECC}</b:Guid>
    <b:Title>Tahun 2013 Nomor 4 Tentang Rencana Tata Ruang Wilayah Kota Cimahi Tahun 2013 - 2032</b:Title>
    <b:Author>
      <b:Author>
        <b:Corporate>Peraturan Daerah Kota Cimahi</b:Corporate>
      </b:Author>
    </b:Author>
    <b:RefOrder>21</b:RefOrder>
  </b:Source>
  <b:Source>
    <b:Tag>Kin231</b:Tag>
    <b:SourceType>JournalArticle</b:SourceType>
    <b:Guid>{BAB3C123-5196-4E48-9B13-20C3EAD48CDC}</b:Guid>
    <b:Author>
      <b:Author>
        <b:Corporate>Kinanti, A., Awaluddin, M., &amp; Yusuf, M. A</b:Corporate>
      </b:Author>
    </b:Author>
    <b:Title>Analisis Pemetaan Risiko Bencana Tanah Longsor Berbasis Sistem Informasi Geografis (Studi Kasus: Kecamatan Candisari, Kota Semarang)</b:Title>
    <b:JournalName>urnal Geodesi UNDIP, 11(3)</b:JournalName>
    <b:Year>2023</b:Year>
    <b:Pages>121-130.</b:Pages>
    <b:RefOrder>22</b:RefOrder>
  </b:Source>
  <b:Source>
    <b:Tag>Bad23</b:Tag>
    <b:SourceType>InternetSite</b:SourceType>
    <b:Guid>{A4299D7E-2AA3-48AC-B523-937F876612D8}</b:Guid>
    <b:Author>
      <b:Author>
        <b:Corporate>Badan Informasi Geospasial</b:Corporate>
      </b:Author>
    </b:Author>
    <b:Year>2023</b:Year>
    <b:Month>September</b:Month>
    <b:Day>19</b:Day>
    <b:URL>https://tanahair.indonesia.go.id/demnas</b:URL>
    <b:RefOrder>23</b:RefOrder>
  </b:Source>
  <b:Source>
    <b:Tag>IrY04</b:Tag>
    <b:SourceType>Book</b:SourceType>
    <b:Guid>{64E62214-54EE-4AEE-ABE8-1E75B09F699B}</b:Guid>
    <b:Title>PENDIDIKAN DAN PELATIHAN (DIKLAT) TEKNIS PENGUKURAN DAN PEMETAAN KOTA</b:Title>
    <b:Year>2004</b:Year>
    <b:City>Surabaya</b:City>
    <b:Publisher>Program Studi Teknik Geodesi FTSP-ITS</b:Publisher>
    <b:Author>
      <b:Author>
        <b:NameList>
          <b:Person>
            <b:Last>Ir. Yuwono</b:Last>
            <b:First>MS</b:First>
          </b:Person>
        </b:NameList>
      </b:Author>
    </b:Author>
    <b:RefOrder>24</b:RefOrder>
  </b:Source>
  <b:Source>
    <b:Tag>Pus14</b:Tag>
    <b:SourceType>InternetSite</b:SourceType>
    <b:Guid>{47F5954F-9A81-43EF-879D-9ABD6BC85E8E}</b:Guid>
    <b:Title>Manajemen Bencana Tanah Longsor</b:Title>
    <b:Year>2014</b:Year>
    <b:Author>
      <b:Author>
        <b:Corporate>Pusat Vulkanologi Dan Mitigasi Bencana Geologi</b:Corporate>
      </b:Author>
    </b:Author>
    <b:URL>https://vsi.esdm.go.id/</b:URL>
    <b:RefOrder>25</b:RefOrder>
  </b:Source>
  <b:Source>
    <b:Tag>Sus23</b:Tag>
    <b:SourceType>JournalArticle</b:SourceType>
    <b:Guid>{33D7D112-AE3E-47FC-A7BB-DF8BDAE9E4BD}</b:Guid>
    <b:Title>Pemetaan Daerah Rawan Bencana Tanah Longsor di Wilayah Kecamatan Silo Kabupaten Jember</b:Title>
    <b:Year>2023</b:Year>
    <b:Author>
      <b:Author>
        <b:NameList>
          <b:Person>
            <b:Last>Susetyo</b:Last>
            <b:First>J.</b:First>
            <b:Middle>A., Astutik, S., Kurnianto, F. A., Nurdin, E. A., Pangastuti, E. I</b:Middle>
          </b:Person>
        </b:NameList>
      </b:Author>
    </b:Author>
    <b:JournalName>Jurnal Ilmu Lingkungan, 21(4)</b:JournalName>
    <b:Pages>861-869</b:Pages>
    <b:RefOrder>26</b:RefOrder>
  </b:Source>
  <b:Source>
    <b:Tag>Bad18</b:Tag>
    <b:SourceType>Book</b:SourceType>
    <b:Guid>{9D0D4CAB-C7B2-4A40-B944-DB7550D9C51C}</b:Guid>
    <b:Author>
      <b:Author>
        <b:Corporate>Badan Informasi Geospasial (BIG)</b:Corporate>
      </b:Author>
    </b:Author>
    <b:Year>2018</b:Year>
    <b:Month>September</b:Month>
    <b:Day>15</b:Day>
    <b:URL>https://tanahair.indonesia.go.id/demnas</b:URL>
    <b:Title>DEMNAS</b:Title>
    <b:Publisher>https://tanahair.indonesia.go.id/demnas [15 September 2023]</b:Publisher>
    <b:RefOrder>27</b:RefOrder>
  </b:Source>
  <b:Source>
    <b:Tag>Bad20</b:Tag>
    <b:SourceType>Book</b:SourceType>
    <b:Guid>{4AB932A1-F7B4-4CA9-BC8F-6EDB7ED25DB1}</b:Guid>
    <b:Author>
      <b:Author>
        <b:Corporate>Badan Penanggulangan Bencana Daerah</b:Corporate>
      </b:Author>
    </b:Author>
    <b:Title>Rekapitulasi Bencana Tanah Longsor Kota Cimahi</b:Title>
    <b:Year>2020</b:Year>
    <b:RefOrder>28</b:RefOrder>
  </b:Source>
  <b:Source>
    <b:Tag>Mar</b:Tag>
    <b:SourceType>JournalArticle</b:SourceType>
    <b:Guid>{EB61DDA1-BD95-410F-918D-6C901708CEF0}</b:Guid>
    <b:Author>
      <b:Author>
        <b:NameList>
          <b:Person>
            <b:Last>Maryo Rifaldo Luhukay</b:Last>
            <b:First>Rieneke</b:First>
            <b:Middle>L.E., Sela &amp; Papia J.C. Franklin</b:Middle>
          </b:Person>
        </b:NameList>
      </b:Author>
    </b:Author>
    <b:Title>Analisis Kesesuaian Penggunaan Lahan Permukiman Berbasis (SIG) Sistem Informasi Geografis Di Kecamatan Mangapet Kota Manado</b:Title>
    <b:JournalName>Jurnal Spasial Vol 6. No. 2, 2019</b:JournalName>
    <b:Year>2019</b:Year>
    <b:Pages>271-280</b:Pages>
    <b:RefOrder>29</b:RefOrder>
  </b:Source>
  <b:Source>
    <b:Tag>Ari21</b:Tag>
    <b:SourceType>JournalArticle</b:SourceType>
    <b:Guid>{ACE04665-0B21-425F-B80B-A40A20D229F0}</b:Guid>
    <b:Author>
      <b:Author>
        <b:NameList>
          <b:Person>
            <b:Last>Arif Sudarto</b:Last>
            <b:First>Westi</b:First>
            <b:Middle>Utami</b:Middle>
          </b:Person>
        </b:NameList>
      </b:Author>
    </b:Author>
    <b:Title>Analisis Ketersediaan Lokasi Permukiman Berbasis Mitigasi Longsor</b:Title>
    <b:JournalName>Jurnal Pengembangan Kota</b:JournalName>
    <b:Year>2021</b:Year>
    <b:Pages>166-179</b:Pages>
    <b:RefOrder>30</b:RefOrder>
  </b:Source>
  <b:Source>
    <b:Tag>Kus06</b:Tag>
    <b:SourceType>JournalArticle</b:SourceType>
    <b:Guid>{1B81DC1F-E96F-462E-BAE3-1AD775EAAFF4}</b:Guid>
    <b:Title>Analisis Tingkat Bahaya Longsor Tanah Di Kecamatan Banjarmangu Kabupaten Banjarnegara</b:Title>
    <b:Year>2006</b:Year>
    <b:Author>
      <b:Author>
        <b:NameList>
          <b:Person>
            <b:Last>Kuswaji Dwi Priyono</b:Last>
            <b:First>Yuli</b:First>
            <b:Middle>Priyana &amp; Priyono</b:Middle>
          </b:Person>
        </b:NameList>
      </b:Author>
    </b:Author>
    <b:JournalName>Forum Geografi, Vol. 20, No. 2</b:JournalName>
    <b:Pages>178-180</b:Pages>
    <b:RefOrder>31</b:RefOrder>
  </b:Source>
  <b:Source>
    <b:Tag>Gig13</b:Tag>
    <b:SourceType>JournalArticle</b:SourceType>
    <b:Guid>{D18009B3-954A-4B9F-9E31-3F10E0B319B7}</b:Guid>
    <b:Title>Geographic Information System (GIS) Untuk Deteksi Daerah Rawan Longsor</b:Title>
    <b:Year>2013</b:Year>
    <b:Author>
      <b:Author>
        <b:NameList>
          <b:Person>
            <b:Last>Indrasmoro</b:Last>
            <b:First>Gigih</b:First>
            <b:Middle>Prastyo</b:Middle>
          </b:Person>
        </b:NameList>
      </b:Author>
    </b:Author>
    <b:JournalName>Jurnal GIS Deteksi Rawan Longsor</b:JournalName>
    <b:RefOrder>5</b:RefOrder>
  </b:Source>
  <b:Source>
    <b:Tag>Alf16</b:Tag>
    <b:SourceType>JournalArticle</b:SourceType>
    <b:Guid>{0735D3BC-B451-4610-B119-1597B541D5D3}</b:Guid>
    <b:Title>Identifikasi Daerah Rawan Tanah Longsor Menggunakan SIG (Sistem Informasi Geografis) (Studi Kasus : Kabupaten Kediri)</b:Title>
    <b:Year>2016</b:Year>
    <b:Author>
      <b:Author>
        <b:NameList>
          <b:Person>
            <b:Last>Putri</b:Last>
            <b:First>Alfi</b:First>
            <b:Middle>Rohmah</b:Middle>
          </b:Person>
        </b:NameList>
      </b:Author>
    </b:Author>
    <b:JournalName>Jurnal Teknik ITS</b:JournalName>
    <b:Pages>C79-C80</b:Pages>
    <b:RefOrder>32</b:RefOrder>
  </b:Source>
  <b:Source>
    <b:Tag>Rez21</b:Tag>
    <b:SourceType>JournalArticle</b:SourceType>
    <b:Guid>{ED569723-CD9F-4383-B799-C40021CE4B6D}</b:Guid>
    <b:Author>
      <b:Author>
        <b:NameList>
          <b:Person>
            <b:Last>Reza Krisnandi</b:Last>
            <b:First>Obrin</b:First>
            <b:Middle>Trianda, Al Hussein Flowers Rizqi, Luziana Febby, Makruf Nur Hanafi</b:Middle>
          </b:Person>
        </b:NameList>
      </b:Author>
    </b:Author>
    <b:Title>Identifikasi Kawasan Rawan Bencana Longsor Metode Skoring Daerah Mojotengah Dan Sekitarnya, Kecamatan Reban, Kabupaten Batang, Provinsi Jawa Tengah</b:Title>
    <b:JournalName>Prosiding Nasional Rekayasa Teknologi Industri dan Informasi XVI Tahun 2021 (ReTII)</b:JournalName>
    <b:Year>2021</b:Year>
    <b:Pages>502-508</b:Pages>
    <b:RefOrder>33</b:RefOrder>
  </b:Source>
  <b:Source>
    <b:Tag>HCH17</b:Tag>
    <b:SourceType>JournalArticle</b:SourceType>
    <b:Guid>{A96812D4-6D4F-4134-9C58-C6D73ADD5556}</b:Guid>
    <b:Author>
      <b:Author>
        <b:NameList>
          <b:Person>
            <b:Last>Hasibuan H. C. &amp; Rahayu</b:Last>
            <b:First>S</b:First>
          </b:Person>
        </b:NameList>
      </b:Author>
    </b:Author>
    <b:Title>Kesesuaian Lahan Permukiman Pada Kawasan Rawan Bencana Tanah Longsor Di Kabupaten Temanggung</b:Title>
    <b:JournalName>Jurnal Teknik PWK (Perencanaan Wilayah Dan Kota)</b:JournalName>
    <b:Year>2017</b:Year>
    <b:Pages>242-256</b:Pages>
    <b:RefOrder>34</b:RefOrder>
  </b:Source>
  <b:Source>
    <b:Tag>Dew05</b:Tag>
    <b:SourceType>JournalArticle</b:SourceType>
    <b:Guid>{16708625-8F58-4889-B99E-D5BF9EDBF386}</b:Guid>
    <b:Title>Pemanfaatan Analisis Spasial untuk Pengolahan Data Spasial Sistem Informasi Geografi</b:Title>
    <b:Year>2005</b:Year>
    <b:Author>
      <b:Author>
        <b:NameList>
          <b:Person>
            <b:Last>Dewi Handayani U.N</b:Last>
            <b:First>R.</b:First>
            <b:Middle>Soelistijadi dan Sunardi</b:Middle>
          </b:Person>
        </b:NameList>
      </b:Author>
    </b:Author>
    <b:JournalName>Jurnal Teknologi Informasi DINAMIK</b:JournalName>
    <b:Pages>109-115</b:Pages>
    <b:RefOrder>6</b:RefOrder>
  </b:Source>
  <b:Source>
    <b:Tag>Fin15</b:Tag>
    <b:SourceType>JournalArticle</b:SourceType>
    <b:Guid>{B150A1B6-DE1C-4F29-8802-F7071D11222E}</b:Guid>
    <b:Author>
      <b:Author>
        <b:NameList>
          <b:Person>
            <b:Last>Fina Faizana</b:Last>
            <b:First>Arief</b:First>
            <b:Middle>Laila Nugraha, Bambang Darmo Yuwono</b:Middle>
          </b:Person>
        </b:NameList>
      </b:Author>
    </b:Author>
    <b:Title>Pemetaan Risiko Bencana Tanah Longsor Kota Semarang</b:Title>
    <b:JournalName>Jurnal Geodesi Undip</b:JournalName>
    <b:Year>2015</b:Year>
    <b:Pages>224-227</b:Pages>
    <b:RefOrder>35</b:RefOrder>
  </b:Source>
  <b:Source>
    <b:Tag>ACT21</b:Tag>
    <b:SourceType>JournalArticle</b:SourceType>
    <b:Guid>{7608B4FF-B553-486E-8522-9F7050565EA6}</b:Guid>
    <b:Author>
      <b:Author>
        <b:NameList>
          <b:Person>
            <b:Last>Taruna</b:Last>
            <b:First>AC</b:First>
          </b:Person>
          <b:Person>
            <b:Last>Soemantri</b:Last>
            <b:First>Lili</b:First>
          </b:Person>
          <b:Person>
            <b:Last>Setiawan</b:Last>
            <b:First>Iwan</b:First>
          </b:Person>
        </b:NameList>
      </b:Author>
    </b:Author>
    <b:Title>Pemetaan Kawasan Potensi Rawan Longsor Berbasis Data Analisis Sistem Informasi Geografis Di Kota Cimahi</b:Title>
    <b:JournalName>Jurnal Samudra Geografi, 4(2)</b:JournalName>
    <b:Year>2021</b:Year>
    <b:Pages>9-12</b:Pages>
    <b:RefOrder>36</b:RefOrder>
  </b:Source>
  <b:Source>
    <b:Tag>Isn201</b:Tag>
    <b:SourceType>JournalArticle</b:SourceType>
    <b:Guid>{C864DEFA-2972-4B08-B296-A90F0A10C87B}</b:Guid>
    <b:Author>
      <b:Author>
        <b:NameList>
          <b:Person>
            <b:Last>Isneni</b:Last>
            <b:Middle>Nur</b:Middle>
            <b:First>Aisyah</b:First>
          </b:Person>
          <b:Person>
            <b:Last>Putranto</b:Last>
            <b:Middle>Triadi</b:Middle>
            <b:First>Thomas</b:First>
          </b:Person>
          <b:Person>
            <b:Last>Trisnawati</b:Last>
            <b:First>Devina</b:First>
          </b:Person>
        </b:NameList>
      </b:Author>
    </b:Author>
    <b:Title>Analisis Sebaran Daerah Rawan Longsor Menggunakan Remote Sensing dan Analytical Hierarchy Process (AHP) di Kabupaten Magelang Provinsi Jawa Tengah</b:Title>
    <b:JournalName>Jurnal Geosains dan Teknologi, 3(3)</b:JournalName>
    <b:Year>2020</b:Year>
    <b:Pages>149-160</b:Pages>
    <b:RefOrder>37</b:RefOrder>
  </b:Source>
  <b:Source>
    <b:Tag>Rah</b:Tag>
    <b:SourceType>JournalArticle</b:SourceType>
    <b:Guid>{1C67B07E-6E39-4C2B-8181-80024F14645E}</b:Guid>
    <b:Author>
      <b:Author>
        <b:NameList>
          <b:Person>
            <b:Last>Rahayu</b:Last>
            <b:Middle>Ana Mariana</b:Middle>
            <b:First>Ulfah</b:First>
          </b:Person>
          <b:Person>
            <b:Last>Ardiansyah</b:Last>
            <b:Middle>Noor</b:Middle>
            <b:First>Andri</b:First>
          </b:Person>
          <b:Person>
            <b:Last>Nuraeni</b:Last>
            <b:Middle>Sri</b:Middle>
            <b:First>Neng</b:First>
          </b:Person>
        </b:NameList>
      </b:Author>
    </b:Author>
    <b:Title>Studi Tingkat Kerawanan Longsor di Kecamatan Pamijahan Kabupaten Bogor</b:Title>
    <b:Year>2019</b:Year>
    <b:City>Jakarta</b:City>
    <b:Publisher>Universitas Islam Negeri Syarif Hidayatullah.</b:Publisher>
    <b:JournalName>Jurnal Geografi Gea</b:JournalName>
    <b:Pages>2-5</b:Pages>
    <b:RefOrder>38</b:RefOrder>
  </b:Source>
  <b:Source>
    <b:Tag>Kem20</b:Tag>
    <b:SourceType>Book</b:SourceType>
    <b:Guid>{C4B1D2ED-2C5E-4DC7-A7FE-A8F0B2834C5F}</b:Guid>
    <b:Title>Dokumen Informasi Kinerja Pengelolaan Lingkungan Hidup Daerah Kota Cimahi Tahun 2020</b:Title>
    <b:Year>2020</b:Year>
    <b:Author>
      <b:Author>
        <b:Corporate>Kementrian Lingkungan Hidup dan Kehutanan</b:Corporate>
      </b:Author>
    </b:Author>
    <b:City>Cimahi</b:City>
    <b:RefOrder>39</b:RefOrder>
  </b:Source>
  <b:Source>
    <b:Tag>Pri08</b:Tag>
    <b:SourceType>Book</b:SourceType>
    <b:Guid>{17271995-AED8-47F1-96DD-9C2D33F19C55}</b:Guid>
    <b:Author>
      <b:Author>
        <b:NameList>
          <b:Person>
            <b:Last>Priyono</b:Last>
          </b:Person>
        </b:NameList>
      </b:Author>
    </b:Author>
    <b:Title>Metode Penelitian Kuantitatif</b:Title>
    <b:Year>2008</b:Year>
    <b:City>Sidoarjo</b:City>
    <b:Publisher>Zifatama Publishing</b:Publisher>
    <b:RefOrder>2</b:RefOrder>
  </b:Source>
  <b:Source>
    <b:Tag>Rez22</b:Tag>
    <b:SourceType>InternetSite</b:SourceType>
    <b:Guid>{E1A42B47-2576-4475-9011-C0B64444FF91}</b:Guid>
    <b:Author>
      <b:Author>
        <b:NameList>
          <b:Person>
            <b:Last>Iman</b:Last>
            <b:First>Reza</b:First>
            <b:Middle>Khoerul</b:Middle>
          </b:Person>
        </b:NameList>
      </b:Author>
    </b:Author>
    <b:Title>Bandung Bergerak | Bercerita dari pinggir</b:Title>
    <b:Year>2022</b:Year>
    <b:URL>https://bandungbergerak.id/article/detail/14611/data-sebaran-tps-di-kota-bandung-serta-jumlah-sampah-yang-masuk-dan-diangkut-per-harinya-tahun-2016-sampah-akan-menggunung-apabila-pengangkutan-tersendat</b:URL>
    <b:RefOrder>3</b:RefOrder>
  </b:Source>
  <b:Source>
    <b:Tag>Bas11</b:Tag>
    <b:SourceType>Book</b:SourceType>
    <b:Guid>{42058C38-EADC-49E3-8557-E104B18EAB48}</b:Guid>
    <b:Title>Ilmu Ukur Tanah (Edisi Revisi)</b:Title>
    <b:Year>2011</b:Year>
    <b:City>Yogyakarta</b:City>
    <b:Publisher>Gadjah Mada University Press</b:Publisher>
    <b:Author>
      <b:Author>
        <b:NameList>
          <b:Person>
            <b:Last>Basuki</b:Last>
            <b:First>S.</b:First>
          </b:Person>
        </b:NameList>
      </b:Author>
    </b:Author>
    <b:RefOrder>4</b:RefOrder>
  </b:Source>
  <b:Source>
    <b:Tag>Placeholder1</b:Tag>
    <b:SourceType>Book</b:SourceType>
    <b:Guid>{857A87EF-694C-4BB8-A4E2-64873B10B33D}</b:Guid>
    <b:Author>
      <b:Author>
        <b:NameList>
          <b:Person>
            <b:Last>Badan Informasi Geospasial</b:Last>
          </b:Person>
        </b:NameList>
      </b:Author>
    </b:Author>
    <b:Title>Peraturan Badan Informasi Geospasial No 6 Tahun 2018 tentang Perubahan Atas Peraturan Kepala Badan Informasi Geospasial Nomor 15 Tahun 2014 Tentang Pedoman Teknis Ketelitian Peta Dasar</b:Title>
    <b:Year>2018</b:Year>
    <b:City>Jakarta</b:City>
    <b:Publisher>Badan Informasi Geospasial Indonesia</b:Publisher>
    <b:RefOrder>5</b:RefOrder>
  </b:Source>
  <b:Source>
    <b:Tag>BIG</b:Tag>
    <b:SourceType>Book</b:SourceType>
    <b:Guid>{F3EB73A8-5A6D-4FCE-BD23-644D40494334}</b:Guid>
    <b:Title>Peraturan Badan Informasi Geospasial No 1 Tahun 2020 tentang Standar Pengumpulan Data Geospasial Dasar untuk Pembuatan Peta Dasar Skala Besar</b:Title>
    <b:Year>2020</b:Year>
    <b:City>Jakarta</b:City>
    <b:Publisher>Badan Informasi Geospasial Indonesia</b:Publisher>
    <b:Author>
      <b:Author>
        <b:NameList>
          <b:Person>
            <b:Last>Badan Informasi Geospasial</b:Last>
          </b:Person>
        </b:NameList>
      </b:Author>
    </b:Author>
    <b:RefOrder>6</b:RefOrder>
  </b:Source>
  <b:Source>
    <b:Tag>Ilh18</b:Tag>
    <b:SourceType>JournalArticle</b:SourceType>
    <b:Guid>{5B5F8658-4474-46DD-BB68-CBD95ADB992D}</b:Guid>
    <b:Title>ANALISIS PEMETAAN SEBARAN TEMPAT PEMBUANGAN SAMPAH (TPS) KOTA PONTIANAK</b:Title>
    <b:Year>2018</b:Year>
    <b:Author>
      <b:Author>
        <b:NameList>
          <b:Person>
            <b:Last>Akbar</b:Last>
            <b:First>Ilham</b:First>
          </b:Person>
        </b:NameList>
      </b:Author>
    </b:Author>
    <b:Pages>6-12</b:Pages>
    <b:RefOrder>7</b:RefOrder>
  </b:Source>
  <b:Source>
    <b:Tag>Abi07</b:Tag>
    <b:SourceType>Book</b:SourceType>
    <b:Guid>{72449D70-80A6-4633-8C71-45DDAC15114D}</b:Guid>
    <b:Title>Penentuan posisi dengan GPS dan aplikasinya</b:Title>
    <b:Year>2007</b:Year>
    <b:City>Jakarta</b:City>
    <b:Publisher>PT Pradnya Paramita</b:Publisher>
    <b:Author>
      <b:Author>
        <b:NameList>
          <b:Person>
            <b:Last>Abidin</b:Last>
            <b:Middle>Zainal</b:Middle>
            <b:First>Hasanuddin</b:First>
          </b:Person>
        </b:NameList>
      </b:Author>
    </b:Author>
    <b:RefOrder>8</b:RefOrder>
  </b:Source>
  <b:Source>
    <b:Tag>Pem23</b:Tag>
    <b:SourceType>InternetSite</b:SourceType>
    <b:Guid>{E6EE6F1F-EA43-4985-A618-747F79374FFB}</b:Guid>
    <b:Author>
      <b:Author>
        <b:Corporate>Pemerintah Kota Bandung</b:Corporate>
      </b:Author>
    </b:Author>
    <b:Title>Tetang Kota Bandung</b:Title>
    <b:Year>2023</b:Year>
    <b:URL>https://www.bandung.go.id/profile</b:URL>
    <b:RefOrder>9</b:RefOrder>
  </b:Source>
  <b:Source>
    <b:Tag>Pem20</b:Tag>
    <b:SourceType>InternetSite</b:SourceType>
    <b:Guid>{3AF64AC9-6BD8-457B-9EFE-E02F18A58F8D}</b:Guid>
    <b:Author>
      <b:Author>
        <b:Corporate>Pemerintah Kota Bandung</b:Corporate>
      </b:Author>
    </b:Author>
    <b:Title>Open Data Kota Bandung</b:Title>
    <b:Year>2020</b:Year>
    <b:URL>http://data.bandung.go.id/index.php/portal/detail_data/49e2d031-f1c9-4db8-933a-f2ea569d80c3</b:URL>
    <b:RefOrder>10</b:RefOrder>
  </b:Source>
  <b:Source>
    <b:Tag>Bad08</b:Tag>
    <b:SourceType>JournalArticle</b:SourceType>
    <b:Guid>{C949947C-FCF7-455D-8AC5-88667F6680EE}</b:Guid>
    <b:Author>
      <b:Author>
        <b:Corporate>Badan Standarisasi Nasional</b:Corporate>
      </b:Author>
    </b:Author>
    <b:Title>SNI-3242-2008</b:Title>
    <b:JournalName>Tata Cara Pengelolaan Sampah di Permukiman</b:JournalName>
    <b:Year>2008</b:Year>
    <b:RefOrder>11</b:RefOrder>
  </b:Source>
  <b:Source>
    <b:Tag>Bad91</b:Tag>
    <b:SourceType>JournalArticle</b:SourceType>
    <b:Guid>{18A1579C-CD41-4A97-AC67-D24F21F7B54A}</b:Guid>
    <b:Author>
      <b:Author>
        <b:Corporate>Badan Standarisasi Nasional</b:Corporate>
      </b:Author>
    </b:Author>
    <b:Title>SNI 19-2454-1991 </b:Title>
    <b:JournalName>Pengelolaan sampah perkotaan terdiri dari kegiatan pewadahan sampai dengan pembuangan akhir sampah yang harus bersifat terpadu dengan melakukan pemilahan sejak dari sumbernya </b:JournalName>
    <b:Year>1991</b:Year>
    <b:RefOrder>12</b:RefOrder>
  </b:Source>
  <b:Source>
    <b:Tag>Dew08</b:Tag>
    <b:SourceType>JournalArticle</b:SourceType>
    <b:Guid>{0FE1169C-3B03-4942-B1D3-47B90B173500}</b:Guid>
    <b:Author>
      <b:Author>
        <b:Corporate>Dewan Perwakilan Rakyat</b:Corporate>
      </b:Author>
    </b:Author>
    <b:Title>Pengelolaan Sampah</b:Title>
    <b:JournalName>UNDANG-UNDANG TENTANG PENGELOLAAN SAMPAH.</b:JournalName>
    <b:Year>2008</b:Year>
    <b:Pages>Pasal 1</b:Pages>
    <b:RefOrder>13</b:RefOrder>
  </b:Source>
  <b:Source>
    <b:Tag>Dar04</b:Tag>
    <b:SourceType>Book</b:SourceType>
    <b:Guid>{C12BC145-842D-4B9C-822A-8ED72D7D2BB6}</b:Guid>
    <b:Author>
      <b:Author>
        <b:NameList>
          <b:Person>
            <b:Last>Darmasetiawan</b:Last>
            <b:First>M.</b:First>
          </b:Person>
        </b:NameList>
      </b:Author>
    </b:Author>
    <b:Title>Perencanaan Tempat Pembuangan Akhir (TPA)</b:Title>
    <b:Year>2004</b:Year>
    <b:City>Jakarta</b:City>
    <b:Publisher>Ekamitra Enginering</b:Publisher>
    <b:RefOrder>14</b:RefOrder>
  </b:Source>
  <b:Source>
    <b:Tag>Sla94</b:Tag>
    <b:SourceType>Book</b:SourceType>
    <b:Guid>{AC6E894F-8DA3-4909-9C3A-EB6CA63552C5}</b:Guid>
    <b:Author>
      <b:Author>
        <b:NameList>
          <b:Person>
            <b:Last>Slamet</b:Last>
            <b:First>J.</b:First>
            <b:Middle>S.</b:Middle>
          </b:Person>
        </b:NameList>
      </b:Author>
    </b:Author>
    <b:Title>Kesehatan Lingkungan.</b:Title>
    <b:Year>1994</b:Year>
    <b:City>Yogyakarta</b:City>
    <b:Publisher>Gajah Mada University</b:Publisher>
    <b:RefOrder>15</b:RefOrder>
  </b:Source>
  <b:Source>
    <b:Tag>Asw11</b:Tag>
    <b:SourceType>JournalArticle</b:SourceType>
    <b:Guid>{17D80DFC-920A-4E8A-82FB-281030DA0538}</b:Guid>
    <b:Author>
      <b:Author>
        <b:NameList>
          <b:Person>
            <b:Last>Aswadi</b:Last>
          </b:Person>
        </b:NameList>
      </b:Author>
    </b:Author>
    <b:Title>Perencanaan Pengelolaan Sampah Di Perumahan Tavanjuka Mas.</b:Title>
    <b:Year>2011</b:Year>
    <b:Pages>Vol.13,No.02</b:Pages>
    <b:JournalName>Jurnal TeknikSipil Universitas Tadukalo</b:JournalName>
    <b:RefOrder>16</b:RefOrder>
  </b:Source>
  <b:Source>
    <b:Tag>Pra02</b:Tag>
    <b:SourceType>Book</b:SourceType>
    <b:Guid>{377319FB-974A-4C85-AAD5-D61F9A87A4FC}</b:Guid>
    <b:Title>Sistem Informasi Geografis Konsep-konsep Dasar</b:Title>
    <b:Year>2002</b:Year>
    <b:Author>
      <b:Author>
        <b:NameList>
          <b:Person>
            <b:Last>Prahasta</b:Last>
            <b:First>Eddy.</b:First>
          </b:Person>
        </b:NameList>
      </b:Author>
    </b:Author>
    <b:City>Bandung</b:City>
    <b:Publisher>Informatika</b:Publisher>
    <b:RefOrder>17</b:RefOrder>
  </b:Source>
  <b:Source>
    <b:Tag>NUR23</b:Tag>
    <b:SourceType>InternetSite</b:SourceType>
    <b:Guid>{9AE150B7-AF27-4D4A-A50E-2614993C10C0}</b:Guid>
    <b:Title>Sistem Informasi Geografis (SIG) : Pengertian, Komponen, Analisis, dan Fungsi</b:Title>
    <b:Year>2023</b:Year>
    <b:Author>
      <b:Author>
        <b:NameList>
          <b:Person>
            <b:Last>MAGHFIROH</b:Last>
            <b:First>NUR</b:First>
            <b:Middle>LAILATUL</b:Middle>
          </b:Person>
        </b:NameList>
      </b:Author>
    </b:Author>
    <b:URL>https://akupintar.id/info-pintar/-/blogs/sistem-informasi-geografis-sig-pengertian-komponen-analisis-dan-fungsi</b:URL>
    <b:RefOrder>18</b:RefOrder>
  </b:Source>
  <b:Source>
    <b:Tag>DeM09</b:Tag>
    <b:SourceType>Book</b:SourceType>
    <b:Guid>{85554E6C-6DD3-4AE6-9B20-7E305CF3E538}</b:Guid>
    <b:Title>GIS For Dummies.</b:Title>
    <b:Year>2009</b:Year>
    <b:City>Indianapolis</b:City>
    <b:Publisher>Wiley Publishing Inc</b:Publisher>
    <b:Author>
      <b:Author>
        <b:NameList>
          <b:Person>
            <b:Last>DeMers</b:Last>
            <b:First>Michael</b:First>
            <b:Middle>N.</b:Middle>
          </b:Person>
        </b:NameList>
      </b:Author>
    </b:Author>
    <b:RefOrder>19</b:RefOrder>
  </b:Source>
  <b:Source>
    <b:Tag>Agu12</b:Tag>
    <b:SourceType>ArticleInAPeriodical</b:SourceType>
    <b:Guid>{D3BB9DA6-8F48-473B-9022-56F3D2240C14}</b:Guid>
    <b:Title>Kajian Kualitas Air Sungai Blukar Kabupaten Kendal Dalam Upaya Pengendalian Pencemaran Air Sungai</b:Title>
    <b:Year>2012</b:Year>
    <b:Author>
      <b:Author>
        <b:NameList>
          <b:Person>
            <b:Last>Agustiningsih</b:Last>
            <b:First>Dyah.</b:First>
          </b:Person>
        </b:NameList>
      </b:Author>
    </b:Author>
    <b:JournalName>Tesis</b:JournalName>
    <b:PeriodicalTitle>Tesis</b:PeriodicalTitle>
    <b:RefOrder>20</b:RefOrder>
  </b:Source>
  <b:Source>
    <b:Tag>Dep</b:Tag>
    <b:SourceType>Book</b:SourceType>
    <b:Guid>{CBB95E7C-9AD9-40FD-9882-40E1D9827509}</b:Guid>
    <b:Author>
      <b:Author>
        <b:Corporate>Departemen Pekerja Umum</b:Corporate>
      </b:Author>
    </b:Author>
    <b:Title>Manual Kapasitas Jalan Indonesia</b:Title>
    <b:Year>1997</b:Year>
    <b:City>Jakarta</b:City>
    <b:Publisher>Ditjen Bina Marga</b:Publisher>
    <b:RefOrder>21</b:RefOrder>
  </b:Source>
  <b:Source>
    <b:Tag>Ari06</b:Tag>
    <b:SourceType>Book</b:SourceType>
    <b:Guid>{9F0216B5-2C9A-4185-9088-C0484A3D142F}</b:Guid>
    <b:Author>
      <b:Author>
        <b:NameList>
          <b:Person>
            <b:Last>Arikunto</b:Last>
          </b:Person>
        </b:NameList>
      </b:Author>
    </b:Author>
    <b:Title>Prosedur Penelitian Suatu Pendekatan Praktek</b:Title>
    <b:Year>2006</b:Year>
    <b:City>Jakarta</b:City>
    <b:Publisher>PT. Rineka Cipta.</b:Publisher>
    <b:RefOrder>22</b:RefOrder>
  </b:Source>
  <b:Source>
    <b:Tag>Kok151</b:Tag>
    <b:SourceType>JournalArticle</b:SourceType>
    <b:Guid>{8AA4FE52-C4F8-41D7-A76A-C2B74ECFF8D9}</b:Guid>
    <b:Author>
      <b:Author>
        <b:NameList>
          <b:Person>
            <b:Last>Koko Mukti Wibowo</b:Last>
            <b:First>Indra</b:First>
            <b:Middle>Kanedi, Juju Jumadi</b:Middle>
          </b:Person>
        </b:NameList>
      </b:Author>
    </b:Author>
    <b:Title>SISTEM INFORMASI GEOGRAFIS (SIG) MENENTUKAN LOKASI</b:Title>
    <b:JournalName>Jurnal Media Infotama</b:JournalName>
    <b:Year>2015</b:Year>
    <b:RefOrder>23</b:RefOrder>
  </b:Source>
  <b:Source>
    <b:Tag>Gun13</b:Tag>
    <b:SourceType>InternetSite</b:SourceType>
    <b:Guid>{DAAB081B-507B-4078-8B3B-073848242D09}</b:Guid>
    <b:Author>
      <b:Author>
        <b:NameList>
          <b:Person>
            <b:Last>Guntara</b:Last>
          </b:Person>
        </b:NameList>
      </b:Author>
    </b:Author>
    <b:Title>Pengertian Overlay Dalam Sistem Informasi Geografi</b:Title>
    <b:JournalName>Pengertian Overlay Dalam Sistem Informasi Geografi</b:JournalName>
    <b:Year>2013</b:Year>
    <b:URL>https://www.guntara.com/2013/01/pengertian-overlay-dalam-sistem.html</b:URL>
    <b:RefOrder>24</b:RefOrder>
  </b:Source>
  <b:Source>
    <b:Tag>Mir97</b:Tag>
    <b:SourceType>ConferenceProceedings</b:SourceType>
    <b:Guid>{3EFDA639-0B99-4A00-9850-701D2024571F}</b:Guid>
    <b:Author>
      <b:Author>
        <b:NameList>
          <b:Person>
            <b:Last>Miro</b:Last>
            <b:First>Fidel</b:First>
          </b:Person>
        </b:NameList>
      </b:Author>
    </b:Author>
    <b:Title>Sistem Transportasi Kota</b:Title>
    <b:Year>1997</b:Year>
    <b:City>Bandung</b:City>
    <b:Publisher>Tarsito</b:Publisher>
    <b:RefOrder>25</b:RefOrder>
  </b:Source>
  <b:Source>
    <b:Tag>Mac98</b:Tag>
    <b:SourceType>Book</b:SourceType>
    <b:Guid>{5533683E-FD9A-4D62-B01C-6DB45BA08FF7}</b:Guid>
    <b:Author>
      <b:Author>
        <b:NameList>
          <b:Person>
            <b:Last>Mackenzie L. Davis</b:Last>
            <b:First>David</b:First>
            <b:Middle>A. Cornwell</b:Middle>
          </b:Person>
        </b:NameList>
      </b:Author>
    </b:Author>
    <b:Title>Introduction Environmental Engineering </b:Title>
    <b:Year>1998</b:Year>
    <b:City>New York</b:City>
    <b:Publisher>McGraw-Hill Book Company</b:Publisher>
    <b:RefOrder>26</b:RefOrder>
  </b:Source>
</b:Sources>
</file>

<file path=customXml/itemProps1.xml><?xml version="1.0" encoding="utf-8"?>
<ds:datastoreItem xmlns:ds="http://schemas.openxmlformats.org/officeDocument/2006/customXml" ds:itemID="{0D910380-9A2D-407A-AD5F-5484EB703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10</Pages>
  <Words>3539</Words>
  <Characters>20176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 Abdul Hayyi</dc:creator>
  <cp:lastModifiedBy>user</cp:lastModifiedBy>
  <cp:revision>6</cp:revision>
  <cp:lastPrinted>2023-10-29T00:32:00Z</cp:lastPrinted>
  <dcterms:created xsi:type="dcterms:W3CDTF">2024-07-26T16:39:00Z</dcterms:created>
  <dcterms:modified xsi:type="dcterms:W3CDTF">2024-07-27T11:06:00Z</dcterms:modified>
</cp:coreProperties>
</file>