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644" w:rsidRPr="008C47D1" w:rsidRDefault="008C47D1" w:rsidP="00806644">
      <w:pPr>
        <w:jc w:val="center"/>
        <w:rPr>
          <w:rFonts w:ascii="Times New Roman" w:hAnsi="Times New Roman" w:cs="Times New Roman"/>
          <w:b/>
          <w:color w:val="000000"/>
          <w:sz w:val="28"/>
          <w:szCs w:val="28"/>
        </w:rPr>
      </w:pPr>
      <w:r w:rsidRPr="008C47D1">
        <w:rPr>
          <w:rFonts w:ascii="Times New Roman" w:hAnsi="Times New Roman" w:cs="Times New Roman"/>
          <w:b/>
          <w:color w:val="000000"/>
          <w:sz w:val="28"/>
          <w:szCs w:val="28"/>
        </w:rPr>
        <w:t>PEMANTAUAN PETA LAHAN SAWAH DILINDUNGI (LSD)</w:t>
      </w:r>
      <w:r w:rsidRPr="008C47D1">
        <w:rPr>
          <w:rFonts w:ascii="Times New Roman" w:hAnsi="Times New Roman" w:cs="Times New Roman"/>
          <w:b/>
          <w:color w:val="000000"/>
          <w:sz w:val="28"/>
          <w:szCs w:val="28"/>
        </w:rPr>
        <w:br/>
        <w:t>BERBASIS SISTEM INFORMASI GEOGRAFIS</w:t>
      </w:r>
      <w:r w:rsidR="00806644" w:rsidRPr="008C47D1">
        <w:rPr>
          <w:rFonts w:ascii="Times New Roman" w:hAnsi="Times New Roman" w:cs="Times New Roman"/>
          <w:b/>
          <w:color w:val="000000"/>
          <w:sz w:val="28"/>
          <w:szCs w:val="28"/>
        </w:rPr>
        <w:t xml:space="preserve"> </w:t>
      </w:r>
    </w:p>
    <w:p w:rsidR="00806644" w:rsidRPr="00806644" w:rsidRDefault="00806644" w:rsidP="00806644">
      <w:pPr>
        <w:jc w:val="center"/>
        <w:rPr>
          <w:rFonts w:ascii="Times New Roman" w:hAnsi="Times New Roman" w:cs="Times New Roman"/>
          <w:b/>
          <w:color w:val="000000"/>
          <w:sz w:val="28"/>
          <w:szCs w:val="28"/>
        </w:rPr>
      </w:pPr>
      <w:r w:rsidRPr="00806644">
        <w:rPr>
          <w:rFonts w:ascii="Times New Roman" w:hAnsi="Times New Roman" w:cs="Times New Roman"/>
          <w:b/>
          <w:color w:val="000000"/>
          <w:sz w:val="28"/>
          <w:szCs w:val="28"/>
        </w:rPr>
        <w:t>(Studi Kasus : Desa Rancabango, Desa Langensari, Desa Cimanganten Kecamatan Tarogong Kaler Kabupaten Garut)</w:t>
      </w:r>
    </w:p>
    <w:p w:rsidR="00806644" w:rsidRDefault="00806644" w:rsidP="008F5ABB">
      <w:pPr>
        <w:spacing w:after="0" w:line="360" w:lineRule="auto"/>
        <w:jc w:val="center"/>
        <w:rPr>
          <w:rFonts w:ascii="Times New Roman" w:eastAsia="Times New Roman" w:hAnsi="Times New Roman" w:cs="Times New Roman"/>
          <w:b/>
          <w:i/>
          <w:iCs/>
          <w:sz w:val="24"/>
          <w:szCs w:val="24"/>
        </w:rPr>
      </w:pPr>
    </w:p>
    <w:p w:rsidR="005D1C01" w:rsidRPr="00806644" w:rsidRDefault="00806644" w:rsidP="00806644">
      <w:pPr>
        <w:jc w:val="center"/>
        <w:rPr>
          <w:b/>
          <w:bCs/>
          <w:szCs w:val="24"/>
          <w:u w:val="single"/>
        </w:rPr>
      </w:pPr>
      <w:r>
        <w:rPr>
          <w:rFonts w:ascii="Times New Roman" w:hAnsi="Times New Roman" w:cs="Times New Roman"/>
          <w:bCs/>
          <w:sz w:val="24"/>
          <w:szCs w:val="24"/>
        </w:rPr>
        <w:t>Moch Fahmi Ramdani</w:t>
      </w:r>
      <w:r>
        <w:rPr>
          <w:rFonts w:ascii="Times New Roman" w:hAnsi="Times New Roman" w:cs="Times New Roman"/>
          <w:bCs/>
          <w:sz w:val="24"/>
          <w:szCs w:val="24"/>
          <w:vertAlign w:val="superscript"/>
        </w:rPr>
        <w:t>1</w:t>
      </w:r>
      <w:r w:rsidR="008F5ABB">
        <w:rPr>
          <w:rFonts w:ascii="Times New Roman" w:hAnsi="Times New Roman" w:cs="Times New Roman"/>
          <w:bCs/>
          <w:sz w:val="24"/>
          <w:szCs w:val="24"/>
        </w:rPr>
        <w:t xml:space="preserve">, </w:t>
      </w:r>
      <w:bookmarkStart w:id="0" w:name="_Hlk52195429"/>
      <w:r w:rsidRPr="00806644">
        <w:rPr>
          <w:rFonts w:ascii="Times New Roman" w:hAnsi="Times New Roman" w:cs="Times New Roman"/>
          <w:bCs/>
          <w:szCs w:val="24"/>
        </w:rPr>
        <w:t>Ir.Achmad Ruchlihadiana T,.MM.</w:t>
      </w:r>
      <w:r>
        <w:rPr>
          <w:rFonts w:ascii="Times New Roman" w:hAnsi="Times New Roman" w:cs="Times New Roman"/>
          <w:bCs/>
          <w:sz w:val="24"/>
          <w:szCs w:val="24"/>
          <w:vertAlign w:val="superscript"/>
        </w:rPr>
        <w:t>2</w:t>
      </w:r>
      <w:bookmarkEnd w:id="0"/>
      <w:r w:rsidR="005D1C01">
        <w:rPr>
          <w:rFonts w:ascii="Times New Roman" w:hAnsi="Times New Roman" w:cs="Times New Roman"/>
          <w:bCs/>
          <w:sz w:val="24"/>
          <w:szCs w:val="24"/>
        </w:rPr>
        <w:t xml:space="preserve">, </w:t>
      </w:r>
      <w:r w:rsidRPr="00806644">
        <w:rPr>
          <w:rFonts w:ascii="Times New Roman" w:hAnsi="Times New Roman" w:cs="Times New Roman"/>
          <w:color w:val="000000"/>
          <w:szCs w:val="24"/>
          <w:lang w:val="en-GB"/>
        </w:rPr>
        <w:t>Levana Apriani,.S.T.,M.T.</w:t>
      </w:r>
      <w:r w:rsidR="005D1C01">
        <w:rPr>
          <w:rFonts w:ascii="Times New Roman" w:hAnsi="Times New Roman" w:cs="Times New Roman"/>
          <w:bCs/>
          <w:sz w:val="24"/>
          <w:szCs w:val="24"/>
          <w:vertAlign w:val="superscript"/>
        </w:rPr>
        <w:t>3</w:t>
      </w:r>
    </w:p>
    <w:p w:rsidR="008F5ABB" w:rsidRDefault="008F5ABB" w:rsidP="008F5ABB">
      <w:pPr>
        <w:spacing w:after="0" w:line="240" w:lineRule="auto"/>
        <w:jc w:val="center"/>
        <w:rPr>
          <w:rFonts w:ascii="Times New Roman" w:hAnsi="Times New Roman" w:cs="Times New Roman"/>
          <w:bCs/>
          <w:sz w:val="24"/>
          <w:szCs w:val="24"/>
        </w:rPr>
      </w:pPr>
    </w:p>
    <w:p w:rsidR="008F5ABB" w:rsidRDefault="008F5ABB" w:rsidP="008F5AB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Pr>
          <w:rFonts w:ascii="Times New Roman" w:hAnsi="Times New Roman" w:cs="Times New Roman"/>
          <w:bCs/>
          <w:sz w:val="24"/>
          <w:szCs w:val="24"/>
        </w:rPr>
        <w:t>Mahasiswa Teknik Geodesi Universitas Winaya Mukti, Bandung</w:t>
      </w:r>
    </w:p>
    <w:p w:rsidR="008F5ABB" w:rsidRDefault="008F5ABB" w:rsidP="005D1C0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2</w:t>
      </w:r>
      <w:r>
        <w:rPr>
          <w:rFonts w:ascii="Times New Roman" w:hAnsi="Times New Roman" w:cs="Times New Roman"/>
          <w:bCs/>
          <w:sz w:val="24"/>
          <w:szCs w:val="24"/>
        </w:rPr>
        <w:t>Dosen pembimbing 1 Teknik Geodesi Universitas Winaya Mukti, Bandung</w:t>
      </w:r>
    </w:p>
    <w:p w:rsidR="008F5ABB" w:rsidRDefault="005D1C01" w:rsidP="00806644">
      <w:pPr>
        <w:spacing w:after="0" w:line="240" w:lineRule="auto"/>
        <w:jc w:val="center"/>
        <w:rPr>
          <w:rFonts w:ascii="Times New Roman" w:hAnsi="Times New Roman" w:cs="Times New Roman"/>
          <w:bCs/>
          <w:sz w:val="24"/>
          <w:szCs w:val="24"/>
        </w:rPr>
      </w:pPr>
      <w:r w:rsidRPr="005D1C01">
        <w:rPr>
          <w:rFonts w:ascii="Times New Roman" w:hAnsi="Times New Roman" w:cs="Times New Roman"/>
          <w:bCs/>
          <w:sz w:val="24"/>
          <w:szCs w:val="24"/>
          <w:vertAlign w:val="superscript"/>
        </w:rPr>
        <w:t>3</w:t>
      </w:r>
      <w:r>
        <w:rPr>
          <w:rFonts w:ascii="Times New Roman" w:hAnsi="Times New Roman" w:cs="Times New Roman"/>
          <w:bCs/>
          <w:sz w:val="24"/>
          <w:szCs w:val="24"/>
        </w:rPr>
        <w:t>Dosen pembimbing 2 Teknik Geodesi Universitas Winaya Mukti, Bandung</w:t>
      </w:r>
    </w:p>
    <w:p w:rsidR="005D1C01" w:rsidRDefault="005D1C01" w:rsidP="005D1C01">
      <w:pPr>
        <w:spacing w:after="0" w:line="240" w:lineRule="auto"/>
        <w:rPr>
          <w:rFonts w:ascii="Times New Roman" w:hAnsi="Times New Roman" w:cs="Times New Roman"/>
          <w:bCs/>
          <w:sz w:val="24"/>
          <w:szCs w:val="24"/>
        </w:rPr>
      </w:pPr>
    </w:p>
    <w:p w:rsidR="008F5ABB" w:rsidRDefault="008F5ABB" w:rsidP="008F5ABB">
      <w:pPr>
        <w:jc w:val="center"/>
        <w:rPr>
          <w:rFonts w:ascii="Times New Roman" w:hAnsi="Times New Roman" w:cs="Times New Roman"/>
          <w:b/>
          <w:bCs/>
          <w:i/>
          <w:iCs/>
          <w:sz w:val="28"/>
          <w:szCs w:val="28"/>
        </w:rPr>
      </w:pPr>
      <w:r w:rsidRPr="0063727B">
        <w:rPr>
          <w:rFonts w:ascii="Times New Roman" w:hAnsi="Times New Roman" w:cs="Times New Roman"/>
          <w:b/>
          <w:bCs/>
          <w:i/>
          <w:iCs/>
          <w:sz w:val="28"/>
          <w:szCs w:val="28"/>
        </w:rPr>
        <w:t>ABSTRACT</w:t>
      </w:r>
    </w:p>
    <w:p w:rsidR="008C47D1" w:rsidRPr="00DF7E98" w:rsidRDefault="008C47D1" w:rsidP="008C47D1">
      <w:pPr>
        <w:tabs>
          <w:tab w:val="left" w:pos="8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i/>
          <w:szCs w:val="24"/>
        </w:rPr>
      </w:pPr>
      <w:r w:rsidRPr="001F6D81">
        <w:rPr>
          <w:rFonts w:eastAsia="Times New Roman"/>
          <w:i/>
          <w:szCs w:val="24"/>
        </w:rPr>
        <w:t>Rancabango Village, Langensari Village, and Cimanganten Village are villages in Tarogong Kaler District, Garut Regency. The increasing development in the three villages has led to the conversion of paddy fields in the area. The impact of the conversion of paddy fields involves various broad dimensions of interest, namely, threatening the sustainability of food self-sufficiency, reducing employment, wasting central and local government investment, reducing environmental quality, and disrupting the stability of the social structure of society.</w:t>
      </w:r>
    </w:p>
    <w:p w:rsidR="008C47D1" w:rsidRPr="001F6D81" w:rsidRDefault="008C47D1" w:rsidP="008C4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i/>
          <w:szCs w:val="24"/>
        </w:rPr>
      </w:pPr>
      <w:r w:rsidRPr="001F6D81">
        <w:rPr>
          <w:rFonts w:eastAsia="Times New Roman"/>
          <w:szCs w:val="24"/>
        </w:rPr>
        <w:tab/>
      </w:r>
      <w:r w:rsidRPr="001F6D81">
        <w:rPr>
          <w:rFonts w:eastAsia="Times New Roman"/>
          <w:i/>
          <w:szCs w:val="24"/>
        </w:rPr>
        <w:t>In order to overcome the high conversion of paddy fields, the government issued Presidential Regulation Number 59 of 2019 concerning Control of the Conversion of Paddy Fields (Presidential Decree No. 59/2019). This study aims to evaluate the comparison of protected paddy fields (LSD) maps between monitoring and the results of verification surveys in the field. The results of the study showed that there was a comparison between the LSD map and the results of field survey verification in the survey.</w:t>
      </w:r>
    </w:p>
    <w:p w:rsidR="008C47D1" w:rsidRPr="001F6D81" w:rsidRDefault="008C47D1" w:rsidP="008C47D1">
      <w:pPr>
        <w:pStyle w:val="HTMLPreformatted"/>
        <w:spacing w:line="240" w:lineRule="auto"/>
        <w:jc w:val="both"/>
        <w:rPr>
          <w:rFonts w:ascii="Times New Roman" w:hAnsi="Times New Roman"/>
          <w:i/>
          <w:sz w:val="24"/>
          <w:szCs w:val="24"/>
          <w:lang w:val="en-US" w:eastAsia="en-US"/>
        </w:rPr>
      </w:pPr>
      <w:r w:rsidRPr="001F6D81">
        <w:rPr>
          <w:i/>
          <w:szCs w:val="24"/>
        </w:rPr>
        <w:tab/>
      </w:r>
      <w:r w:rsidRPr="001F6D81">
        <w:rPr>
          <w:rFonts w:ascii="Times New Roman" w:hAnsi="Times New Roman"/>
          <w:i/>
          <w:sz w:val="24"/>
          <w:szCs w:val="24"/>
          <w:lang w:eastAsia="en-US"/>
        </w:rPr>
        <w:t>This research utilizes a geographic information system (GIS) and it can be concluded that there are differences between the LSD map and the results of field survey verification and there are factors that make the difference in the village. From the results of LSD monitoring and verification in the three villages with a total area of ​​262.2 Ha. There is a transfer of function of protected paddy fields covering an area of ​​3,482 Ha. 1.32% of 17 objects. Changes in land use that occur in the form of settlements and tourist areas.</w:t>
      </w:r>
    </w:p>
    <w:p w:rsidR="008C47D1" w:rsidRPr="008C47D1" w:rsidRDefault="008C47D1" w:rsidP="008C4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i/>
          <w:szCs w:val="24"/>
        </w:rPr>
      </w:pPr>
    </w:p>
    <w:p w:rsidR="008C47D1" w:rsidRPr="008C47D1" w:rsidRDefault="008C47D1" w:rsidP="008C47D1">
      <w:pPr>
        <w:spacing w:line="240" w:lineRule="auto"/>
        <w:rPr>
          <w:rFonts w:ascii="Times New Roman" w:eastAsia="Times New Roman" w:hAnsi="Times New Roman" w:cs="Times New Roman"/>
          <w:i/>
          <w:sz w:val="24"/>
          <w:szCs w:val="24"/>
        </w:rPr>
      </w:pPr>
      <w:r w:rsidRPr="008C47D1">
        <w:rPr>
          <w:rFonts w:ascii="Times New Roman" w:eastAsia="Times New Roman" w:hAnsi="Times New Roman" w:cs="Times New Roman"/>
          <w:i/>
          <w:sz w:val="24"/>
          <w:szCs w:val="24"/>
        </w:rPr>
        <w:t>Keywords: Protected Paddy Field, Land Function Change, LSD, GIS.</w:t>
      </w:r>
    </w:p>
    <w:p w:rsidR="008C47D1" w:rsidRDefault="008C47D1" w:rsidP="008C47D1">
      <w:pPr>
        <w:spacing w:line="240" w:lineRule="auto"/>
        <w:ind w:firstLine="720"/>
        <w:jc w:val="center"/>
        <w:rPr>
          <w:rFonts w:eastAsia="Times New Roman"/>
          <w:i/>
          <w:szCs w:val="24"/>
        </w:rPr>
      </w:pPr>
    </w:p>
    <w:p w:rsidR="008C47D1" w:rsidRDefault="008C47D1" w:rsidP="008C47D1">
      <w:pPr>
        <w:spacing w:line="240" w:lineRule="auto"/>
        <w:ind w:firstLine="720"/>
        <w:jc w:val="center"/>
        <w:rPr>
          <w:rFonts w:eastAsia="Times New Roman"/>
          <w:i/>
          <w:szCs w:val="24"/>
        </w:rPr>
      </w:pPr>
    </w:p>
    <w:p w:rsidR="008C47D1" w:rsidRDefault="008C47D1" w:rsidP="008C47D1">
      <w:pPr>
        <w:spacing w:line="240" w:lineRule="auto"/>
        <w:ind w:firstLine="720"/>
        <w:jc w:val="center"/>
        <w:rPr>
          <w:rFonts w:eastAsia="Times New Roman"/>
          <w:i/>
          <w:szCs w:val="24"/>
        </w:rPr>
      </w:pPr>
    </w:p>
    <w:p w:rsidR="008F5ABB" w:rsidRDefault="008F5ABB" w:rsidP="008C47D1">
      <w:pPr>
        <w:spacing w:line="240" w:lineRule="auto"/>
        <w:ind w:firstLine="720"/>
        <w:jc w:val="center"/>
        <w:rPr>
          <w:rFonts w:ascii="Times New Roman" w:hAnsi="Times New Roman" w:cs="Times New Roman"/>
          <w:b/>
          <w:bCs/>
          <w:sz w:val="28"/>
          <w:szCs w:val="28"/>
        </w:rPr>
      </w:pPr>
      <w:r w:rsidRPr="002447B5">
        <w:rPr>
          <w:rFonts w:ascii="Times New Roman" w:hAnsi="Times New Roman" w:cs="Times New Roman"/>
          <w:b/>
          <w:bCs/>
          <w:sz w:val="28"/>
          <w:szCs w:val="28"/>
        </w:rPr>
        <w:lastRenderedPageBreak/>
        <w:t>ABSTRAK</w:t>
      </w:r>
    </w:p>
    <w:p w:rsidR="00DB26D7" w:rsidRDefault="008F5ABB" w:rsidP="00DB26D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r w:rsidR="00DB26D7">
        <w:rPr>
          <w:rFonts w:ascii="Times New Roman" w:hAnsi="Times New Roman" w:cs="Times New Roman"/>
          <w:b/>
          <w:bCs/>
          <w:sz w:val="28"/>
          <w:szCs w:val="28"/>
        </w:rPr>
        <w:tab/>
      </w:r>
    </w:p>
    <w:p w:rsidR="008C47D1" w:rsidRDefault="008C47D1" w:rsidP="008C47D1">
      <w:pPr>
        <w:pStyle w:val="BodyText"/>
        <w:spacing w:line="240" w:lineRule="auto"/>
      </w:pPr>
      <w:r>
        <w:t xml:space="preserve">Desa </w:t>
      </w:r>
      <w:r w:rsidRPr="004505BC">
        <w:t>Rancabango</w:t>
      </w:r>
      <w:r>
        <w:t xml:space="preserve">, </w:t>
      </w:r>
      <w:r w:rsidRPr="004505BC">
        <w:rPr>
          <w:color w:val="000000"/>
        </w:rPr>
        <w:t xml:space="preserve">Desa Langensari, </w:t>
      </w:r>
      <w:r>
        <w:rPr>
          <w:color w:val="000000"/>
        </w:rPr>
        <w:t xml:space="preserve">dan </w:t>
      </w:r>
      <w:r w:rsidRPr="004505BC">
        <w:rPr>
          <w:color w:val="000000"/>
        </w:rPr>
        <w:t>Desa Cimanganten</w:t>
      </w:r>
      <w:r>
        <w:t xml:space="preserve"> merupakan desa yang berada di Kecamatan Tarogong Kaler, Kabupaten Garut. Pembangunan yang semakin meningkat di tiga desa tersebut menyebabkan alih fungsi lahan sawah di kawasan tersebut. Dampak alih fungsi lahan sawah menyangkut berbagai dimensi kepentingan yang luas yaitu, mengancam keberlanjutan swasembada pangan,  mengurangi penyerapan tenaga kerja, pemubaziran investasi pemerintah pusat maupun pemerintah daerah, menurunkan kualitas lingkungan hidup, dan mengganggu kemapanan struktur sosial masyarakat. </w:t>
      </w:r>
    </w:p>
    <w:p w:rsidR="008C47D1" w:rsidRDefault="008C47D1" w:rsidP="008C47D1">
      <w:pPr>
        <w:pStyle w:val="BodyText"/>
        <w:spacing w:line="240" w:lineRule="auto"/>
      </w:pPr>
      <w:r>
        <w:t>Dalam rangka menanggulangi tingginya alih fungsi lahan sawah, pemerintah melakukan menerbitkan Peraturan Presiden Nomor 59 Tahun 2019 tentang Pengendalian Alih Fungsi Lahan Sawah (Perpres No. 59/2019). Penelitian ini bertujuan untuk mengevaluasi perbandingan peta lahan sawah dilidungi (LSD) antara pemantauan dan hasil verifikasi survei di lapangan. Hasil penelitian menunjukan adanya perbandingan antara peta LSD dengan hasil verifikasi survei dilapangan pada survey tersebut.</w:t>
      </w:r>
    </w:p>
    <w:p w:rsidR="008C47D1" w:rsidRDefault="008C47D1" w:rsidP="008C47D1">
      <w:pPr>
        <w:pStyle w:val="BodyText"/>
        <w:spacing w:line="240" w:lineRule="auto"/>
      </w:pPr>
      <w:r>
        <w:t xml:space="preserve">Penelitian ini memanfaatkan sistem informasi geografis (SIG) dan dapat disimpulkan adanya perbedaan antara peta LSD dengan hasil verifikasi survei di lapangan dan adanya faktor-faktor yang menjadikan perbedaan di desa tersebut. Dari hasil pemantauan dan verifikasi LSD di tiga desa tersebut dengan jumlah luas 262,2 Ha. Terdapat alih fungsi lahan sawah dilindungi seluas 3.482 Ha. 1.32% dari 17 objek. </w:t>
      </w:r>
      <w:r w:rsidRPr="004D596E">
        <w:rPr>
          <w:lang w:val="sv-SE"/>
        </w:rPr>
        <w:t>Perubahan penggunaan tanah yang</w:t>
      </w:r>
      <w:r>
        <w:rPr>
          <w:lang w:val="sv-SE"/>
        </w:rPr>
        <w:t xml:space="preserve"> terjadi</w:t>
      </w:r>
      <w:r w:rsidRPr="004D596E">
        <w:rPr>
          <w:lang w:val="sv-SE"/>
        </w:rPr>
        <w:t xml:space="preserve"> berupa </w:t>
      </w:r>
      <w:r>
        <w:rPr>
          <w:lang w:val="sv-SE"/>
        </w:rPr>
        <w:t>permukiman dan kawasan wisata.</w:t>
      </w:r>
    </w:p>
    <w:p w:rsidR="008C47D1" w:rsidRPr="00FE6AE5" w:rsidRDefault="008C47D1" w:rsidP="008C47D1">
      <w:pPr>
        <w:pStyle w:val="BodyText"/>
        <w:spacing w:line="240" w:lineRule="auto"/>
      </w:pPr>
    </w:p>
    <w:p w:rsidR="008C47D1" w:rsidRDefault="008C47D1" w:rsidP="008C47D1">
      <w:pPr>
        <w:pStyle w:val="BodyText"/>
        <w:spacing w:line="240" w:lineRule="auto"/>
        <w:ind w:firstLine="0"/>
        <w:rPr>
          <w:b/>
          <w:bCs/>
          <w:color w:val="FF0000"/>
        </w:rPr>
      </w:pPr>
    </w:p>
    <w:p w:rsidR="008C47D1" w:rsidRPr="00D058D7" w:rsidRDefault="008C47D1" w:rsidP="008C47D1">
      <w:pPr>
        <w:pStyle w:val="BodyText"/>
        <w:spacing w:line="240" w:lineRule="auto"/>
        <w:ind w:firstLine="0"/>
        <w:rPr>
          <w:b/>
          <w:bCs/>
          <w:color w:val="FF0000"/>
        </w:rPr>
      </w:pPr>
    </w:p>
    <w:p w:rsidR="00806644" w:rsidRDefault="008C47D1" w:rsidP="008C47D1">
      <w:pPr>
        <w:pStyle w:val="BodyText"/>
        <w:spacing w:line="240" w:lineRule="auto"/>
        <w:ind w:firstLine="0"/>
        <w:rPr>
          <w:b/>
          <w:bCs/>
        </w:rPr>
      </w:pPr>
      <w:r w:rsidRPr="004D695F">
        <w:rPr>
          <w:b/>
          <w:bCs/>
        </w:rPr>
        <w:t>Kata kunci:</w:t>
      </w:r>
      <w:r>
        <w:rPr>
          <w:b/>
          <w:bCs/>
        </w:rPr>
        <w:t xml:space="preserve"> </w:t>
      </w:r>
      <w:r>
        <w:t>Lahan Sawah Dilindungi, Alih Fungsi Lahan, LSD, SIG.</w:t>
      </w:r>
    </w:p>
    <w:p w:rsidR="00806644" w:rsidRPr="00CC4BBD" w:rsidRDefault="00806644" w:rsidP="00806644">
      <w:pPr>
        <w:pStyle w:val="BodyText"/>
        <w:spacing w:line="240" w:lineRule="auto"/>
        <w:ind w:firstLine="0"/>
        <w:sectPr w:rsidR="00806644" w:rsidRPr="00CC4BBD" w:rsidSect="00923985">
          <w:footerReference w:type="default" r:id="rId8"/>
          <w:pgSz w:w="12240" w:h="15840"/>
          <w:pgMar w:top="1701" w:right="1701" w:bottom="1701" w:left="2268" w:header="720" w:footer="720" w:gutter="0"/>
          <w:pgNumType w:fmt="lowerRoman" w:start="1"/>
          <w:cols w:space="720"/>
          <w:docGrid w:linePitch="360"/>
        </w:sectPr>
      </w:pPr>
    </w:p>
    <w:p w:rsidR="008F5ABB" w:rsidRDefault="008F5ABB" w:rsidP="008F5ABB">
      <w:pPr>
        <w:spacing w:after="0" w:line="240" w:lineRule="auto"/>
        <w:jc w:val="both"/>
        <w:rPr>
          <w:rFonts w:ascii="Times New Roman" w:hAnsi="Times New Roman" w:cs="Times New Roman"/>
          <w:b/>
          <w:bCs/>
          <w:sz w:val="24"/>
          <w:szCs w:val="24"/>
        </w:rPr>
      </w:pPr>
      <w:r w:rsidRPr="008F5ABB">
        <w:rPr>
          <w:rFonts w:ascii="Times New Roman" w:hAnsi="Times New Roman" w:cs="Times New Roman"/>
          <w:b/>
          <w:bCs/>
          <w:sz w:val="24"/>
          <w:szCs w:val="24"/>
        </w:rPr>
        <w:lastRenderedPageBreak/>
        <w:t>PENDAHULUAN</w:t>
      </w:r>
    </w:p>
    <w:p w:rsidR="008F5ABB" w:rsidRDefault="008F5ABB" w:rsidP="008F5ABB">
      <w:pPr>
        <w:spacing w:after="0" w:line="240" w:lineRule="auto"/>
        <w:jc w:val="both"/>
        <w:rPr>
          <w:rFonts w:ascii="Times New Roman" w:hAnsi="Times New Roman" w:cs="Times New Roman"/>
          <w:b/>
          <w:bCs/>
          <w:sz w:val="24"/>
          <w:szCs w:val="24"/>
        </w:rPr>
      </w:pPr>
    </w:p>
    <w:p w:rsidR="008F5ABB" w:rsidRDefault="008F5ABB" w:rsidP="008F5AB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Latar Belakang</w:t>
      </w:r>
    </w:p>
    <w:p w:rsidR="00FD65E8" w:rsidRDefault="00FD65E8" w:rsidP="008F5ABB">
      <w:pPr>
        <w:spacing w:after="0" w:line="240" w:lineRule="auto"/>
        <w:jc w:val="both"/>
        <w:rPr>
          <w:rFonts w:ascii="Times New Roman" w:hAnsi="Times New Roman" w:cs="Times New Roman"/>
          <w:b/>
          <w:bCs/>
          <w:sz w:val="24"/>
          <w:szCs w:val="24"/>
        </w:rPr>
      </w:pPr>
    </w:p>
    <w:p w:rsidR="005807A3" w:rsidRPr="00225E93" w:rsidRDefault="005807A3" w:rsidP="005807A3">
      <w:pPr>
        <w:pStyle w:val="BodyText"/>
        <w:spacing w:line="240" w:lineRule="auto"/>
      </w:pPr>
      <w:bookmarkStart w:id="1" w:name="_Toc99023179"/>
      <w:r w:rsidRPr="00225E93">
        <w:t>Perubahan</w:t>
      </w:r>
      <w:r>
        <w:t xml:space="preserve"> </w:t>
      </w:r>
      <w:r w:rsidRPr="00225E93">
        <w:t>pengunaan</w:t>
      </w:r>
      <w:r>
        <w:t xml:space="preserve"> </w:t>
      </w:r>
      <w:r w:rsidRPr="00225E93">
        <w:t>lahan</w:t>
      </w:r>
      <w:r>
        <w:t xml:space="preserve"> merupakan salah satu permasalahan yang ada di Indonesia.</w:t>
      </w:r>
      <w:r w:rsidRPr="00225E93">
        <w:t xml:space="preserve"> Sejalan</w:t>
      </w:r>
      <w:r>
        <w:t xml:space="preserve"> </w:t>
      </w:r>
      <w:r w:rsidRPr="00225E93">
        <w:t>dengan</w:t>
      </w:r>
      <w:r>
        <w:t xml:space="preserve"> </w:t>
      </w:r>
      <w:r w:rsidRPr="00225E93">
        <w:t>adanya</w:t>
      </w:r>
      <w:r>
        <w:t xml:space="preserve"> </w:t>
      </w:r>
      <w:r w:rsidRPr="00225E93">
        <w:t>peningkatan</w:t>
      </w:r>
      <w:r>
        <w:t xml:space="preserve"> </w:t>
      </w:r>
      <w:r w:rsidRPr="00225E93">
        <w:t>jumlah</w:t>
      </w:r>
      <w:r>
        <w:t xml:space="preserve"> </w:t>
      </w:r>
      <w:r w:rsidRPr="00225E93">
        <w:t>penduduk</w:t>
      </w:r>
      <w:r>
        <w:t xml:space="preserve"> </w:t>
      </w:r>
      <w:r w:rsidRPr="00225E93">
        <w:t>serta</w:t>
      </w:r>
      <w:r>
        <w:t xml:space="preserve"> </w:t>
      </w:r>
      <w:r w:rsidRPr="00225E93">
        <w:t>meningkatnya</w:t>
      </w:r>
      <w:r>
        <w:t xml:space="preserve"> </w:t>
      </w:r>
      <w:r w:rsidRPr="00225E93">
        <w:t>kebutuhan</w:t>
      </w:r>
      <w:r>
        <w:t xml:space="preserve"> </w:t>
      </w:r>
      <w:r w:rsidRPr="00225E93">
        <w:t>infrastruktur</w:t>
      </w:r>
      <w:r>
        <w:t xml:space="preserve"> </w:t>
      </w:r>
      <w:r w:rsidRPr="00225E93">
        <w:t>seperti</w:t>
      </w:r>
      <w:r>
        <w:t xml:space="preserve"> </w:t>
      </w:r>
      <w:r w:rsidRPr="00225E93">
        <w:t>perumahan, jalan, industri, perkantoran dan bangunan lain ke</w:t>
      </w:r>
      <w:r>
        <w:t>butuhan akan lahan meningkat</w:t>
      </w:r>
      <w:r w:rsidRPr="00225E93">
        <w:t>. Pertumbuhan</w:t>
      </w:r>
      <w:r>
        <w:t xml:space="preserve"> </w:t>
      </w:r>
      <w:r w:rsidRPr="00225E93">
        <w:t>tersebut juga membutuhkan</w:t>
      </w:r>
      <w:r>
        <w:t xml:space="preserve"> </w:t>
      </w:r>
      <w:r w:rsidRPr="00225E93">
        <w:t>lahan yang lebih</w:t>
      </w:r>
      <w:r>
        <w:t xml:space="preserve"> </w:t>
      </w:r>
      <w:r w:rsidRPr="00225E93">
        <w:t>luas</w:t>
      </w:r>
      <w:r>
        <w:t xml:space="preserve"> sehingga terjadi peningkatan k</w:t>
      </w:r>
      <w:r w:rsidRPr="00225E93">
        <w:t>ebutuhan</w:t>
      </w:r>
      <w:r>
        <w:t xml:space="preserve"> </w:t>
      </w:r>
      <w:r w:rsidRPr="00225E93">
        <w:t>lahan</w:t>
      </w:r>
      <w:r>
        <w:t xml:space="preserve"> </w:t>
      </w:r>
      <w:r w:rsidRPr="00225E93">
        <w:t>untuk</w:t>
      </w:r>
      <w:r>
        <w:t xml:space="preserve"> </w:t>
      </w:r>
      <w:r w:rsidRPr="00225E93">
        <w:t>pembangunan, sementara</w:t>
      </w:r>
      <w:r>
        <w:t xml:space="preserve"> </w:t>
      </w:r>
      <w:r w:rsidRPr="00225E93">
        <w:t>ketersediaan</w:t>
      </w:r>
      <w:r>
        <w:t xml:space="preserve"> </w:t>
      </w:r>
      <w:r w:rsidRPr="00225E93">
        <w:t>akan</w:t>
      </w:r>
      <w:r>
        <w:t xml:space="preserve"> </w:t>
      </w:r>
      <w:r w:rsidRPr="00225E93">
        <w:t>lahan</w:t>
      </w:r>
      <w:r>
        <w:t xml:space="preserve"> relatif </w:t>
      </w:r>
      <w:r w:rsidRPr="00225E93">
        <w:t>tetap</w:t>
      </w:r>
      <w:r>
        <w:t xml:space="preserve"> </w:t>
      </w:r>
      <w:r w:rsidRPr="00225E93">
        <w:t>hal</w:t>
      </w:r>
      <w:r>
        <w:t xml:space="preserve"> </w:t>
      </w:r>
      <w:r w:rsidRPr="00225E93">
        <w:t>tersebut</w:t>
      </w:r>
      <w:r>
        <w:t xml:space="preserve"> </w:t>
      </w:r>
      <w:r w:rsidRPr="00225E93">
        <w:t>menyebabkan</w:t>
      </w:r>
      <w:r>
        <w:t xml:space="preserve"> </w:t>
      </w:r>
      <w:r w:rsidRPr="00225E93">
        <w:t>persaingan</w:t>
      </w:r>
      <w:r>
        <w:t xml:space="preserve"> </w:t>
      </w:r>
      <w:r w:rsidRPr="00225E93">
        <w:t>dalam</w:t>
      </w:r>
      <w:r>
        <w:t xml:space="preserve"> </w:t>
      </w:r>
      <w:r w:rsidRPr="00225E93">
        <w:t>pemanfaatan</w:t>
      </w:r>
      <w:r>
        <w:t xml:space="preserve"> </w:t>
      </w:r>
      <w:r w:rsidRPr="00225E93">
        <w:t>lahan. Kebanyakan</w:t>
      </w:r>
      <w:r>
        <w:t xml:space="preserve"> </w:t>
      </w:r>
      <w:r w:rsidRPr="00225E93">
        <w:t>lahan yang berubah</w:t>
      </w:r>
      <w:r>
        <w:t xml:space="preserve"> </w:t>
      </w:r>
      <w:r w:rsidRPr="00225E93">
        <w:t>fungsi</w:t>
      </w:r>
      <w:r>
        <w:t xml:space="preserve"> </w:t>
      </w:r>
      <w:r w:rsidRPr="00225E93">
        <w:t>umumnya</w:t>
      </w:r>
      <w:r>
        <w:t xml:space="preserve"> </w:t>
      </w:r>
      <w:r w:rsidRPr="00225E93">
        <w:t>adalah</w:t>
      </w:r>
      <w:r>
        <w:t xml:space="preserve"> </w:t>
      </w:r>
      <w:r w:rsidRPr="00225E93">
        <w:t>lahan-lahan</w:t>
      </w:r>
      <w:r>
        <w:t xml:space="preserve"> </w:t>
      </w:r>
      <w:r w:rsidRPr="00225E93">
        <w:t>pertanian.</w:t>
      </w:r>
      <w:bookmarkEnd w:id="1"/>
    </w:p>
    <w:p w:rsidR="005807A3" w:rsidRPr="00C052C9" w:rsidRDefault="005807A3" w:rsidP="005807A3">
      <w:pPr>
        <w:pStyle w:val="BodyText"/>
        <w:spacing w:line="240" w:lineRule="auto"/>
        <w:rPr>
          <w:iCs/>
          <w:color w:val="000000"/>
          <w:lang w:val="en-ID"/>
        </w:rPr>
      </w:pPr>
      <w:r w:rsidRPr="00C052C9">
        <w:rPr>
          <w:iCs/>
          <w:color w:val="000000"/>
          <w:lang w:val="en-ID"/>
        </w:rPr>
        <w:t>Kementerian Agraria dan Tata Ruang/BPN melalui fungsi yang ada dalam Direktorat Jenderal Pengendalian dan Penertiban Tanah dan Ruang mempunyai tugas dalam pengendalian alih fungsi lahan sawah yaitu: (1) menyiapkan data lahan sawah yang terverifikasi terhadap data pertanahan dan tata ruang; (2)</w:t>
      </w:r>
      <w:r>
        <w:rPr>
          <w:iCs/>
          <w:color w:val="000000"/>
          <w:lang w:val="en-ID"/>
        </w:rPr>
        <w:t xml:space="preserve"> </w:t>
      </w:r>
      <w:r w:rsidRPr="00C052C9">
        <w:rPr>
          <w:iCs/>
          <w:color w:val="000000"/>
          <w:lang w:val="en-ID"/>
        </w:rPr>
        <w:t xml:space="preserve">menyiapkan data penetapan Peta Lahan Sawah Dilindungi yang telah terklarifikasi ke Pemerintah Daerah setempat; (3) melakukan pengendalian integrasi Lahan Sawah Dilindungi kedalam RTRW; (4) melakukan pemantauan dan evaluasi terhadap alih fungsi yang terjadi pada Lahan Sawah Dilindungi maupun Lahan Pertanian Pangan Berkelanjutan; dan (5) melakukan penertiban terhadap pelanggaran alih fungsi lahan sawah. Untuk melaksanakan tugas tersebut telah terbit Peraturan Menteri Agraria dan Tata Ruang/BPN No. 12Tahun 2020 tentang Tata Cara Pelaksanaan </w:t>
      </w:r>
      <w:r w:rsidRPr="00741FEE">
        <w:rPr>
          <w:iCs/>
          <w:lang w:val="en-ID"/>
        </w:rPr>
        <w:t>Verifikasi</w:t>
      </w:r>
      <w:r w:rsidRPr="00C052C9">
        <w:rPr>
          <w:iCs/>
          <w:color w:val="000000"/>
          <w:lang w:val="en-ID"/>
        </w:rPr>
        <w:t xml:space="preserve"> Data Lahan Sawah terhadap Data Pertanahan dan Tata Ruang, Penetapan Peta Lahan Sawah yang Dilindungi, dan Pemberian Rekomendasi Perubahan Penggunaan Tanah pada Lahan Sawah yang Dilindungi.</w:t>
      </w:r>
    </w:p>
    <w:p w:rsidR="005807A3" w:rsidRDefault="005807A3" w:rsidP="005807A3">
      <w:pPr>
        <w:pStyle w:val="BodyText"/>
        <w:spacing w:line="240" w:lineRule="auto"/>
      </w:pPr>
      <w:bookmarkStart w:id="2" w:name="_Hlk119088257"/>
      <w:r>
        <w:t>Desa Rancabango</w:t>
      </w:r>
      <w:bookmarkEnd w:id="2"/>
      <w:r>
        <w:t xml:space="preserve">, </w:t>
      </w:r>
      <w:r w:rsidRPr="004505BC">
        <w:rPr>
          <w:color w:val="000000"/>
        </w:rPr>
        <w:t>Desa Langensari, Desa Cimanganten</w:t>
      </w:r>
      <w:r>
        <w:t xml:space="preserve">  </w:t>
      </w:r>
      <w:r>
        <w:lastRenderedPageBreak/>
        <w:t>merupakan salah satu desa yang berada di Kecamatan Tarogong Kaler Kabupaten Garut. Pembangunan yang semakin meningkat di daerah Kecamatan Tarogong Kaler khususnya Desa Rancabango menyebabkan alih fungsi lahan sawah di kawasan tersebut. Dampak alih fungsi lahan sawah menyangkut berbagai dimensi kepentingan yang luas, yaitu: mengancam keberlanjutan swasembada pangan,  mengurangi penyerapan tenaga kerja, pemubaziran investasi Pemerintah Pusat maupun Pemerintah Daerah, menurunkan kualitas lingkungan hidup,dan mengganggu kemapanan struktur social masyarakat.  Maka seiring dengan pembangunan dan pertumbuhan penduduk.</w:t>
      </w:r>
    </w:p>
    <w:p w:rsidR="005807A3" w:rsidRDefault="005807A3" w:rsidP="005807A3">
      <w:pPr>
        <w:pStyle w:val="BodyText"/>
        <w:spacing w:line="240" w:lineRule="auto"/>
      </w:pPr>
      <w:r>
        <w:t xml:space="preserve">Dalam rangka menanggulangi tingginya alih fungsi lahan sawah, Pemerintah Pusat melakukan terobosan dengan menerbitkan Peraturan Presiden Nomor 59 Tahun 2019 tentang Pengendalian Alih Fungsi Lahan Sawah (Perpres No. 59/2019). Penelitian ini bertujuan mengevaluasi perbandingan peta lahan sawah dilidungi (LSD) antara Pemantauan dan </w:t>
      </w:r>
      <w:r w:rsidRPr="00C052C9">
        <w:rPr>
          <w:bCs/>
          <w:noProof/>
          <w:color w:val="000000"/>
        </w:rPr>
        <w:t xml:space="preserve">Evaluasi </w:t>
      </w:r>
      <w:r>
        <w:t xml:space="preserve">survey dilapangan . Hasil penelitian menunjukan ada perbandingan antara Peta LSD dengan </w:t>
      </w:r>
      <w:r w:rsidRPr="00C052C9">
        <w:rPr>
          <w:bCs/>
          <w:noProof/>
          <w:color w:val="000000"/>
        </w:rPr>
        <w:t xml:space="preserve">Evaluasi </w:t>
      </w:r>
      <w:r>
        <w:t>survey dilapangan di Desa Rancabango,</w:t>
      </w:r>
      <w:r w:rsidRPr="006373E3">
        <w:rPr>
          <w:color w:val="000000"/>
        </w:rPr>
        <w:t xml:space="preserve"> </w:t>
      </w:r>
      <w:r w:rsidRPr="004505BC">
        <w:rPr>
          <w:color w:val="000000"/>
        </w:rPr>
        <w:t>Desa Langensari, Desa Cimanganten</w:t>
      </w:r>
      <w:r>
        <w:t xml:space="preserve"> Kecamatan Tarogong Kaler Kabupaten Garut yaitu adanya alih fungsi lahan di kawasan tersebut .</w:t>
      </w:r>
    </w:p>
    <w:p w:rsidR="005807A3" w:rsidRDefault="005807A3" w:rsidP="005807A3">
      <w:pPr>
        <w:pStyle w:val="BodyText"/>
        <w:spacing w:line="240" w:lineRule="auto"/>
      </w:pPr>
      <w:r>
        <w:t xml:space="preserve">Dapat disimpulkan dari penelitian ini adanya perbedaan antara Peta LSD dengan hasil verifikasi survey dilapangan dan ada faktor-faktor yang menjadikan perbedaan di desa tersebut. Saran bagi peneliti harus memperbanyak sumber-sumber </w:t>
      </w:r>
      <w:r w:rsidRPr="00741FEE">
        <w:t>referensi</w:t>
      </w:r>
      <w:r>
        <w:t xml:space="preserve"> untuk penelitian dan bagi pembaca harus meningkatkan pengetahuan terkait alih fungsi lahan.</w:t>
      </w:r>
    </w:p>
    <w:p w:rsidR="005807A3" w:rsidRPr="005807A3" w:rsidRDefault="005807A3" w:rsidP="005807A3">
      <w:pPr>
        <w:pStyle w:val="BodyText"/>
        <w:spacing w:line="240" w:lineRule="auto"/>
      </w:pPr>
    </w:p>
    <w:p w:rsidR="00F414E9" w:rsidRDefault="00F414E9" w:rsidP="005807A3">
      <w:pPr>
        <w:spacing w:after="100" w:afterAutospacing="1" w:line="240" w:lineRule="auto"/>
        <w:jc w:val="both"/>
        <w:rPr>
          <w:rFonts w:ascii="Times New Roman" w:hAnsi="Times New Roman" w:cs="Times New Roman"/>
          <w:b/>
          <w:sz w:val="24"/>
          <w:szCs w:val="24"/>
        </w:rPr>
      </w:pPr>
      <w:r w:rsidRPr="00F414E9">
        <w:rPr>
          <w:rFonts w:ascii="Times New Roman" w:hAnsi="Times New Roman" w:cs="Times New Roman"/>
          <w:b/>
          <w:sz w:val="24"/>
          <w:szCs w:val="24"/>
        </w:rPr>
        <w:t>METODE PENELITIAN</w:t>
      </w:r>
    </w:p>
    <w:p w:rsidR="00F414E9" w:rsidRDefault="00F414E9" w:rsidP="005807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Lokasi Penelitian</w:t>
      </w:r>
    </w:p>
    <w:p w:rsidR="00FD65E8" w:rsidRDefault="00FD65E8" w:rsidP="005807A3">
      <w:pPr>
        <w:spacing w:after="0" w:line="240" w:lineRule="auto"/>
        <w:jc w:val="both"/>
        <w:rPr>
          <w:rFonts w:ascii="Times New Roman" w:hAnsi="Times New Roman" w:cs="Times New Roman"/>
          <w:b/>
          <w:sz w:val="24"/>
          <w:szCs w:val="24"/>
        </w:rPr>
      </w:pPr>
    </w:p>
    <w:p w:rsidR="0051592F" w:rsidRDefault="008C47D1" w:rsidP="0090139E">
      <w:pPr>
        <w:pStyle w:val="ListParagraph"/>
        <w:spacing w:after="0" w:line="240" w:lineRule="auto"/>
        <w:ind w:left="0" w:firstLine="720"/>
        <w:jc w:val="both"/>
        <w:rPr>
          <w:rFonts w:ascii="Times New Roman" w:hAnsi="Times New Roman" w:cs="Times New Roman"/>
          <w:sz w:val="24"/>
          <w:szCs w:val="24"/>
        </w:rPr>
      </w:pPr>
      <w:r w:rsidRPr="0064789F">
        <w:rPr>
          <w:rFonts w:ascii="Times New Roman" w:hAnsi="Times New Roman"/>
          <w:sz w:val="24"/>
          <w:szCs w:val="24"/>
          <w:lang w:val="sv-SE"/>
        </w:rPr>
        <w:t xml:space="preserve">Desa Rancabango, </w:t>
      </w:r>
      <w:r w:rsidRPr="0064789F">
        <w:rPr>
          <w:rFonts w:ascii="Times New Roman" w:hAnsi="Times New Roman"/>
          <w:color w:val="000000"/>
          <w:sz w:val="24"/>
          <w:szCs w:val="24"/>
        </w:rPr>
        <w:t>Desa Langensari, Desa Cimanganten</w:t>
      </w:r>
      <w:r w:rsidRPr="0064789F">
        <w:rPr>
          <w:rFonts w:ascii="Times New Roman" w:hAnsi="Times New Roman"/>
          <w:sz w:val="24"/>
          <w:szCs w:val="24"/>
          <w:lang w:val="sv-SE"/>
        </w:rPr>
        <w:t xml:space="preserve"> adalah </w:t>
      </w:r>
      <w:r>
        <w:rPr>
          <w:rFonts w:ascii="Times New Roman" w:hAnsi="Times New Roman"/>
          <w:sz w:val="24"/>
          <w:szCs w:val="24"/>
          <w:lang w:val="sv-SE"/>
        </w:rPr>
        <w:t>tiga</w:t>
      </w:r>
      <w:r w:rsidRPr="0064789F">
        <w:rPr>
          <w:rFonts w:ascii="Times New Roman" w:hAnsi="Times New Roman"/>
          <w:sz w:val="24"/>
          <w:szCs w:val="24"/>
          <w:lang w:val="sv-SE"/>
        </w:rPr>
        <w:t xml:space="preserve"> </w:t>
      </w:r>
      <w:r w:rsidRPr="0064789F">
        <w:rPr>
          <w:rFonts w:ascii="Times New Roman" w:hAnsi="Times New Roman"/>
          <w:sz w:val="24"/>
          <w:szCs w:val="24"/>
          <w:lang w:val="sv-SE"/>
        </w:rPr>
        <w:lastRenderedPageBreak/>
        <w:t>desa dari Kecamatan Tarogong Kaler</w:t>
      </w:r>
      <w:r>
        <w:rPr>
          <w:rFonts w:ascii="Times New Roman" w:hAnsi="Times New Roman"/>
          <w:sz w:val="24"/>
          <w:szCs w:val="24"/>
          <w:lang w:val="sv-SE"/>
        </w:rPr>
        <w:t xml:space="preserve"> yang terletak di</w:t>
      </w:r>
      <w:r w:rsidRPr="0064789F">
        <w:rPr>
          <w:rFonts w:ascii="Times New Roman" w:hAnsi="Times New Roman"/>
          <w:sz w:val="24"/>
          <w:szCs w:val="24"/>
          <w:lang w:val="sv-SE"/>
        </w:rPr>
        <w:t xml:space="preserve"> Kabupaten Garut. Desa ini secara geografis terletak</w:t>
      </w:r>
      <w:r>
        <w:rPr>
          <w:rFonts w:ascii="Times New Roman" w:hAnsi="Times New Roman"/>
          <w:sz w:val="24"/>
          <w:szCs w:val="24"/>
          <w:lang w:val="sv-SE"/>
        </w:rPr>
        <w:t xml:space="preserve"> </w:t>
      </w:r>
      <w:r w:rsidRPr="0064789F">
        <w:rPr>
          <w:rFonts w:ascii="Times New Roman" w:hAnsi="Times New Roman"/>
          <w:sz w:val="24"/>
          <w:szCs w:val="24"/>
        </w:rPr>
        <w:t xml:space="preserve">di </w:t>
      </w:r>
      <w:r w:rsidRPr="00997045">
        <w:rPr>
          <w:rFonts w:ascii="Times New Roman" w:hAnsi="Times New Roman"/>
          <w:sz w:val="24"/>
          <w:szCs w:val="24"/>
        </w:rPr>
        <w:t>07</w:t>
      </w:r>
      <w:r w:rsidRPr="00997045">
        <w:rPr>
          <w:rFonts w:ascii="Times New Roman" w:hAnsi="Times New Roman"/>
          <w:sz w:val="24"/>
          <w:szCs w:val="24"/>
          <w:vertAlign w:val="superscript"/>
        </w:rPr>
        <w:t>0</w:t>
      </w:r>
      <w:r w:rsidRPr="00997045">
        <w:rPr>
          <w:rFonts w:ascii="Times New Roman" w:hAnsi="Times New Roman"/>
          <w:sz w:val="24"/>
          <w:szCs w:val="24"/>
        </w:rPr>
        <w:t>11</w:t>
      </w:r>
      <w:r w:rsidRPr="00997045">
        <w:rPr>
          <w:rFonts w:ascii="Times New Roman" w:hAnsi="Times New Roman"/>
          <w:sz w:val="24"/>
          <w:szCs w:val="24"/>
          <w:vertAlign w:val="superscript"/>
        </w:rPr>
        <w:t>0</w:t>
      </w:r>
      <w:r w:rsidRPr="00997045">
        <w:rPr>
          <w:rFonts w:ascii="Times New Roman" w:hAnsi="Times New Roman"/>
          <w:sz w:val="24"/>
          <w:szCs w:val="24"/>
        </w:rPr>
        <w:t>23.032</w:t>
      </w:r>
      <w:r w:rsidRPr="00997045">
        <w:rPr>
          <w:rFonts w:ascii="Times New Roman" w:hAnsi="Times New Roman"/>
          <w:sz w:val="24"/>
          <w:szCs w:val="24"/>
          <w:vertAlign w:val="superscript"/>
        </w:rPr>
        <w:t>0</w:t>
      </w:r>
      <w:r w:rsidRPr="00997045">
        <w:rPr>
          <w:rFonts w:ascii="Times New Roman" w:hAnsi="Times New Roman"/>
          <w:sz w:val="24"/>
          <w:szCs w:val="24"/>
        </w:rPr>
        <w:t xml:space="preserve"> Lintang Selatan</w:t>
      </w:r>
      <w:r w:rsidRPr="00997045">
        <w:rPr>
          <w:rFonts w:ascii="Times New Roman" w:hAnsi="Times New Roman"/>
          <w:i/>
          <w:sz w:val="24"/>
          <w:szCs w:val="24"/>
        </w:rPr>
        <w:t xml:space="preserve"> </w:t>
      </w:r>
      <w:r w:rsidRPr="00997045">
        <w:rPr>
          <w:rFonts w:ascii="Times New Roman" w:hAnsi="Times New Roman"/>
          <w:sz w:val="24"/>
          <w:szCs w:val="24"/>
        </w:rPr>
        <w:t>107</w:t>
      </w:r>
      <w:r w:rsidRPr="00997045">
        <w:rPr>
          <w:rFonts w:ascii="Times New Roman" w:hAnsi="Times New Roman"/>
          <w:sz w:val="24"/>
          <w:szCs w:val="24"/>
          <w:vertAlign w:val="superscript"/>
        </w:rPr>
        <w:t>0</w:t>
      </w:r>
      <w:r w:rsidRPr="00997045">
        <w:rPr>
          <w:rFonts w:ascii="Times New Roman" w:hAnsi="Times New Roman"/>
          <w:sz w:val="24"/>
          <w:szCs w:val="24"/>
        </w:rPr>
        <w:t>52</w:t>
      </w:r>
      <w:r w:rsidRPr="00997045">
        <w:rPr>
          <w:rFonts w:ascii="Times New Roman" w:hAnsi="Times New Roman"/>
          <w:sz w:val="24"/>
          <w:szCs w:val="24"/>
          <w:vertAlign w:val="superscript"/>
        </w:rPr>
        <w:t>0</w:t>
      </w:r>
      <w:r w:rsidRPr="00997045">
        <w:rPr>
          <w:rFonts w:ascii="Times New Roman" w:hAnsi="Times New Roman"/>
          <w:sz w:val="24"/>
          <w:szCs w:val="24"/>
        </w:rPr>
        <w:t>17.346</w:t>
      </w:r>
      <w:r w:rsidRPr="00997045">
        <w:rPr>
          <w:rFonts w:ascii="Times New Roman" w:hAnsi="Times New Roman"/>
          <w:sz w:val="24"/>
          <w:szCs w:val="24"/>
          <w:vertAlign w:val="superscript"/>
        </w:rPr>
        <w:t>0</w:t>
      </w:r>
      <w:r w:rsidRPr="00997045">
        <w:rPr>
          <w:rFonts w:ascii="Times New Roman" w:hAnsi="Times New Roman"/>
          <w:sz w:val="24"/>
          <w:szCs w:val="24"/>
        </w:rPr>
        <w:t xml:space="preserve"> Bujur Timur. Sebelah utara </w:t>
      </w:r>
      <w:r>
        <w:rPr>
          <w:rFonts w:ascii="Times New Roman" w:hAnsi="Times New Roman"/>
          <w:sz w:val="24"/>
          <w:szCs w:val="24"/>
        </w:rPr>
        <w:t xml:space="preserve">berbatasan dengan </w:t>
      </w:r>
      <w:r w:rsidRPr="00997045">
        <w:rPr>
          <w:rFonts w:ascii="Times New Roman" w:hAnsi="Times New Roman"/>
          <w:sz w:val="24"/>
          <w:szCs w:val="24"/>
        </w:rPr>
        <w:t xml:space="preserve">Desa Dano, Kecamatan Leles, sebelah timur berbatasan dengan Desa Pasawahan, Kecamatan Tarogong Kaler, sebelah selatan </w:t>
      </w:r>
      <w:r>
        <w:rPr>
          <w:rFonts w:ascii="Times New Roman" w:hAnsi="Times New Roman"/>
          <w:sz w:val="24"/>
          <w:szCs w:val="24"/>
        </w:rPr>
        <w:t xml:space="preserve">berbatasan dengan </w:t>
      </w:r>
      <w:r w:rsidRPr="00997045">
        <w:rPr>
          <w:rFonts w:ascii="Times New Roman" w:hAnsi="Times New Roman"/>
          <w:sz w:val="24"/>
          <w:szCs w:val="24"/>
        </w:rPr>
        <w:t>Kelurahan Sukagalih, Kecamatan Tarogong Kidul, dan sebelah Barat berbatasan dengan Desa Mekarjaya, Kecamatan Tarogong Kaler.</w:t>
      </w:r>
    </w:p>
    <w:p w:rsidR="00F414E9" w:rsidRDefault="005807A3" w:rsidP="00F414E9">
      <w:pPr>
        <w:spacing w:after="100" w:afterAutospacing="1" w:line="240" w:lineRule="auto"/>
        <w:jc w:val="both"/>
        <w:rPr>
          <w:rFonts w:ascii="Times New Roman" w:hAnsi="Times New Roman" w:cs="Times New Roman"/>
          <w:b/>
          <w:sz w:val="24"/>
          <w:szCs w:val="24"/>
        </w:rPr>
      </w:pPr>
      <w:r>
        <w:rPr>
          <w:noProof/>
        </w:rPr>
        <w:drawing>
          <wp:inline distT="0" distB="0" distL="0" distR="0">
            <wp:extent cx="2640965" cy="1979682"/>
            <wp:effectExtent l="1905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40965" cy="1979682"/>
                    </a:xfrm>
                    <a:prstGeom prst="rect">
                      <a:avLst/>
                    </a:prstGeom>
                    <a:noFill/>
                    <a:ln w="9525">
                      <a:noFill/>
                      <a:miter lim="800000"/>
                      <a:headEnd/>
                      <a:tailEnd/>
                    </a:ln>
                  </pic:spPr>
                </pic:pic>
              </a:graphicData>
            </a:graphic>
          </wp:inline>
        </w:drawing>
      </w:r>
    </w:p>
    <w:p w:rsidR="00F414E9" w:rsidRPr="00D90B67" w:rsidRDefault="00F414E9" w:rsidP="0090139E">
      <w:pPr>
        <w:spacing w:after="100" w:afterAutospacing="1" w:line="240" w:lineRule="auto"/>
        <w:jc w:val="center"/>
        <w:rPr>
          <w:rFonts w:ascii="Times New Roman" w:hAnsi="Times New Roman" w:cs="Times New Roman"/>
          <w:sz w:val="18"/>
          <w:szCs w:val="24"/>
        </w:rPr>
      </w:pPr>
      <w:r w:rsidRPr="00D90B67">
        <w:rPr>
          <w:rFonts w:ascii="Times New Roman" w:hAnsi="Times New Roman" w:cs="Times New Roman"/>
          <w:bCs/>
          <w:sz w:val="18"/>
          <w:szCs w:val="24"/>
        </w:rPr>
        <w:t xml:space="preserve">Gambar </w:t>
      </w:r>
      <w:r w:rsidR="00DD2778" w:rsidRPr="00D90B67">
        <w:rPr>
          <w:rFonts w:ascii="Times New Roman" w:hAnsi="Times New Roman" w:cs="Times New Roman"/>
          <w:bCs/>
          <w:sz w:val="18"/>
          <w:szCs w:val="24"/>
        </w:rPr>
        <w:t>1</w:t>
      </w:r>
      <w:r w:rsidRPr="00D90B67">
        <w:rPr>
          <w:rFonts w:ascii="Times New Roman" w:hAnsi="Times New Roman" w:cs="Times New Roman"/>
          <w:bCs/>
          <w:sz w:val="18"/>
          <w:szCs w:val="24"/>
        </w:rPr>
        <w:t xml:space="preserve">. </w:t>
      </w:r>
      <w:r w:rsidR="002756F9" w:rsidRPr="00D90B67">
        <w:rPr>
          <w:rFonts w:ascii="Times New Roman" w:hAnsi="Times New Roman" w:cs="Times New Roman"/>
          <w:sz w:val="18"/>
          <w:szCs w:val="24"/>
        </w:rPr>
        <w:t xml:space="preserve">Peta Administrasi </w:t>
      </w:r>
      <w:r w:rsidR="005807A3">
        <w:rPr>
          <w:rFonts w:ascii="Times New Roman" w:hAnsi="Times New Roman" w:cs="Times New Roman"/>
          <w:sz w:val="18"/>
          <w:szCs w:val="24"/>
        </w:rPr>
        <w:t>Desa Rancabango, Desa Langensari, Desa Cimanganten</w:t>
      </w:r>
    </w:p>
    <w:p w:rsidR="00652D2F" w:rsidRPr="00652D2F" w:rsidRDefault="00652D2F" w:rsidP="00652D2F">
      <w:pPr>
        <w:spacing w:after="100" w:afterAutospacing="1" w:line="240" w:lineRule="auto"/>
        <w:ind w:firstLine="720"/>
        <w:jc w:val="both"/>
        <w:rPr>
          <w:rFonts w:ascii="Times New Roman" w:hAnsi="Times New Roman" w:cs="Times New Roman"/>
          <w:bCs/>
          <w:sz w:val="24"/>
          <w:szCs w:val="24"/>
          <w:lang w:val="en-ID"/>
        </w:rPr>
      </w:pPr>
      <w:r w:rsidRPr="00652D2F">
        <w:rPr>
          <w:rFonts w:ascii="Times New Roman" w:hAnsi="Times New Roman" w:cs="Times New Roman"/>
          <w:bCs/>
          <w:sz w:val="24"/>
          <w:szCs w:val="24"/>
          <w:lang w:val="en-ID"/>
        </w:rPr>
        <w:t>Dalam penelitian tugas akhir ini digunakan metode analisis untuk beberapa pengolahan data. Adapun penggunaan metode analisis dalam penelitian ini adalah sebagai berikut :</w:t>
      </w:r>
    </w:p>
    <w:p w:rsidR="00652D2F" w:rsidRPr="00652D2F" w:rsidRDefault="005807A3" w:rsidP="00652D2F">
      <w:pPr>
        <w:pStyle w:val="ListParagraph"/>
        <w:numPr>
          <w:ilvl w:val="0"/>
          <w:numId w:val="8"/>
        </w:numPr>
        <w:spacing w:after="100" w:afterAutospacing="1" w:line="240" w:lineRule="auto"/>
        <w:ind w:left="426" w:hanging="426"/>
        <w:jc w:val="both"/>
        <w:rPr>
          <w:rFonts w:ascii="Times New Roman" w:hAnsi="Times New Roman" w:cs="Times New Roman"/>
          <w:bCs/>
          <w:i/>
          <w:sz w:val="24"/>
          <w:szCs w:val="24"/>
          <w:lang w:val="en-ID"/>
        </w:rPr>
      </w:pPr>
      <w:r>
        <w:rPr>
          <w:rFonts w:ascii="Times New Roman" w:hAnsi="Times New Roman" w:cs="Times New Roman"/>
          <w:bCs/>
          <w:sz w:val="24"/>
          <w:szCs w:val="24"/>
          <w:lang w:val="en-ID"/>
        </w:rPr>
        <w:t>Klasifikasi Supervised</w:t>
      </w:r>
    </w:p>
    <w:p w:rsidR="006B6E55" w:rsidRDefault="006B6E55" w:rsidP="006B6E55">
      <w:pPr>
        <w:pStyle w:val="BodyText"/>
        <w:spacing w:line="240" w:lineRule="auto"/>
        <w:rPr>
          <w:i/>
        </w:rPr>
      </w:pPr>
      <w:r w:rsidRPr="00225E93">
        <w:t>Pada tahap</w:t>
      </w:r>
      <w:r>
        <w:t xml:space="preserve"> </w:t>
      </w:r>
      <w:r w:rsidRPr="00225E93">
        <w:t>ini proses klasifikasi</w:t>
      </w:r>
      <w:r>
        <w:t xml:space="preserve"> </w:t>
      </w:r>
      <w:r w:rsidRPr="009E491D">
        <w:rPr>
          <w:i/>
        </w:rPr>
        <w:t>supervised</w:t>
      </w:r>
      <w:r>
        <w:rPr>
          <w:i/>
        </w:rPr>
        <w:t xml:space="preserve"> </w:t>
      </w:r>
      <w:r w:rsidRPr="00225E93">
        <w:t>menggunakan</w:t>
      </w:r>
      <w:r>
        <w:t xml:space="preserve"> </w:t>
      </w:r>
      <w:r w:rsidRPr="00225E93">
        <w:t>metode</w:t>
      </w:r>
      <w:r>
        <w:t xml:space="preserve"> </w:t>
      </w:r>
      <w:r w:rsidRPr="009E491D">
        <w:rPr>
          <w:i/>
        </w:rPr>
        <w:t xml:space="preserve">maximum </w:t>
      </w:r>
      <w:r>
        <w:rPr>
          <w:i/>
        </w:rPr>
        <w:t>l</w:t>
      </w:r>
      <w:r w:rsidRPr="00225E93">
        <w:rPr>
          <w:i/>
        </w:rPr>
        <w:t>ikelihood</w:t>
      </w:r>
      <w:r w:rsidRPr="00225E93">
        <w:t xml:space="preserve">, pada </w:t>
      </w:r>
      <w:r w:rsidRPr="00C624B7">
        <w:rPr>
          <w:i/>
        </w:rPr>
        <w:t>software ArcGIS</w:t>
      </w:r>
      <w:r w:rsidRPr="00225E93">
        <w:t xml:space="preserve"> yang bertujuan</w:t>
      </w:r>
      <w:r>
        <w:t xml:space="preserve"> </w:t>
      </w:r>
      <w:r w:rsidRPr="00225E93">
        <w:t>untuk</w:t>
      </w:r>
      <w:r>
        <w:t xml:space="preserve"> </w:t>
      </w:r>
      <w:r w:rsidRPr="00225E93">
        <w:t>mengklasifikasikan</w:t>
      </w:r>
      <w:r>
        <w:t xml:space="preserve"> </w:t>
      </w:r>
      <w:r w:rsidRPr="00225E93">
        <w:t>atau</w:t>
      </w:r>
      <w:r>
        <w:t xml:space="preserve"> mengelompo</w:t>
      </w:r>
      <w:r w:rsidRPr="00225E93">
        <w:t>kan</w:t>
      </w:r>
      <w:r>
        <w:t xml:space="preserve"> perubahan alih fungsi </w:t>
      </w:r>
      <w:r w:rsidRPr="00225E93">
        <w:t>lahan</w:t>
      </w:r>
      <w:r>
        <w:t xml:space="preserve"> dengan Menggunakan </w:t>
      </w:r>
      <w:r w:rsidRPr="00F72B15">
        <w:rPr>
          <w:i/>
          <w:iCs/>
        </w:rPr>
        <w:t>analysist tools</w:t>
      </w:r>
      <w:r>
        <w:rPr>
          <w:i/>
          <w:iCs/>
        </w:rPr>
        <w:t xml:space="preserve"> </w:t>
      </w:r>
      <w:r w:rsidRPr="00F72B15">
        <w:t>dengan</w:t>
      </w:r>
      <w:r>
        <w:t xml:space="preserve"> </w:t>
      </w:r>
      <w:r w:rsidRPr="00F72B15">
        <w:t>cara</w:t>
      </w:r>
      <w:r>
        <w:t xml:space="preserve"> </w:t>
      </w:r>
      <w:r>
        <w:rPr>
          <w:i/>
          <w:iCs/>
        </w:rPr>
        <w:t xml:space="preserve">ovelay. </w:t>
      </w:r>
      <w:r>
        <w:t>P</w:t>
      </w:r>
      <w:r w:rsidRPr="00136E7C">
        <w:t>ada penelit</w:t>
      </w:r>
      <w:r>
        <w:t xml:space="preserve">ian ini penulis membuat 2 kelas di proses klasifikasi antara lain </w:t>
      </w:r>
      <w:bookmarkStart w:id="3" w:name="_Hlk124955568"/>
      <w:r>
        <w:rPr>
          <w:iCs/>
        </w:rPr>
        <w:t xml:space="preserve">peta administrasi </w:t>
      </w:r>
      <w:r>
        <w:t>dan peta lahan sawah dilindungi</w:t>
      </w:r>
      <w:bookmarkEnd w:id="3"/>
      <w:r>
        <w:t xml:space="preserve">. </w:t>
      </w:r>
      <w:r w:rsidRPr="00136E7C">
        <w:t>Setelah mengambil</w:t>
      </w:r>
      <w:r>
        <w:t xml:space="preserve"> </w:t>
      </w:r>
      <w:r w:rsidRPr="00136E7C">
        <w:t>sampel</w:t>
      </w:r>
      <w:r>
        <w:t xml:space="preserve"> </w:t>
      </w:r>
      <w:r w:rsidRPr="00136E7C">
        <w:t>klasifikasi</w:t>
      </w:r>
      <w:r>
        <w:t xml:space="preserve"> perubahan alih fungsi </w:t>
      </w:r>
      <w:r w:rsidRPr="00225E93">
        <w:t>lahan</w:t>
      </w:r>
      <w:r w:rsidRPr="00136E7C">
        <w:t>, kemudian</w:t>
      </w:r>
      <w:r>
        <w:t xml:space="preserve"> </w:t>
      </w:r>
      <w:r w:rsidRPr="00136E7C">
        <w:t>hasil</w:t>
      </w:r>
      <w:r>
        <w:t xml:space="preserve"> </w:t>
      </w:r>
      <w:r w:rsidRPr="00136E7C">
        <w:t>klasifikasi</w:t>
      </w:r>
      <w:r>
        <w:t xml:space="preserve"> </w:t>
      </w:r>
      <w:r w:rsidRPr="00136E7C">
        <w:t>diproses</w:t>
      </w:r>
      <w:r>
        <w:t xml:space="preserve"> </w:t>
      </w:r>
      <w:r w:rsidRPr="00136E7C">
        <w:t>menggunakan</w:t>
      </w:r>
      <w:r>
        <w:t xml:space="preserve"> </w:t>
      </w:r>
      <w:r w:rsidRPr="009E491D">
        <w:rPr>
          <w:i/>
        </w:rPr>
        <w:t xml:space="preserve">tools </w:t>
      </w:r>
      <w:r>
        <w:rPr>
          <w:i/>
        </w:rPr>
        <w:t>overlay dan clip.</w:t>
      </w:r>
    </w:p>
    <w:p w:rsidR="006B6E55" w:rsidRPr="006B6E55" w:rsidRDefault="006B6E55" w:rsidP="006B6E55">
      <w:pPr>
        <w:pStyle w:val="BodyText"/>
        <w:spacing w:line="240" w:lineRule="auto"/>
        <w:rPr>
          <w:i/>
          <w:iCs/>
        </w:rPr>
      </w:pPr>
    </w:p>
    <w:p w:rsidR="00652D2F" w:rsidRPr="00652D2F" w:rsidRDefault="00652D2F" w:rsidP="00652D2F">
      <w:pPr>
        <w:numPr>
          <w:ilvl w:val="0"/>
          <w:numId w:val="7"/>
        </w:numPr>
        <w:spacing w:after="100" w:afterAutospacing="1" w:line="240" w:lineRule="auto"/>
        <w:ind w:left="426" w:hanging="426"/>
        <w:jc w:val="both"/>
        <w:rPr>
          <w:rFonts w:ascii="Times New Roman" w:hAnsi="Times New Roman" w:cs="Times New Roman"/>
          <w:bCs/>
          <w:i/>
          <w:sz w:val="24"/>
          <w:szCs w:val="24"/>
          <w:lang w:val="en-ID"/>
        </w:rPr>
      </w:pPr>
      <w:r w:rsidRPr="00652D2F">
        <w:rPr>
          <w:rFonts w:ascii="Times New Roman" w:hAnsi="Times New Roman" w:cs="Times New Roman"/>
          <w:bCs/>
          <w:sz w:val="24"/>
          <w:szCs w:val="24"/>
          <w:lang w:val="en-ID"/>
        </w:rPr>
        <w:lastRenderedPageBreak/>
        <w:t xml:space="preserve">Metode </w:t>
      </w:r>
      <w:r w:rsidRPr="00652D2F">
        <w:rPr>
          <w:rFonts w:ascii="Times New Roman" w:hAnsi="Times New Roman" w:cs="Times New Roman"/>
          <w:bCs/>
          <w:i/>
          <w:sz w:val="24"/>
          <w:szCs w:val="24"/>
          <w:lang w:val="en-ID"/>
        </w:rPr>
        <w:t>Overlay</w:t>
      </w:r>
      <w:r w:rsidRPr="00652D2F">
        <w:rPr>
          <w:rFonts w:ascii="Times New Roman" w:hAnsi="Times New Roman" w:cs="Times New Roman"/>
          <w:bCs/>
          <w:sz w:val="24"/>
          <w:szCs w:val="24"/>
          <w:lang w:val="en-ID"/>
        </w:rPr>
        <w:t xml:space="preserve"> </w:t>
      </w:r>
    </w:p>
    <w:p w:rsidR="00652D2F" w:rsidRPr="00652D2F" w:rsidRDefault="00652D2F" w:rsidP="00652D2F">
      <w:pPr>
        <w:spacing w:after="100" w:afterAutospacing="1" w:line="240" w:lineRule="auto"/>
        <w:ind w:firstLine="720"/>
        <w:jc w:val="both"/>
        <w:rPr>
          <w:rFonts w:ascii="Times New Roman" w:hAnsi="Times New Roman" w:cs="Times New Roman"/>
          <w:bCs/>
          <w:sz w:val="24"/>
          <w:szCs w:val="24"/>
          <w:lang w:val="en-ID"/>
        </w:rPr>
      </w:pPr>
      <w:r w:rsidRPr="00652D2F">
        <w:rPr>
          <w:rFonts w:ascii="Times New Roman" w:hAnsi="Times New Roman" w:cs="Times New Roman"/>
          <w:bCs/>
          <w:sz w:val="24"/>
          <w:szCs w:val="24"/>
          <w:lang w:val="en-ID"/>
        </w:rPr>
        <w:t xml:space="preserve">Metode ini dilakukan untuk memporeleh hasil akhir dari penelitian ini, dimana data </w:t>
      </w:r>
      <w:r w:rsidR="006B6E55">
        <w:rPr>
          <w:rFonts w:ascii="Times New Roman" w:hAnsi="Times New Roman" w:cs="Times New Roman"/>
          <w:bCs/>
          <w:sz w:val="24"/>
          <w:szCs w:val="24"/>
          <w:lang w:val="en-ID"/>
        </w:rPr>
        <w:t>Kemampuan lahan sawah dan hasil penggunaan lahan survey dilapangan</w:t>
      </w:r>
      <w:r w:rsidRPr="00652D2F">
        <w:rPr>
          <w:rFonts w:ascii="Times New Roman" w:hAnsi="Times New Roman" w:cs="Times New Roman"/>
          <w:bCs/>
          <w:sz w:val="24"/>
          <w:szCs w:val="24"/>
          <w:lang w:val="en-ID"/>
        </w:rPr>
        <w:t xml:space="preserve"> digabungkan atau di </w:t>
      </w:r>
      <w:r w:rsidRPr="00652D2F">
        <w:rPr>
          <w:rFonts w:ascii="Times New Roman" w:hAnsi="Times New Roman" w:cs="Times New Roman"/>
          <w:bCs/>
          <w:i/>
          <w:sz w:val="24"/>
          <w:szCs w:val="24"/>
          <w:lang w:val="en-ID"/>
        </w:rPr>
        <w:t>overlay</w:t>
      </w:r>
      <w:r w:rsidRPr="00652D2F">
        <w:rPr>
          <w:rFonts w:ascii="Times New Roman" w:hAnsi="Times New Roman" w:cs="Times New Roman"/>
          <w:bCs/>
          <w:sz w:val="24"/>
          <w:szCs w:val="24"/>
          <w:lang w:val="en-ID"/>
        </w:rPr>
        <w:t xml:space="preserve"> sehingga mendapatkan data </w:t>
      </w:r>
      <w:r w:rsidR="006B6E55">
        <w:rPr>
          <w:rFonts w:ascii="Times New Roman" w:hAnsi="Times New Roman" w:cs="Times New Roman"/>
          <w:bCs/>
          <w:sz w:val="24"/>
          <w:szCs w:val="24"/>
          <w:lang w:val="en-ID"/>
        </w:rPr>
        <w:t>perubahan penggunaan lahan.</w:t>
      </w:r>
    </w:p>
    <w:p w:rsidR="0090139E" w:rsidRDefault="0090139E" w:rsidP="00D94451">
      <w:pPr>
        <w:spacing w:after="0" w:line="240" w:lineRule="auto"/>
        <w:jc w:val="both"/>
        <w:rPr>
          <w:rFonts w:ascii="Times New Roman" w:hAnsi="Times New Roman" w:cs="Times New Roman"/>
          <w:b/>
          <w:sz w:val="24"/>
          <w:szCs w:val="24"/>
        </w:rPr>
      </w:pPr>
      <w:r w:rsidRPr="0090139E">
        <w:rPr>
          <w:rFonts w:ascii="Times New Roman" w:hAnsi="Times New Roman" w:cs="Times New Roman"/>
          <w:b/>
          <w:sz w:val="24"/>
          <w:szCs w:val="24"/>
        </w:rPr>
        <w:t>Kerangka Pe</w:t>
      </w:r>
      <w:r>
        <w:rPr>
          <w:rFonts w:ascii="Times New Roman" w:hAnsi="Times New Roman" w:cs="Times New Roman"/>
          <w:b/>
          <w:sz w:val="24"/>
          <w:szCs w:val="24"/>
        </w:rPr>
        <w:t>m</w:t>
      </w:r>
      <w:r w:rsidRPr="0090139E">
        <w:rPr>
          <w:rFonts w:ascii="Times New Roman" w:hAnsi="Times New Roman" w:cs="Times New Roman"/>
          <w:b/>
          <w:sz w:val="24"/>
          <w:szCs w:val="24"/>
        </w:rPr>
        <w:t>ikiran</w:t>
      </w:r>
    </w:p>
    <w:p w:rsidR="00FD65E8" w:rsidRDefault="00FD65E8" w:rsidP="00D94451">
      <w:pPr>
        <w:spacing w:after="0" w:line="240" w:lineRule="auto"/>
        <w:jc w:val="both"/>
        <w:rPr>
          <w:rFonts w:ascii="Times New Roman" w:hAnsi="Times New Roman" w:cs="Times New Roman"/>
          <w:b/>
          <w:sz w:val="24"/>
          <w:szCs w:val="24"/>
        </w:rPr>
      </w:pPr>
    </w:p>
    <w:p w:rsidR="0090139E" w:rsidRDefault="008C47D1" w:rsidP="0090139E">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99722</wp:posOffset>
            </wp:positionH>
            <wp:positionV relativeFrom="paragraph">
              <wp:posOffset>518268</wp:posOffset>
            </wp:positionV>
            <wp:extent cx="2977069" cy="3550596"/>
            <wp:effectExtent l="19050" t="0" r="0" b="0"/>
            <wp:wrapNone/>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rcRect b="1351"/>
                    <a:stretch>
                      <a:fillRect/>
                    </a:stretch>
                  </pic:blipFill>
                  <pic:spPr>
                    <a:xfrm>
                      <a:off x="0" y="0"/>
                      <a:ext cx="2977069" cy="3550596"/>
                    </a:xfrm>
                    <a:prstGeom prst="rect">
                      <a:avLst/>
                    </a:prstGeom>
                  </pic:spPr>
                </pic:pic>
              </a:graphicData>
            </a:graphic>
          </wp:anchor>
        </w:drawing>
      </w:r>
      <w:r w:rsidR="0090139E">
        <w:rPr>
          <w:rFonts w:ascii="Times New Roman" w:hAnsi="Times New Roman" w:cs="Times New Roman"/>
          <w:sz w:val="24"/>
          <w:szCs w:val="24"/>
        </w:rPr>
        <w:t>Kerangka pemikiran yang dilaksanakan dalam kegiatan ini dapat dilihat dari diagram di bawah ini :</w:t>
      </w:r>
    </w:p>
    <w:p w:rsidR="0090139E" w:rsidRDefault="0090139E" w:rsidP="0090139E">
      <w:pPr>
        <w:spacing w:after="100" w:afterAutospacing="1" w:line="240" w:lineRule="auto"/>
        <w:ind w:firstLine="720"/>
        <w:jc w:val="both"/>
      </w:pPr>
    </w:p>
    <w:p w:rsidR="0090139E" w:rsidRDefault="0090139E" w:rsidP="0090139E">
      <w:pPr>
        <w:spacing w:after="100" w:afterAutospacing="1" w:line="240" w:lineRule="auto"/>
        <w:ind w:firstLine="720"/>
        <w:jc w:val="both"/>
        <w:rPr>
          <w:rFonts w:ascii="Times New Roman" w:hAnsi="Times New Roman" w:cs="Times New Roman"/>
          <w:sz w:val="24"/>
          <w:szCs w:val="24"/>
        </w:rPr>
      </w:pPr>
    </w:p>
    <w:p w:rsidR="0090139E" w:rsidRDefault="0090139E" w:rsidP="0090139E">
      <w:pPr>
        <w:spacing w:after="100" w:afterAutospacing="1" w:line="240" w:lineRule="auto"/>
        <w:ind w:firstLine="720"/>
        <w:jc w:val="both"/>
        <w:rPr>
          <w:rFonts w:ascii="Times New Roman" w:hAnsi="Times New Roman" w:cs="Times New Roman"/>
          <w:sz w:val="24"/>
          <w:szCs w:val="24"/>
        </w:rPr>
      </w:pPr>
    </w:p>
    <w:p w:rsidR="0090139E" w:rsidRDefault="0090139E" w:rsidP="0090139E">
      <w:pPr>
        <w:spacing w:after="100" w:afterAutospacing="1" w:line="240" w:lineRule="auto"/>
        <w:ind w:firstLine="720"/>
        <w:jc w:val="both"/>
        <w:rPr>
          <w:rFonts w:ascii="Times New Roman" w:hAnsi="Times New Roman" w:cs="Times New Roman"/>
          <w:sz w:val="24"/>
          <w:szCs w:val="24"/>
        </w:rPr>
      </w:pPr>
    </w:p>
    <w:p w:rsidR="0090139E" w:rsidRDefault="0090139E" w:rsidP="0090139E">
      <w:pPr>
        <w:spacing w:after="100" w:afterAutospacing="1" w:line="240" w:lineRule="auto"/>
        <w:ind w:firstLine="720"/>
        <w:jc w:val="both"/>
        <w:rPr>
          <w:rFonts w:ascii="Times New Roman" w:hAnsi="Times New Roman" w:cs="Times New Roman"/>
          <w:sz w:val="24"/>
          <w:szCs w:val="24"/>
        </w:rPr>
      </w:pPr>
    </w:p>
    <w:p w:rsidR="0090139E" w:rsidRDefault="0090139E" w:rsidP="0090139E">
      <w:pPr>
        <w:spacing w:after="100" w:afterAutospacing="1" w:line="240" w:lineRule="auto"/>
        <w:ind w:firstLine="720"/>
        <w:jc w:val="both"/>
        <w:rPr>
          <w:rFonts w:ascii="Times New Roman" w:hAnsi="Times New Roman" w:cs="Times New Roman"/>
          <w:sz w:val="24"/>
          <w:szCs w:val="24"/>
        </w:rPr>
      </w:pPr>
    </w:p>
    <w:p w:rsidR="0090139E" w:rsidRDefault="0090139E" w:rsidP="0090139E">
      <w:pPr>
        <w:spacing w:after="100" w:afterAutospacing="1" w:line="240" w:lineRule="auto"/>
        <w:ind w:firstLine="720"/>
        <w:jc w:val="both"/>
        <w:rPr>
          <w:rFonts w:ascii="Times New Roman" w:hAnsi="Times New Roman" w:cs="Times New Roman"/>
          <w:sz w:val="24"/>
          <w:szCs w:val="24"/>
        </w:rPr>
      </w:pPr>
    </w:p>
    <w:p w:rsidR="0090139E" w:rsidRDefault="0090139E" w:rsidP="0090139E">
      <w:pPr>
        <w:spacing w:after="100" w:afterAutospacing="1" w:line="240" w:lineRule="auto"/>
        <w:ind w:firstLine="720"/>
        <w:jc w:val="both"/>
        <w:rPr>
          <w:rFonts w:ascii="Times New Roman" w:hAnsi="Times New Roman" w:cs="Times New Roman"/>
          <w:sz w:val="24"/>
          <w:szCs w:val="24"/>
        </w:rPr>
      </w:pPr>
    </w:p>
    <w:p w:rsidR="0090139E" w:rsidRDefault="0090139E" w:rsidP="0090139E">
      <w:pPr>
        <w:spacing w:after="100" w:afterAutospacing="1" w:line="240" w:lineRule="auto"/>
        <w:ind w:firstLine="720"/>
        <w:jc w:val="both"/>
        <w:rPr>
          <w:rFonts w:ascii="Times New Roman" w:hAnsi="Times New Roman" w:cs="Times New Roman"/>
          <w:sz w:val="24"/>
          <w:szCs w:val="24"/>
        </w:rPr>
      </w:pPr>
    </w:p>
    <w:p w:rsidR="008C47D1" w:rsidRDefault="008C47D1" w:rsidP="008C47D1">
      <w:pPr>
        <w:spacing w:after="100" w:afterAutospacing="1" w:line="240" w:lineRule="auto"/>
        <w:jc w:val="both"/>
        <w:rPr>
          <w:rFonts w:ascii="Times New Roman" w:hAnsi="Times New Roman" w:cs="Times New Roman"/>
          <w:sz w:val="24"/>
          <w:szCs w:val="24"/>
        </w:rPr>
      </w:pPr>
    </w:p>
    <w:p w:rsidR="008C47D1" w:rsidRDefault="008C47D1" w:rsidP="008C47D1">
      <w:pPr>
        <w:spacing w:after="100" w:afterAutospacing="1" w:line="240" w:lineRule="auto"/>
        <w:jc w:val="both"/>
        <w:rPr>
          <w:rFonts w:ascii="Times New Roman" w:hAnsi="Times New Roman" w:cs="Times New Roman"/>
          <w:sz w:val="24"/>
          <w:szCs w:val="24"/>
        </w:rPr>
      </w:pPr>
    </w:p>
    <w:p w:rsidR="0090139E" w:rsidRPr="00D90B67" w:rsidRDefault="0090139E" w:rsidP="00D90B67">
      <w:pPr>
        <w:spacing w:after="0" w:line="240" w:lineRule="auto"/>
        <w:ind w:firstLine="426"/>
        <w:jc w:val="center"/>
        <w:rPr>
          <w:rFonts w:ascii="Times New Roman" w:hAnsi="Times New Roman" w:cs="Times New Roman"/>
          <w:sz w:val="18"/>
          <w:szCs w:val="24"/>
        </w:rPr>
      </w:pPr>
      <w:r w:rsidRPr="00D90B67">
        <w:rPr>
          <w:rFonts w:ascii="Times New Roman" w:hAnsi="Times New Roman" w:cs="Times New Roman"/>
          <w:sz w:val="18"/>
          <w:szCs w:val="24"/>
        </w:rPr>
        <w:t xml:space="preserve">Gambar </w:t>
      </w:r>
      <w:r w:rsidR="00DD2778" w:rsidRPr="00D90B67">
        <w:rPr>
          <w:rFonts w:ascii="Times New Roman" w:hAnsi="Times New Roman" w:cs="Times New Roman"/>
          <w:sz w:val="18"/>
          <w:szCs w:val="24"/>
        </w:rPr>
        <w:t>2</w:t>
      </w:r>
      <w:r w:rsidRPr="00D90B67">
        <w:rPr>
          <w:rFonts w:ascii="Times New Roman" w:hAnsi="Times New Roman" w:cs="Times New Roman"/>
          <w:sz w:val="18"/>
          <w:szCs w:val="24"/>
        </w:rPr>
        <w:t>. Diagram alir kerangka penelitian</w:t>
      </w:r>
    </w:p>
    <w:p w:rsidR="00FD65E8" w:rsidRDefault="00FD65E8" w:rsidP="006B6E55">
      <w:pPr>
        <w:spacing w:after="100" w:afterAutospacing="1" w:line="240" w:lineRule="auto"/>
        <w:jc w:val="both"/>
        <w:rPr>
          <w:rFonts w:ascii="Times New Roman" w:hAnsi="Times New Roman" w:cs="Times New Roman"/>
          <w:sz w:val="24"/>
          <w:szCs w:val="24"/>
        </w:rPr>
      </w:pPr>
    </w:p>
    <w:p w:rsidR="006B6E55" w:rsidRPr="006B6E55" w:rsidRDefault="006B6E55" w:rsidP="006B6E55">
      <w:pPr>
        <w:pStyle w:val="BodyText"/>
        <w:spacing w:line="240" w:lineRule="auto"/>
        <w:ind w:firstLine="0"/>
        <w:rPr>
          <w:b/>
        </w:rPr>
      </w:pPr>
      <w:r w:rsidRPr="006B6E55">
        <w:rPr>
          <w:b/>
        </w:rPr>
        <w:t>Tahap persiapan dan pengumpulan data</w:t>
      </w:r>
    </w:p>
    <w:p w:rsidR="00FD65E8" w:rsidRPr="00652D2F" w:rsidRDefault="00FD65E8" w:rsidP="00D94451">
      <w:pPr>
        <w:spacing w:after="0" w:line="240" w:lineRule="auto"/>
        <w:jc w:val="both"/>
        <w:rPr>
          <w:rFonts w:ascii="Times New Roman" w:hAnsi="Times New Roman" w:cs="Times New Roman"/>
          <w:b/>
          <w:bCs/>
          <w:sz w:val="24"/>
          <w:szCs w:val="24"/>
        </w:rPr>
      </w:pPr>
    </w:p>
    <w:p w:rsidR="006B6E55" w:rsidRDefault="006B6E55" w:rsidP="008C47D1">
      <w:pPr>
        <w:pStyle w:val="BodyText"/>
        <w:spacing w:line="240" w:lineRule="auto"/>
      </w:pPr>
      <w:bookmarkStart w:id="4" w:name="_Hlk55077506"/>
      <w:r w:rsidRPr="00225E93">
        <w:t>Pada tahap</w:t>
      </w:r>
      <w:r>
        <w:t xml:space="preserve"> </w:t>
      </w:r>
      <w:r w:rsidRPr="00225E93">
        <w:t>ini</w:t>
      </w:r>
      <w:r>
        <w:t xml:space="preserve"> </w:t>
      </w:r>
      <w:r w:rsidRPr="00225E93">
        <w:t>mempersiapkan</w:t>
      </w:r>
      <w:r>
        <w:t xml:space="preserve"> </w:t>
      </w:r>
      <w:r w:rsidRPr="00225E93">
        <w:t>seperangkat</w:t>
      </w:r>
      <w:r>
        <w:t xml:space="preserve"> </w:t>
      </w:r>
      <w:r w:rsidRPr="00225E93">
        <w:t>alat yang akan</w:t>
      </w:r>
      <w:r>
        <w:t xml:space="preserve"> </w:t>
      </w:r>
      <w:r w:rsidRPr="00225E93">
        <w:t>digunakan</w:t>
      </w:r>
      <w:r>
        <w:t xml:space="preserve"> </w:t>
      </w:r>
      <w:r w:rsidRPr="00225E93">
        <w:t>dalam</w:t>
      </w:r>
      <w:r>
        <w:t xml:space="preserve"> </w:t>
      </w:r>
      <w:r w:rsidRPr="00225E93">
        <w:t>melakukan</w:t>
      </w:r>
      <w:r>
        <w:t xml:space="preserve"> </w:t>
      </w:r>
      <w:r w:rsidRPr="00225E93">
        <w:t>pen</w:t>
      </w:r>
      <w:r>
        <w:t>g</w:t>
      </w:r>
      <w:r w:rsidRPr="00225E93">
        <w:t>olahan data seperti laptop, adapun</w:t>
      </w:r>
      <w:r>
        <w:t xml:space="preserve"> </w:t>
      </w:r>
      <w:r w:rsidRPr="00225E93">
        <w:t>tahap</w:t>
      </w:r>
      <w:r>
        <w:t xml:space="preserve"> </w:t>
      </w:r>
      <w:r w:rsidRPr="00225E93">
        <w:t>pengumpulan data yang akan</w:t>
      </w:r>
      <w:r>
        <w:t xml:space="preserve"> </w:t>
      </w:r>
      <w:r w:rsidRPr="00136E7C">
        <w:t>digunakan</w:t>
      </w:r>
      <w:r>
        <w:t xml:space="preserve"> </w:t>
      </w:r>
      <w:r w:rsidRPr="00136E7C">
        <w:t>dalam</w:t>
      </w:r>
      <w:r>
        <w:t xml:space="preserve"> </w:t>
      </w:r>
      <w:r w:rsidRPr="00136E7C">
        <w:t>penelitian</w:t>
      </w:r>
      <w:r>
        <w:t xml:space="preserve"> </w:t>
      </w:r>
      <w:r w:rsidRPr="00136E7C">
        <w:t>ini</w:t>
      </w:r>
      <w:r>
        <w:t xml:space="preserve"> </w:t>
      </w:r>
      <w:r w:rsidRPr="00136E7C">
        <w:t>yaitu data batas</w:t>
      </w:r>
      <w:r>
        <w:t xml:space="preserve"> </w:t>
      </w:r>
      <w:r w:rsidRPr="00D3093E">
        <w:rPr>
          <w:iCs/>
        </w:rPr>
        <w:t>Desa</w:t>
      </w:r>
      <w:r>
        <w:rPr>
          <w:iCs/>
        </w:rPr>
        <w:t xml:space="preserve"> </w:t>
      </w:r>
      <w:r w:rsidRPr="00D3093E">
        <w:rPr>
          <w:iCs/>
        </w:rPr>
        <w:t>Rancabango</w:t>
      </w:r>
      <w:r>
        <w:rPr>
          <w:sz w:val="22"/>
          <w:szCs w:val="22"/>
        </w:rPr>
        <w:t xml:space="preserve">, </w:t>
      </w:r>
      <w:r w:rsidRPr="000D4CD4">
        <w:rPr>
          <w:sz w:val="22"/>
          <w:szCs w:val="22"/>
        </w:rPr>
        <w:t>Desa Langensari, Desa Cimanganten</w:t>
      </w:r>
      <w:r>
        <w:rPr>
          <w:iCs/>
        </w:rPr>
        <w:t xml:space="preserve"> </w:t>
      </w:r>
      <w:r w:rsidRPr="00D3093E">
        <w:rPr>
          <w:iCs/>
        </w:rPr>
        <w:t>Kecamatan</w:t>
      </w:r>
      <w:r>
        <w:rPr>
          <w:iCs/>
        </w:rPr>
        <w:t xml:space="preserve"> </w:t>
      </w:r>
      <w:r w:rsidRPr="00D3093E">
        <w:rPr>
          <w:iCs/>
        </w:rPr>
        <w:lastRenderedPageBreak/>
        <w:t>Tarogong</w:t>
      </w:r>
      <w:r>
        <w:rPr>
          <w:iCs/>
        </w:rPr>
        <w:t xml:space="preserve"> </w:t>
      </w:r>
      <w:r w:rsidRPr="00D3093E">
        <w:rPr>
          <w:iCs/>
        </w:rPr>
        <w:t>Kaler</w:t>
      </w:r>
      <w:r>
        <w:rPr>
          <w:iCs/>
        </w:rPr>
        <w:t xml:space="preserve"> Kabupaten Garut, Peta Lahan Sawah Dilidungi</w:t>
      </w:r>
      <w:r w:rsidRPr="00136E7C">
        <w:t xml:space="preserve"> dan data </w:t>
      </w:r>
      <w:r>
        <w:t xml:space="preserve">citra yang </w:t>
      </w:r>
      <w:r w:rsidRPr="00136E7C">
        <w:t>diperoleh</w:t>
      </w:r>
      <w:r>
        <w:t xml:space="preserve"> </w:t>
      </w:r>
      <w:r w:rsidRPr="00136E7C">
        <w:t>dari</w:t>
      </w:r>
      <w:r>
        <w:t xml:space="preserve"> </w:t>
      </w:r>
      <w:r w:rsidRPr="00C624B7">
        <w:rPr>
          <w:i/>
        </w:rPr>
        <w:t>Google Earth Pro</w:t>
      </w:r>
      <w:r w:rsidRPr="00136E7C">
        <w:t>.</w:t>
      </w:r>
    </w:p>
    <w:p w:rsidR="008C47D1" w:rsidRDefault="008C47D1" w:rsidP="008C47D1">
      <w:pPr>
        <w:pStyle w:val="BodyText"/>
        <w:spacing w:line="240" w:lineRule="auto"/>
      </w:pPr>
    </w:p>
    <w:p w:rsidR="008E064F" w:rsidRDefault="008E064F" w:rsidP="00652D2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Overlay</w:t>
      </w:r>
    </w:p>
    <w:p w:rsidR="00FD65E8" w:rsidRPr="008E064F" w:rsidRDefault="00FD65E8" w:rsidP="00652D2F">
      <w:pPr>
        <w:spacing w:after="0" w:line="240" w:lineRule="auto"/>
        <w:jc w:val="both"/>
        <w:rPr>
          <w:rFonts w:ascii="Times New Roman" w:hAnsi="Times New Roman" w:cs="Times New Roman"/>
          <w:b/>
          <w:bCs/>
          <w:sz w:val="24"/>
          <w:szCs w:val="24"/>
        </w:rPr>
      </w:pPr>
    </w:p>
    <w:p w:rsidR="008E064F" w:rsidRPr="00652D2F" w:rsidRDefault="008E064F" w:rsidP="008E064F">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Overlay adalah proses tumpang susun yang mengkombinasikan dua atau lebih layer/tematik yang menjadi masukannya dan akan menghasilkan tematik baru dari proses tersebut. Secara singkatnya, overlay menampalkan suatu peta digital pada peta digital yang lain beserta atribut-atributnya dan menghasilkan peta gabungan keduanya yang memiliki informasi atribut dari kedua peta tersebut. Overlay merupakan proses penyatuan data dari lapisan layer yang berbeda.</w:t>
      </w:r>
    </w:p>
    <w:bookmarkEnd w:id="4"/>
    <w:p w:rsidR="008E064F" w:rsidRDefault="006B6E55" w:rsidP="00690689">
      <w:pPr>
        <w:spacing w:after="100" w:afterAutospacing="1" w:line="240" w:lineRule="auto"/>
        <w:jc w:val="both"/>
        <w:rPr>
          <w:rFonts w:ascii="Times New Roman" w:hAnsi="Times New Roman" w:cs="Times New Roman"/>
          <w:sz w:val="24"/>
          <w:szCs w:val="24"/>
        </w:rPr>
      </w:pPr>
      <w:r>
        <w:rPr>
          <w:noProof/>
          <w:szCs w:val="24"/>
        </w:rPr>
        <w:drawing>
          <wp:inline distT="0" distB="0" distL="0" distR="0">
            <wp:extent cx="2548890" cy="2567940"/>
            <wp:effectExtent l="19050" t="19050" r="22860" b="22860"/>
            <wp:docPr id="18" name="Picture 11" descr="http://4.bp.blogspot.com/-ssb1nMEUUdo/UQpaBv3rVoI/AAAAAAAAAh0/-9IN-xX4eGI/s400/overlay+2+ilham+gun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ssb1nMEUUdo/UQpaBv3rVoI/AAAAAAAAAh0/-9IN-xX4eGI/s400/overlay+2+ilham+guntara.jpg"/>
                    <pic:cNvPicPr>
                      <a:picLocks noChangeAspect="1" noChangeArrowheads="1"/>
                    </pic:cNvPicPr>
                  </pic:nvPicPr>
                  <pic:blipFill>
                    <a:blip r:embed="rId11"/>
                    <a:srcRect/>
                    <a:stretch>
                      <a:fillRect/>
                    </a:stretch>
                  </pic:blipFill>
                  <pic:spPr bwMode="auto">
                    <a:xfrm>
                      <a:off x="0" y="0"/>
                      <a:ext cx="2548890" cy="2567940"/>
                    </a:xfrm>
                    <a:prstGeom prst="rect">
                      <a:avLst/>
                    </a:prstGeom>
                    <a:noFill/>
                    <a:ln w="9525" cmpd="sng">
                      <a:solidFill>
                        <a:srgbClr val="000000"/>
                      </a:solidFill>
                      <a:miter lim="800000"/>
                      <a:headEnd/>
                      <a:tailEnd/>
                    </a:ln>
                    <a:effectLst/>
                  </pic:spPr>
                </pic:pic>
              </a:graphicData>
            </a:graphic>
          </wp:inline>
        </w:drawing>
      </w:r>
    </w:p>
    <w:p w:rsidR="008E064F" w:rsidRPr="006B6E55" w:rsidRDefault="008E064F" w:rsidP="006B6E55">
      <w:pPr>
        <w:spacing w:after="0" w:line="240" w:lineRule="auto"/>
        <w:jc w:val="center"/>
        <w:rPr>
          <w:rFonts w:ascii="Times New Roman" w:hAnsi="Times New Roman" w:cs="Times New Roman"/>
          <w:sz w:val="20"/>
          <w:szCs w:val="20"/>
        </w:rPr>
      </w:pPr>
      <w:r w:rsidRPr="006B6E55">
        <w:rPr>
          <w:rFonts w:ascii="Times New Roman" w:hAnsi="Times New Roman" w:cs="Times New Roman"/>
          <w:sz w:val="20"/>
          <w:szCs w:val="20"/>
        </w:rPr>
        <w:t xml:space="preserve">Gambar 3. </w:t>
      </w:r>
      <w:r w:rsidR="006B6E55" w:rsidRPr="006B6E55">
        <w:rPr>
          <w:rFonts w:ascii="Times New Roman" w:hAnsi="Times New Roman" w:cs="Times New Roman"/>
          <w:sz w:val="20"/>
          <w:szCs w:val="20"/>
        </w:rPr>
        <w:t>Teknik Overlay dalam SIG (Prahasta, 2001)</w:t>
      </w:r>
    </w:p>
    <w:p w:rsidR="008E064F" w:rsidRPr="008E064F" w:rsidRDefault="008E064F" w:rsidP="008E064F">
      <w:pPr>
        <w:spacing w:after="100" w:afterAutospacing="1"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 xml:space="preserve">Ada beberapa fasilitas yang dapat digunakan pada overlay untuk menggabungkan atau melapiskan dua peta dari satu daerah yang sama namun beda atributnya yaitu : </w:t>
      </w:r>
    </w:p>
    <w:p w:rsidR="008E064F" w:rsidRPr="008E064F" w:rsidRDefault="008E064F" w:rsidP="00156DFD">
      <w:pPr>
        <w:spacing w:after="0" w:line="240" w:lineRule="auto"/>
        <w:jc w:val="both"/>
        <w:rPr>
          <w:rFonts w:ascii="Times New Roman" w:hAnsi="Times New Roman" w:cs="Times New Roman"/>
          <w:sz w:val="24"/>
          <w:szCs w:val="24"/>
        </w:rPr>
      </w:pPr>
      <w:r w:rsidRPr="008E064F">
        <w:rPr>
          <w:rFonts w:ascii="Times New Roman" w:hAnsi="Times New Roman" w:cs="Times New Roman"/>
          <w:sz w:val="24"/>
          <w:szCs w:val="24"/>
        </w:rPr>
        <w:t>1.</w:t>
      </w:r>
      <w:r w:rsidRPr="008E064F">
        <w:rPr>
          <w:rFonts w:ascii="Times New Roman" w:hAnsi="Times New Roman" w:cs="Times New Roman"/>
          <w:sz w:val="24"/>
          <w:szCs w:val="24"/>
        </w:rPr>
        <w:tab/>
        <w:t>Dissolve</w:t>
      </w:r>
    </w:p>
    <w:p w:rsidR="008E064F" w:rsidRDefault="008E064F" w:rsidP="00156DFD">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 xml:space="preserve">Dissolve yaitu proses untuk menghilangkan batas antara poligon yang mempunyai data atribut yang identik atau sama dalam poligon yang berbeda. Peta input yang telah di digitasi masih dalam keadaan kasar, yaitu poligon-poligon yang </w:t>
      </w:r>
      <w:r w:rsidRPr="008E064F">
        <w:rPr>
          <w:rFonts w:ascii="Times New Roman" w:hAnsi="Times New Roman" w:cs="Times New Roman"/>
          <w:sz w:val="24"/>
          <w:szCs w:val="24"/>
        </w:rPr>
        <w:lastRenderedPageBreak/>
        <w:t>berdekatan dan memiliki warna yang sama masih terpisah oleh garis poligon. Kegunaan dissolve yaitu menghilangan garis-garis poligon tersebut dan menggabungkan poligon-poligon yang terpisah tersebut menjadi sebuah poligon besar dengan warna atau atribut yang sama.</w:t>
      </w:r>
    </w:p>
    <w:p w:rsidR="00156DFD" w:rsidRPr="008E064F" w:rsidRDefault="00156DFD" w:rsidP="00156DFD">
      <w:pPr>
        <w:spacing w:after="0" w:line="240" w:lineRule="auto"/>
        <w:ind w:firstLine="720"/>
        <w:jc w:val="both"/>
        <w:rPr>
          <w:rFonts w:ascii="Times New Roman" w:hAnsi="Times New Roman" w:cs="Times New Roman"/>
          <w:sz w:val="24"/>
          <w:szCs w:val="24"/>
        </w:rPr>
      </w:pPr>
    </w:p>
    <w:p w:rsidR="008E064F" w:rsidRPr="008E064F" w:rsidRDefault="008E064F" w:rsidP="00156DFD">
      <w:pPr>
        <w:spacing w:after="0" w:line="240" w:lineRule="auto"/>
        <w:jc w:val="both"/>
        <w:rPr>
          <w:rFonts w:ascii="Times New Roman" w:hAnsi="Times New Roman" w:cs="Times New Roman"/>
          <w:sz w:val="24"/>
          <w:szCs w:val="24"/>
        </w:rPr>
      </w:pPr>
      <w:r w:rsidRPr="008E064F">
        <w:rPr>
          <w:rFonts w:ascii="Times New Roman" w:hAnsi="Times New Roman" w:cs="Times New Roman"/>
          <w:sz w:val="24"/>
          <w:szCs w:val="24"/>
        </w:rPr>
        <w:t>2.</w:t>
      </w:r>
      <w:r w:rsidRPr="008E064F">
        <w:rPr>
          <w:rFonts w:ascii="Times New Roman" w:hAnsi="Times New Roman" w:cs="Times New Roman"/>
          <w:sz w:val="24"/>
          <w:szCs w:val="24"/>
        </w:rPr>
        <w:tab/>
        <w:t>Merge</w:t>
      </w:r>
    </w:p>
    <w:p w:rsidR="008E064F" w:rsidRDefault="008E064F" w:rsidP="00156DFD">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Merge themes yaitu suatu proses penggabungan 2 atau lebih layer menjadi 1 buah layer dengan atribut yang berbeda dan atribut-atribut tersebut saling mengisi atau bertampalan, dan layer-layer lainnya saling menempel satu sama lain.</w:t>
      </w:r>
    </w:p>
    <w:p w:rsidR="00156DFD" w:rsidRPr="008E064F" w:rsidRDefault="00156DFD" w:rsidP="00156DFD">
      <w:pPr>
        <w:spacing w:after="0" w:line="240" w:lineRule="auto"/>
        <w:ind w:firstLine="720"/>
        <w:jc w:val="both"/>
        <w:rPr>
          <w:rFonts w:ascii="Times New Roman" w:hAnsi="Times New Roman" w:cs="Times New Roman"/>
          <w:sz w:val="24"/>
          <w:szCs w:val="24"/>
        </w:rPr>
      </w:pPr>
    </w:p>
    <w:p w:rsidR="008E064F" w:rsidRPr="008E064F" w:rsidRDefault="008E064F" w:rsidP="00156DFD">
      <w:pPr>
        <w:spacing w:after="0" w:line="240" w:lineRule="auto"/>
        <w:jc w:val="both"/>
        <w:rPr>
          <w:rFonts w:ascii="Times New Roman" w:hAnsi="Times New Roman" w:cs="Times New Roman"/>
          <w:sz w:val="24"/>
          <w:szCs w:val="24"/>
        </w:rPr>
      </w:pPr>
      <w:r w:rsidRPr="008E064F">
        <w:rPr>
          <w:rFonts w:ascii="Times New Roman" w:hAnsi="Times New Roman" w:cs="Times New Roman"/>
          <w:sz w:val="24"/>
          <w:szCs w:val="24"/>
        </w:rPr>
        <w:t>3.</w:t>
      </w:r>
      <w:r w:rsidRPr="008E064F">
        <w:rPr>
          <w:rFonts w:ascii="Times New Roman" w:hAnsi="Times New Roman" w:cs="Times New Roman"/>
          <w:sz w:val="24"/>
          <w:szCs w:val="24"/>
        </w:rPr>
        <w:tab/>
        <w:t>Clip</w:t>
      </w:r>
    </w:p>
    <w:p w:rsidR="008E064F" w:rsidRDefault="008E064F" w:rsidP="00156DFD">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Clip yaitu proses menggabungkan data namun dalam wilayah yang kecil, misalnya berdasarkan wilayah administrasi desa atau kecamatan. Suatu wilayah besar diambil sebagian wilayah dan atributnya berdasarkan batas administrasi yang kecil, sehingga layer yang akan dihasilkan yaitu layer dengan luas yang kecil beserta atributnya.</w:t>
      </w:r>
    </w:p>
    <w:p w:rsidR="00156DFD" w:rsidRPr="008E064F" w:rsidRDefault="00156DFD" w:rsidP="00156DFD">
      <w:pPr>
        <w:spacing w:after="0" w:line="240" w:lineRule="auto"/>
        <w:ind w:firstLine="720"/>
        <w:jc w:val="both"/>
        <w:rPr>
          <w:rFonts w:ascii="Times New Roman" w:hAnsi="Times New Roman" w:cs="Times New Roman"/>
          <w:sz w:val="24"/>
          <w:szCs w:val="24"/>
        </w:rPr>
      </w:pPr>
    </w:p>
    <w:p w:rsidR="008E064F" w:rsidRPr="008E064F" w:rsidRDefault="008E064F" w:rsidP="00156DFD">
      <w:pPr>
        <w:spacing w:after="0" w:line="240" w:lineRule="auto"/>
        <w:jc w:val="both"/>
        <w:rPr>
          <w:rFonts w:ascii="Times New Roman" w:hAnsi="Times New Roman" w:cs="Times New Roman"/>
          <w:sz w:val="24"/>
          <w:szCs w:val="24"/>
        </w:rPr>
      </w:pPr>
      <w:r w:rsidRPr="008E064F">
        <w:rPr>
          <w:rFonts w:ascii="Times New Roman" w:hAnsi="Times New Roman" w:cs="Times New Roman"/>
          <w:sz w:val="24"/>
          <w:szCs w:val="24"/>
        </w:rPr>
        <w:t>4.</w:t>
      </w:r>
      <w:r w:rsidRPr="008E064F">
        <w:rPr>
          <w:rFonts w:ascii="Times New Roman" w:hAnsi="Times New Roman" w:cs="Times New Roman"/>
          <w:sz w:val="24"/>
          <w:szCs w:val="24"/>
        </w:rPr>
        <w:tab/>
        <w:t>Intersect</w:t>
      </w:r>
    </w:p>
    <w:p w:rsidR="008E064F" w:rsidRDefault="008E064F" w:rsidP="00156DFD">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Intersect yaitu suatu operasi yang memotong sebuah tema atau layer input atau masukan dengan atribut dari tema atau overlay untuk menghasilkan output dengan atribut yang memiliki data atribut dari kedua tema.</w:t>
      </w:r>
    </w:p>
    <w:p w:rsidR="00FD65E8" w:rsidRPr="008E064F" w:rsidRDefault="00FD65E8" w:rsidP="00156DFD">
      <w:pPr>
        <w:spacing w:after="0" w:line="240" w:lineRule="auto"/>
        <w:ind w:firstLine="720"/>
        <w:jc w:val="both"/>
        <w:rPr>
          <w:rFonts w:ascii="Times New Roman" w:hAnsi="Times New Roman" w:cs="Times New Roman"/>
          <w:sz w:val="24"/>
          <w:szCs w:val="24"/>
        </w:rPr>
      </w:pPr>
    </w:p>
    <w:p w:rsidR="008E064F" w:rsidRPr="008E064F" w:rsidRDefault="008E064F" w:rsidP="00156DFD">
      <w:pPr>
        <w:spacing w:after="0" w:line="240" w:lineRule="auto"/>
        <w:jc w:val="both"/>
        <w:rPr>
          <w:rFonts w:ascii="Times New Roman" w:hAnsi="Times New Roman" w:cs="Times New Roman"/>
          <w:sz w:val="24"/>
          <w:szCs w:val="24"/>
        </w:rPr>
      </w:pPr>
      <w:r w:rsidRPr="008E064F">
        <w:rPr>
          <w:rFonts w:ascii="Times New Roman" w:hAnsi="Times New Roman" w:cs="Times New Roman"/>
          <w:sz w:val="24"/>
          <w:szCs w:val="24"/>
        </w:rPr>
        <w:t>5.</w:t>
      </w:r>
      <w:r w:rsidRPr="008E064F">
        <w:rPr>
          <w:rFonts w:ascii="Times New Roman" w:hAnsi="Times New Roman" w:cs="Times New Roman"/>
          <w:sz w:val="24"/>
          <w:szCs w:val="24"/>
        </w:rPr>
        <w:tab/>
        <w:t>Union</w:t>
      </w:r>
    </w:p>
    <w:p w:rsidR="00FD65E8" w:rsidRDefault="008E064F" w:rsidP="008C47D1">
      <w:pPr>
        <w:spacing w:after="0" w:line="240" w:lineRule="auto"/>
        <w:ind w:firstLine="720"/>
        <w:jc w:val="both"/>
        <w:rPr>
          <w:rFonts w:ascii="Times New Roman" w:hAnsi="Times New Roman" w:cs="Times New Roman"/>
          <w:sz w:val="24"/>
          <w:szCs w:val="24"/>
        </w:rPr>
      </w:pPr>
      <w:r w:rsidRPr="008E064F">
        <w:rPr>
          <w:rFonts w:ascii="Times New Roman" w:hAnsi="Times New Roman" w:cs="Times New Roman"/>
          <w:sz w:val="24"/>
          <w:szCs w:val="24"/>
        </w:rPr>
        <w:t>Union yaitu menggabungkan fitur dari sebuah tema input dengan poligon dari tema overlay untuk menghasilkan output yang mengandung tingkatan atau kelas atribut.</w:t>
      </w:r>
    </w:p>
    <w:p w:rsidR="008C47D1" w:rsidRDefault="008C47D1" w:rsidP="008C47D1">
      <w:pPr>
        <w:spacing w:after="0" w:line="240" w:lineRule="auto"/>
        <w:ind w:firstLine="720"/>
        <w:jc w:val="both"/>
        <w:rPr>
          <w:rFonts w:ascii="Times New Roman" w:hAnsi="Times New Roman" w:cs="Times New Roman"/>
          <w:sz w:val="24"/>
          <w:szCs w:val="24"/>
        </w:rPr>
      </w:pPr>
    </w:p>
    <w:p w:rsidR="00D94451" w:rsidRDefault="00D94451" w:rsidP="00D94451">
      <w:pPr>
        <w:spacing w:after="100" w:afterAutospacing="1" w:line="240" w:lineRule="auto"/>
        <w:jc w:val="both"/>
        <w:rPr>
          <w:rFonts w:ascii="Times New Roman" w:hAnsi="Times New Roman" w:cs="Times New Roman"/>
          <w:b/>
          <w:bCs/>
          <w:sz w:val="24"/>
          <w:szCs w:val="24"/>
        </w:rPr>
      </w:pPr>
      <w:r w:rsidRPr="00D94451">
        <w:rPr>
          <w:rFonts w:ascii="Times New Roman" w:hAnsi="Times New Roman" w:cs="Times New Roman"/>
          <w:b/>
          <w:bCs/>
          <w:sz w:val="24"/>
          <w:szCs w:val="24"/>
        </w:rPr>
        <w:t>HASIL DAN PEMBAHASAN</w:t>
      </w:r>
    </w:p>
    <w:p w:rsidR="00D94451" w:rsidRDefault="00D94451" w:rsidP="00D94451">
      <w:pPr>
        <w:spacing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Hasil </w:t>
      </w:r>
      <w:r w:rsidR="006B6E55">
        <w:rPr>
          <w:rFonts w:ascii="Times New Roman" w:hAnsi="Times New Roman" w:cs="Times New Roman"/>
          <w:b/>
          <w:bCs/>
          <w:sz w:val="24"/>
          <w:szCs w:val="24"/>
        </w:rPr>
        <w:t>Klasifikasi Supervised Dan Overlay</w:t>
      </w:r>
    </w:p>
    <w:p w:rsidR="003F74F5" w:rsidRDefault="00370A3D" w:rsidP="00370A3D">
      <w:pPr>
        <w:spacing w:after="100" w:afterAutospacing="1" w:line="240" w:lineRule="auto"/>
        <w:ind w:firstLine="720"/>
        <w:jc w:val="both"/>
        <w:rPr>
          <w:rFonts w:ascii="Times New Roman" w:hAnsi="Times New Roman" w:cs="Times New Roman"/>
          <w:sz w:val="24"/>
          <w:szCs w:val="24"/>
        </w:rPr>
      </w:pPr>
      <w:r w:rsidRPr="00370A3D">
        <w:rPr>
          <w:rFonts w:ascii="Times New Roman" w:hAnsi="Times New Roman" w:cs="Times New Roman"/>
          <w:sz w:val="24"/>
          <w:szCs w:val="24"/>
        </w:rPr>
        <w:t xml:space="preserve">Hasil dari analisis kemampuan lahan secara aspek fisik dan lingkungan </w:t>
      </w:r>
      <w:r w:rsidRPr="00370A3D">
        <w:rPr>
          <w:rFonts w:ascii="Times New Roman" w:hAnsi="Times New Roman" w:cs="Times New Roman"/>
          <w:sz w:val="24"/>
          <w:szCs w:val="24"/>
        </w:rPr>
        <w:lastRenderedPageBreak/>
        <w:t>merupakan sesuatu yang penting, karena hasil dari analisis ini dapat membantu sebagai masukan dalam penyusunan rencana tata ruang maupun rencana pengembangan wilayah dan/ atau kawasan karena akan memberikan gambaran kerangka fisik pengembangan wilayah dan/atau kawasan. Selain itu hasil analisis ini dapat juga dijadikan sebagai acuan kebijakan terkait tata bangunan.</w:t>
      </w:r>
    </w:p>
    <w:p w:rsidR="00B2489B" w:rsidRPr="00B2489B" w:rsidRDefault="006B6E55" w:rsidP="006B6E55">
      <w:pPr>
        <w:pStyle w:val="ListParagraph"/>
        <w:numPr>
          <w:ilvl w:val="0"/>
          <w:numId w:val="9"/>
        </w:numPr>
        <w:spacing w:after="100" w:afterAutospacing="1"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Pelaksanaan Pemantauan Lapangan</w:t>
      </w:r>
    </w:p>
    <w:p w:rsidR="006B6E55" w:rsidRPr="0064789F" w:rsidRDefault="006B6E55" w:rsidP="006B6E55">
      <w:pPr>
        <w:pStyle w:val="ListParagraph"/>
        <w:tabs>
          <w:tab w:val="left" w:pos="-3420"/>
        </w:tabs>
        <w:spacing w:line="240" w:lineRule="auto"/>
        <w:ind w:left="270"/>
        <w:jc w:val="both"/>
        <w:rPr>
          <w:rFonts w:ascii="Times New Roman" w:hAnsi="Times New Roman" w:cs="Times New Roman"/>
          <w:sz w:val="24"/>
          <w:szCs w:val="24"/>
          <w:lang w:val="sv-SE"/>
        </w:rPr>
      </w:pPr>
      <w:r w:rsidRPr="0064789F">
        <w:rPr>
          <w:rFonts w:ascii="Times New Roman" w:hAnsi="Times New Roman" w:cs="Times New Roman"/>
          <w:sz w:val="24"/>
          <w:szCs w:val="24"/>
          <w:lang w:val="sv-SE"/>
        </w:rPr>
        <w:t>Kegiatan tersebut antara lain :</w:t>
      </w:r>
    </w:p>
    <w:p w:rsidR="006B6E55" w:rsidRDefault="006B6E55" w:rsidP="006B6E55">
      <w:pPr>
        <w:pStyle w:val="ListParagraph"/>
        <w:numPr>
          <w:ilvl w:val="3"/>
          <w:numId w:val="10"/>
        </w:numPr>
        <w:tabs>
          <w:tab w:val="left" w:pos="-3420"/>
        </w:tabs>
        <w:spacing w:line="240" w:lineRule="auto"/>
        <w:ind w:left="270" w:hanging="426"/>
        <w:jc w:val="both"/>
        <w:rPr>
          <w:rFonts w:ascii="Times New Roman" w:hAnsi="Times New Roman" w:cs="Times New Roman"/>
          <w:sz w:val="24"/>
          <w:szCs w:val="24"/>
          <w:lang w:val="sv-SE"/>
        </w:rPr>
      </w:pPr>
      <w:r w:rsidRPr="0064789F">
        <w:rPr>
          <w:rFonts w:ascii="Times New Roman" w:hAnsi="Times New Roman" w:cs="Times New Roman"/>
          <w:sz w:val="24"/>
          <w:szCs w:val="24"/>
          <w:lang w:val="sv-SE"/>
        </w:rPr>
        <w:t xml:space="preserve">Mengambil data lapangan atas objek pantauan. Data yang diambil diantaranya data penggunaan tanah saat pemantauan lapang baik atas lahan yang akan beralih fungsi maupun penggunaan tanah sekitarnya, serta informasi lainnya yang menurut penyusun perlu dicatat atau didokumentasikan. Pengambilan data lapangan dengan GPS Hanhield </w:t>
      </w:r>
      <w:r w:rsidR="00024DF4">
        <w:rPr>
          <w:rFonts w:ascii="Times New Roman" w:hAnsi="Times New Roman" w:cs="Times New Roman"/>
          <w:sz w:val="24"/>
          <w:szCs w:val="24"/>
          <w:lang w:val="sv-SE"/>
        </w:rPr>
        <w:t xml:space="preserve">dan pengukuran Kadastral </w:t>
      </w:r>
      <w:r w:rsidRPr="0064789F">
        <w:rPr>
          <w:rFonts w:ascii="Times New Roman" w:hAnsi="Times New Roman" w:cs="Times New Roman"/>
          <w:sz w:val="24"/>
          <w:szCs w:val="24"/>
          <w:lang w:val="sv-SE"/>
        </w:rPr>
        <w:t>serta mendokumentasikan melalui foto.</w:t>
      </w:r>
      <w:r>
        <w:rPr>
          <w:rFonts w:ascii="Times New Roman" w:hAnsi="Times New Roman" w:cs="Times New Roman"/>
          <w:sz w:val="24"/>
          <w:szCs w:val="24"/>
          <w:lang w:val="sv-SE"/>
        </w:rPr>
        <w:t xml:space="preserve"> </w:t>
      </w:r>
      <w:r w:rsidRPr="006B6E55">
        <w:rPr>
          <w:rFonts w:ascii="Times New Roman" w:hAnsi="Times New Roman" w:cs="Times New Roman"/>
          <w:sz w:val="24"/>
          <w:szCs w:val="24"/>
          <w:lang w:val="sv-SE"/>
        </w:rPr>
        <w:t xml:space="preserve">Wawancara terhadap pengalih fungsi dan pihak terkait, antara lain keterangan kapan perubahan penggunaan tanah, produksi sawah, dampak positif dan negatif dari perubahan penggunaan tersebut baik dari segi ekonomi maupun lingkungan, serta  lainnya yang dianggap perlu. Sehubungan pada saat ke lapangan terdapat pemilik atau penggarap tanah yang tidak dapat ditemui, maka data objek pantauan terkait kapan terjadinya perubahan penggunaan tanah diambil dari data google earth. </w:t>
      </w:r>
    </w:p>
    <w:p w:rsidR="006B6E55" w:rsidRDefault="006B6E55" w:rsidP="006B6E55">
      <w:pPr>
        <w:pStyle w:val="ListParagraph"/>
        <w:tabs>
          <w:tab w:val="left" w:pos="-3420"/>
        </w:tabs>
        <w:spacing w:line="240" w:lineRule="auto"/>
        <w:ind w:left="270"/>
        <w:jc w:val="both"/>
        <w:rPr>
          <w:rFonts w:ascii="Times New Roman" w:hAnsi="Times New Roman" w:cs="Times New Roman"/>
          <w:sz w:val="18"/>
          <w:szCs w:val="24"/>
        </w:rPr>
      </w:pPr>
    </w:p>
    <w:p w:rsidR="003F74F5" w:rsidRDefault="00370A3D" w:rsidP="006B6E55">
      <w:pPr>
        <w:pStyle w:val="ListParagraph"/>
        <w:tabs>
          <w:tab w:val="left" w:pos="-3420"/>
        </w:tabs>
        <w:spacing w:line="240" w:lineRule="auto"/>
        <w:ind w:left="270"/>
        <w:jc w:val="both"/>
        <w:rPr>
          <w:rFonts w:ascii="Times New Roman" w:hAnsi="Times New Roman" w:cs="Times New Roman"/>
          <w:sz w:val="18"/>
          <w:szCs w:val="24"/>
        </w:rPr>
      </w:pPr>
      <w:r w:rsidRPr="006B6E55">
        <w:rPr>
          <w:rFonts w:ascii="Times New Roman" w:hAnsi="Times New Roman" w:cs="Times New Roman"/>
          <w:sz w:val="18"/>
          <w:szCs w:val="24"/>
        </w:rPr>
        <w:t>Tabel 1</w:t>
      </w:r>
      <w:r w:rsidR="003F74F5" w:rsidRPr="006B6E55">
        <w:rPr>
          <w:rFonts w:ascii="Times New Roman" w:hAnsi="Times New Roman" w:cs="Times New Roman"/>
          <w:sz w:val="18"/>
          <w:szCs w:val="24"/>
        </w:rPr>
        <w:t xml:space="preserve">. </w:t>
      </w:r>
      <w:r w:rsidR="00024DF4">
        <w:rPr>
          <w:rFonts w:ascii="Times New Roman" w:hAnsi="Times New Roman" w:cs="Times New Roman"/>
          <w:sz w:val="18"/>
          <w:szCs w:val="24"/>
        </w:rPr>
        <w:t>Objek P</w:t>
      </w:r>
      <w:r w:rsidR="007A2B3F">
        <w:rPr>
          <w:rFonts w:ascii="Times New Roman" w:hAnsi="Times New Roman" w:cs="Times New Roman"/>
          <w:sz w:val="18"/>
          <w:szCs w:val="24"/>
        </w:rPr>
        <w:t>emantauan dan Verifikasi Survey</w:t>
      </w:r>
      <w:r w:rsidR="007A2B3F">
        <w:rPr>
          <w:rFonts w:ascii="Times New Roman" w:hAnsi="Times New Roman" w:cs="Times New Roman"/>
          <w:sz w:val="18"/>
          <w:szCs w:val="24"/>
        </w:rPr>
        <w:br/>
        <w:t xml:space="preserve">               </w:t>
      </w:r>
      <w:r w:rsidR="00024DF4">
        <w:rPr>
          <w:rFonts w:ascii="Times New Roman" w:hAnsi="Times New Roman" w:cs="Times New Roman"/>
          <w:sz w:val="18"/>
          <w:szCs w:val="24"/>
        </w:rPr>
        <w:t>Lapangan Desa Rancabango</w:t>
      </w:r>
    </w:p>
    <w:p w:rsidR="008C47D1" w:rsidRPr="006B6E55" w:rsidRDefault="008C47D1" w:rsidP="006B6E55">
      <w:pPr>
        <w:pStyle w:val="ListParagraph"/>
        <w:tabs>
          <w:tab w:val="left" w:pos="-3420"/>
        </w:tabs>
        <w:spacing w:line="240" w:lineRule="auto"/>
        <w:ind w:left="270"/>
        <w:jc w:val="both"/>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135782</wp:posOffset>
            </wp:positionH>
            <wp:positionV relativeFrom="paragraph">
              <wp:posOffset>15726</wp:posOffset>
            </wp:positionV>
            <wp:extent cx="2480958" cy="2237362"/>
            <wp:effectExtent l="19050" t="0" r="0" b="0"/>
            <wp:wrapNone/>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stretch>
                      <a:fillRect/>
                    </a:stretch>
                  </pic:blipFill>
                  <pic:spPr>
                    <a:xfrm>
                      <a:off x="0" y="0"/>
                      <a:ext cx="2480958" cy="2237362"/>
                    </a:xfrm>
                    <a:prstGeom prst="rect">
                      <a:avLst/>
                    </a:prstGeom>
                  </pic:spPr>
                </pic:pic>
              </a:graphicData>
            </a:graphic>
          </wp:anchor>
        </w:drawing>
      </w:r>
    </w:p>
    <w:p w:rsidR="00B2489B" w:rsidRDefault="00B2489B" w:rsidP="008E064F">
      <w:pPr>
        <w:spacing w:after="100" w:afterAutospacing="1" w:line="240" w:lineRule="auto"/>
        <w:jc w:val="both"/>
        <w:rPr>
          <w:rFonts w:ascii="Times New Roman" w:hAnsi="Times New Roman" w:cs="Times New Roman"/>
          <w:sz w:val="24"/>
          <w:szCs w:val="24"/>
        </w:rPr>
      </w:pPr>
    </w:p>
    <w:p w:rsidR="006B6E55" w:rsidRDefault="006B6E55" w:rsidP="008E064F">
      <w:pPr>
        <w:spacing w:after="100" w:afterAutospacing="1" w:line="240" w:lineRule="auto"/>
        <w:jc w:val="both"/>
        <w:rPr>
          <w:rFonts w:ascii="Times New Roman" w:hAnsi="Times New Roman" w:cs="Times New Roman"/>
          <w:sz w:val="24"/>
          <w:szCs w:val="24"/>
        </w:rPr>
      </w:pPr>
    </w:p>
    <w:p w:rsidR="006B6E55" w:rsidRDefault="006B6E55" w:rsidP="008E064F">
      <w:pPr>
        <w:spacing w:after="100" w:afterAutospacing="1" w:line="240" w:lineRule="auto"/>
        <w:jc w:val="both"/>
        <w:rPr>
          <w:rFonts w:ascii="Times New Roman" w:hAnsi="Times New Roman" w:cs="Times New Roman"/>
          <w:sz w:val="24"/>
          <w:szCs w:val="24"/>
        </w:rPr>
      </w:pPr>
    </w:p>
    <w:p w:rsidR="006B6E55" w:rsidRDefault="006B6E55" w:rsidP="008E064F">
      <w:pPr>
        <w:spacing w:after="100" w:afterAutospacing="1" w:line="240" w:lineRule="auto"/>
        <w:jc w:val="both"/>
        <w:rPr>
          <w:rFonts w:ascii="Times New Roman" w:hAnsi="Times New Roman" w:cs="Times New Roman"/>
          <w:sz w:val="24"/>
          <w:szCs w:val="24"/>
        </w:rPr>
      </w:pPr>
    </w:p>
    <w:p w:rsidR="008C47D1" w:rsidRDefault="008C47D1" w:rsidP="008C47D1">
      <w:pPr>
        <w:pStyle w:val="ListParagraph"/>
        <w:tabs>
          <w:tab w:val="left" w:pos="-3420"/>
        </w:tabs>
        <w:spacing w:line="240" w:lineRule="auto"/>
        <w:ind w:left="270"/>
        <w:jc w:val="both"/>
        <w:rPr>
          <w:rFonts w:ascii="Times New Roman" w:hAnsi="Times New Roman" w:cs="Times New Roman"/>
          <w:sz w:val="18"/>
          <w:szCs w:val="24"/>
        </w:rPr>
      </w:pPr>
      <w:r w:rsidRPr="006B6E55">
        <w:rPr>
          <w:rFonts w:ascii="Times New Roman" w:hAnsi="Times New Roman" w:cs="Times New Roman"/>
          <w:sz w:val="18"/>
          <w:szCs w:val="24"/>
        </w:rPr>
        <w:lastRenderedPageBreak/>
        <w:t xml:space="preserve">Tabel 1. </w:t>
      </w:r>
      <w:r>
        <w:rPr>
          <w:rFonts w:ascii="Times New Roman" w:hAnsi="Times New Roman" w:cs="Times New Roman"/>
          <w:sz w:val="18"/>
          <w:szCs w:val="24"/>
        </w:rPr>
        <w:t>Objek P</w:t>
      </w:r>
      <w:r w:rsidR="007A2B3F">
        <w:rPr>
          <w:rFonts w:ascii="Times New Roman" w:hAnsi="Times New Roman" w:cs="Times New Roman"/>
          <w:sz w:val="18"/>
          <w:szCs w:val="24"/>
        </w:rPr>
        <w:t>emantauan dan Verifikasi Survey</w:t>
      </w:r>
      <w:r w:rsidR="007A2B3F">
        <w:rPr>
          <w:rFonts w:ascii="Times New Roman" w:hAnsi="Times New Roman" w:cs="Times New Roman"/>
          <w:sz w:val="18"/>
          <w:szCs w:val="24"/>
        </w:rPr>
        <w:br/>
        <w:t xml:space="preserve">                </w:t>
      </w:r>
      <w:r>
        <w:rPr>
          <w:rFonts w:ascii="Times New Roman" w:hAnsi="Times New Roman" w:cs="Times New Roman"/>
          <w:sz w:val="18"/>
          <w:szCs w:val="24"/>
        </w:rPr>
        <w:t>Lapangan Desa Rancabango (Lanjutan)</w:t>
      </w:r>
    </w:p>
    <w:p w:rsidR="008C47D1" w:rsidRPr="007A2B3F" w:rsidRDefault="007A2B3F" w:rsidP="007A2B3F">
      <w:pPr>
        <w:spacing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14422" cy="3332972"/>
            <wp:effectExtent l="19050" t="0" r="0" b="0"/>
            <wp:docPr id="6" name="Picture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stretch>
                      <a:fillRect/>
                    </a:stretch>
                  </pic:blipFill>
                  <pic:spPr>
                    <a:xfrm>
                      <a:off x="0" y="0"/>
                      <a:ext cx="2716090" cy="3335020"/>
                    </a:xfrm>
                    <a:prstGeom prst="rect">
                      <a:avLst/>
                    </a:prstGeom>
                  </pic:spPr>
                </pic:pic>
              </a:graphicData>
            </a:graphic>
          </wp:inline>
        </w:drawing>
      </w:r>
    </w:p>
    <w:p w:rsidR="00024DF4" w:rsidRDefault="00024DF4" w:rsidP="00024DF4">
      <w:pPr>
        <w:spacing w:after="100" w:afterAutospacing="1" w:line="240" w:lineRule="auto"/>
        <w:jc w:val="both"/>
        <w:rPr>
          <w:rFonts w:ascii="Times New Roman" w:hAnsi="Times New Roman" w:cs="Times New Roman"/>
          <w:sz w:val="24"/>
          <w:szCs w:val="24"/>
        </w:rPr>
      </w:pPr>
      <w:bookmarkStart w:id="5" w:name="_Hlk55076012"/>
      <w:r w:rsidRPr="00024DF4">
        <w:rPr>
          <w:rFonts w:ascii="Times New Roman" w:hAnsi="Times New Roman" w:cs="Times New Roman"/>
          <w:sz w:val="24"/>
          <w:szCs w:val="24"/>
        </w:rPr>
        <w:t xml:space="preserve">Diperoleh Hasil LSD Desa Rancabango 100,4 Ha dengan Luas </w:t>
      </w:r>
      <w:r>
        <w:rPr>
          <w:rFonts w:ascii="Times New Roman" w:eastAsia="Times New Roman" w:hAnsi="Times New Roman" w:cs="Times New Roman"/>
          <w:bCs/>
          <w:color w:val="000000"/>
          <w:sz w:val="24"/>
          <w:szCs w:val="24"/>
        </w:rPr>
        <w:t>Pemantauan 2,</w:t>
      </w:r>
      <w:r w:rsidR="007A2B3F">
        <w:rPr>
          <w:rFonts w:ascii="Times New Roman" w:eastAsia="Times New Roman" w:hAnsi="Times New Roman" w:cs="Times New Roman"/>
          <w:bCs/>
          <w:color w:val="000000"/>
          <w:sz w:val="24"/>
          <w:szCs w:val="24"/>
        </w:rPr>
        <w:t>38</w:t>
      </w:r>
      <w:r>
        <w:rPr>
          <w:rFonts w:ascii="Times New Roman" w:eastAsia="Times New Roman" w:hAnsi="Times New Roman" w:cs="Times New Roman"/>
          <w:bCs/>
          <w:color w:val="000000"/>
          <w:sz w:val="24"/>
          <w:szCs w:val="24"/>
        </w:rPr>
        <w:t xml:space="preserve"> Ha yang berubah alih fungsi lahan.</w:t>
      </w:r>
    </w:p>
    <w:p w:rsidR="00733FB8" w:rsidRDefault="00733FB8" w:rsidP="00024DF4">
      <w:pPr>
        <w:pStyle w:val="ListParagraph"/>
        <w:tabs>
          <w:tab w:val="left" w:pos="-3420"/>
        </w:tabs>
        <w:spacing w:line="240" w:lineRule="auto"/>
        <w:ind w:left="270"/>
        <w:jc w:val="both"/>
        <w:rPr>
          <w:rFonts w:ascii="Times New Roman" w:hAnsi="Times New Roman" w:cs="Times New Roman"/>
          <w:sz w:val="18"/>
          <w:szCs w:val="24"/>
        </w:rPr>
      </w:pPr>
      <w:r w:rsidRPr="00D90B67">
        <w:rPr>
          <w:rFonts w:ascii="Times New Roman" w:hAnsi="Times New Roman" w:cs="Times New Roman"/>
          <w:sz w:val="18"/>
          <w:szCs w:val="24"/>
        </w:rPr>
        <w:t xml:space="preserve">Tabel </w:t>
      </w:r>
      <w:r w:rsidR="00370A3D" w:rsidRPr="00D90B67">
        <w:rPr>
          <w:rFonts w:ascii="Times New Roman" w:hAnsi="Times New Roman" w:cs="Times New Roman"/>
          <w:sz w:val="18"/>
          <w:szCs w:val="24"/>
        </w:rPr>
        <w:t>2</w:t>
      </w:r>
      <w:r w:rsidRPr="00D90B67">
        <w:rPr>
          <w:rFonts w:ascii="Times New Roman" w:hAnsi="Times New Roman" w:cs="Times New Roman"/>
          <w:sz w:val="18"/>
          <w:szCs w:val="24"/>
        </w:rPr>
        <w:t xml:space="preserve">. </w:t>
      </w:r>
      <w:bookmarkEnd w:id="5"/>
      <w:r w:rsidR="00024DF4">
        <w:rPr>
          <w:rFonts w:ascii="Times New Roman" w:hAnsi="Times New Roman" w:cs="Times New Roman"/>
          <w:sz w:val="18"/>
          <w:szCs w:val="24"/>
        </w:rPr>
        <w:t>Objek P</w:t>
      </w:r>
      <w:r w:rsidR="007A2B3F">
        <w:rPr>
          <w:rFonts w:ascii="Times New Roman" w:hAnsi="Times New Roman" w:cs="Times New Roman"/>
          <w:sz w:val="18"/>
          <w:szCs w:val="24"/>
        </w:rPr>
        <w:t>emantauan dan Verifikasi Survey</w:t>
      </w:r>
      <w:r w:rsidR="007A2B3F">
        <w:rPr>
          <w:rFonts w:ascii="Times New Roman" w:hAnsi="Times New Roman" w:cs="Times New Roman"/>
          <w:sz w:val="18"/>
          <w:szCs w:val="24"/>
        </w:rPr>
        <w:br/>
        <w:t xml:space="preserve">                </w:t>
      </w:r>
      <w:r w:rsidR="00024DF4">
        <w:rPr>
          <w:rFonts w:ascii="Times New Roman" w:hAnsi="Times New Roman" w:cs="Times New Roman"/>
          <w:sz w:val="18"/>
          <w:szCs w:val="24"/>
        </w:rPr>
        <w:t>Lapangan Desa Langensari</w:t>
      </w:r>
    </w:p>
    <w:p w:rsidR="00024DF4" w:rsidRPr="007A2B3F" w:rsidRDefault="007A2B3F" w:rsidP="007A2B3F">
      <w:pPr>
        <w:pStyle w:val="ListParagraph"/>
        <w:tabs>
          <w:tab w:val="left" w:pos="-3420"/>
        </w:tabs>
        <w:spacing w:line="240" w:lineRule="auto"/>
        <w:ind w:left="270"/>
        <w:jc w:val="both"/>
        <w:rPr>
          <w:rFonts w:ascii="Times New Roman" w:hAnsi="Times New Roman" w:cs="Times New Roman"/>
          <w:sz w:val="18"/>
          <w:szCs w:val="24"/>
        </w:rPr>
      </w:pPr>
      <w:r>
        <w:rPr>
          <w:rFonts w:ascii="Times New Roman" w:hAnsi="Times New Roman" w:cs="Times New Roman"/>
          <w:noProof/>
          <w:sz w:val="18"/>
          <w:szCs w:val="24"/>
        </w:rPr>
        <w:drawing>
          <wp:inline distT="0" distB="0" distL="0" distR="0">
            <wp:extent cx="2640965" cy="1269365"/>
            <wp:effectExtent l="19050" t="0" r="6985" b="0"/>
            <wp:docPr id="7" name="Pictur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2640965" cy="1269365"/>
                    </a:xfrm>
                    <a:prstGeom prst="rect">
                      <a:avLst/>
                    </a:prstGeom>
                  </pic:spPr>
                </pic:pic>
              </a:graphicData>
            </a:graphic>
          </wp:inline>
        </w:drawing>
      </w:r>
    </w:p>
    <w:p w:rsidR="00024DF4" w:rsidRDefault="007A2B3F" w:rsidP="00024DF4">
      <w:pPr>
        <w:spacing w:after="100" w:afterAutospacing="1" w:line="240" w:lineRule="auto"/>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 xml:space="preserve">Diperoleh Hasil </w:t>
      </w:r>
      <w:r w:rsidR="00024DF4" w:rsidRPr="00024DF4">
        <w:rPr>
          <w:rFonts w:ascii="Times New Roman" w:hAnsi="Times New Roman" w:cs="Times New Roman"/>
          <w:sz w:val="24"/>
          <w:szCs w:val="24"/>
        </w:rPr>
        <w:t xml:space="preserve">LSD Desa Rancabango </w:t>
      </w:r>
      <w:r w:rsidR="00024DF4">
        <w:rPr>
          <w:rFonts w:ascii="Times New Roman" w:hAnsi="Times New Roman" w:cs="Times New Roman"/>
          <w:sz w:val="24"/>
          <w:szCs w:val="24"/>
        </w:rPr>
        <w:t>58,6</w:t>
      </w:r>
      <w:r w:rsidR="00024DF4" w:rsidRPr="00024DF4">
        <w:rPr>
          <w:rFonts w:ascii="Times New Roman" w:hAnsi="Times New Roman" w:cs="Times New Roman"/>
          <w:sz w:val="24"/>
          <w:szCs w:val="24"/>
        </w:rPr>
        <w:t xml:space="preserve"> Ha dengan Luas </w:t>
      </w:r>
      <w:r w:rsidR="00024DF4">
        <w:rPr>
          <w:rFonts w:ascii="Times New Roman" w:eastAsia="Times New Roman" w:hAnsi="Times New Roman" w:cs="Times New Roman"/>
          <w:bCs/>
          <w:color w:val="000000"/>
          <w:sz w:val="24"/>
          <w:szCs w:val="24"/>
        </w:rPr>
        <w:t>Pemantauan 0,16 Ha yang berubah alih fungsi lahan.</w:t>
      </w:r>
    </w:p>
    <w:p w:rsidR="007A2B3F" w:rsidRPr="007A2B3F" w:rsidRDefault="007A2B3F" w:rsidP="00024DF4">
      <w:pPr>
        <w:spacing w:after="100" w:afterAutospacing="1" w:line="240" w:lineRule="auto"/>
        <w:jc w:val="both"/>
        <w:rPr>
          <w:rFonts w:ascii="Times New Roman" w:eastAsia="Times New Roman" w:hAnsi="Times New Roman" w:cs="Times New Roman"/>
          <w:bCs/>
          <w:color w:val="000000"/>
          <w:sz w:val="18"/>
          <w:szCs w:val="18"/>
        </w:rPr>
      </w:pPr>
      <w:r>
        <w:rPr>
          <w:rFonts w:ascii="Times New Roman" w:eastAsia="Times New Roman" w:hAnsi="Times New Roman" w:cs="Times New Roman"/>
          <w:bCs/>
          <w:noProof/>
          <w:color w:val="000000"/>
          <w:sz w:val="18"/>
          <w:szCs w:val="18"/>
        </w:rPr>
        <w:drawing>
          <wp:anchor distT="0" distB="0" distL="114300" distR="114300" simplePos="0" relativeHeight="251676672" behindDoc="0" locked="0" layoutInCell="1" allowOverlap="1">
            <wp:simplePos x="0" y="0"/>
            <wp:positionH relativeFrom="column">
              <wp:posOffset>41355</wp:posOffset>
            </wp:positionH>
            <wp:positionV relativeFrom="paragraph">
              <wp:posOffset>330686</wp:posOffset>
            </wp:positionV>
            <wp:extent cx="2636601" cy="2324911"/>
            <wp:effectExtent l="19050" t="0" r="0" b="0"/>
            <wp:wrapNone/>
            <wp:docPr id="8" name="Picture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stretch>
                      <a:fillRect/>
                    </a:stretch>
                  </pic:blipFill>
                  <pic:spPr>
                    <a:xfrm>
                      <a:off x="0" y="0"/>
                      <a:ext cx="2636401" cy="2324735"/>
                    </a:xfrm>
                    <a:prstGeom prst="rect">
                      <a:avLst/>
                    </a:prstGeom>
                  </pic:spPr>
                </pic:pic>
              </a:graphicData>
            </a:graphic>
          </wp:anchor>
        </w:drawing>
      </w:r>
      <w:r w:rsidRPr="007A2B3F">
        <w:rPr>
          <w:rFonts w:ascii="Times New Roman" w:eastAsia="Times New Roman" w:hAnsi="Times New Roman" w:cs="Times New Roman"/>
          <w:bCs/>
          <w:color w:val="000000"/>
          <w:sz w:val="18"/>
          <w:szCs w:val="18"/>
        </w:rPr>
        <w:t>Tabel 3. Objeka Pemantauan dan Verifikasi Survei Lapangan Desa Langensari</w:t>
      </w:r>
    </w:p>
    <w:p w:rsidR="007A2B3F" w:rsidRDefault="007A2B3F" w:rsidP="00024DF4">
      <w:pPr>
        <w:spacing w:after="100" w:afterAutospacing="1" w:line="240" w:lineRule="auto"/>
        <w:jc w:val="both"/>
        <w:rPr>
          <w:rFonts w:ascii="Times New Roman" w:eastAsia="Times New Roman" w:hAnsi="Times New Roman" w:cs="Times New Roman"/>
          <w:bCs/>
          <w:color w:val="000000"/>
          <w:sz w:val="24"/>
          <w:szCs w:val="24"/>
        </w:rPr>
      </w:pPr>
    </w:p>
    <w:p w:rsidR="00024DF4" w:rsidRDefault="00024DF4" w:rsidP="007A2B3F">
      <w:pPr>
        <w:tabs>
          <w:tab w:val="left" w:pos="-3420"/>
        </w:tabs>
        <w:spacing w:line="240" w:lineRule="auto"/>
        <w:jc w:val="both"/>
        <w:rPr>
          <w:rFonts w:ascii="Times New Roman" w:eastAsia="Times New Roman" w:hAnsi="Times New Roman" w:cs="Times New Roman"/>
          <w:bCs/>
          <w:color w:val="000000"/>
          <w:sz w:val="24"/>
          <w:szCs w:val="24"/>
        </w:rPr>
      </w:pPr>
    </w:p>
    <w:p w:rsidR="007A2B3F" w:rsidRDefault="007A2B3F" w:rsidP="007A2B3F">
      <w:pPr>
        <w:tabs>
          <w:tab w:val="left" w:pos="-3420"/>
        </w:tabs>
        <w:spacing w:line="240" w:lineRule="auto"/>
        <w:jc w:val="both"/>
        <w:rPr>
          <w:rFonts w:ascii="Times New Roman" w:eastAsia="Times New Roman" w:hAnsi="Times New Roman" w:cs="Times New Roman"/>
          <w:bCs/>
          <w:color w:val="000000"/>
          <w:sz w:val="24"/>
          <w:szCs w:val="24"/>
        </w:rPr>
      </w:pPr>
    </w:p>
    <w:p w:rsidR="007A2B3F" w:rsidRDefault="007A2B3F" w:rsidP="007A2B3F">
      <w:pPr>
        <w:tabs>
          <w:tab w:val="left" w:pos="-3420"/>
        </w:tabs>
        <w:spacing w:line="240" w:lineRule="auto"/>
        <w:jc w:val="both"/>
        <w:rPr>
          <w:rFonts w:ascii="Times New Roman" w:eastAsia="Times New Roman" w:hAnsi="Times New Roman" w:cs="Times New Roman"/>
          <w:bCs/>
          <w:color w:val="000000"/>
          <w:sz w:val="24"/>
          <w:szCs w:val="24"/>
        </w:rPr>
      </w:pPr>
    </w:p>
    <w:p w:rsidR="007A2B3F" w:rsidRPr="007A2B3F" w:rsidRDefault="007A2B3F" w:rsidP="007A2B3F">
      <w:pPr>
        <w:tabs>
          <w:tab w:val="left" w:pos="-3420"/>
        </w:tabs>
        <w:spacing w:line="240" w:lineRule="auto"/>
        <w:jc w:val="both"/>
        <w:rPr>
          <w:rFonts w:ascii="Times New Roman" w:hAnsi="Times New Roman" w:cs="Times New Roman"/>
          <w:sz w:val="24"/>
          <w:szCs w:val="24"/>
          <w:lang w:val="sv-SE"/>
        </w:rPr>
      </w:pPr>
    </w:p>
    <w:p w:rsidR="003A2C5D" w:rsidRPr="00024DF4" w:rsidRDefault="003A2C5D" w:rsidP="003A2C5D">
      <w:pPr>
        <w:spacing w:after="100" w:afterAutospacing="1" w:line="240" w:lineRule="auto"/>
        <w:jc w:val="both"/>
        <w:rPr>
          <w:rFonts w:ascii="Times New Roman" w:hAnsi="Times New Roman" w:cs="Times New Roman"/>
          <w:sz w:val="24"/>
          <w:szCs w:val="24"/>
        </w:rPr>
      </w:pPr>
      <w:r w:rsidRPr="00024DF4">
        <w:rPr>
          <w:rFonts w:ascii="Times New Roman" w:hAnsi="Times New Roman" w:cs="Times New Roman"/>
          <w:sz w:val="24"/>
          <w:szCs w:val="24"/>
        </w:rPr>
        <w:lastRenderedPageBreak/>
        <w:t xml:space="preserve">Diperoleh Hasil LSD Desa Rancabango </w:t>
      </w:r>
      <w:r>
        <w:rPr>
          <w:rFonts w:ascii="Times New Roman" w:hAnsi="Times New Roman" w:cs="Times New Roman"/>
          <w:sz w:val="24"/>
          <w:szCs w:val="24"/>
        </w:rPr>
        <w:t>103,4</w:t>
      </w:r>
      <w:r w:rsidRPr="00024DF4">
        <w:rPr>
          <w:rFonts w:ascii="Times New Roman" w:hAnsi="Times New Roman" w:cs="Times New Roman"/>
          <w:sz w:val="24"/>
          <w:szCs w:val="24"/>
        </w:rPr>
        <w:t xml:space="preserve"> Ha dengan Luas </w:t>
      </w:r>
      <w:r>
        <w:rPr>
          <w:rFonts w:ascii="Times New Roman" w:eastAsia="Times New Roman" w:hAnsi="Times New Roman" w:cs="Times New Roman"/>
          <w:bCs/>
          <w:color w:val="000000"/>
          <w:sz w:val="24"/>
          <w:szCs w:val="24"/>
        </w:rPr>
        <w:t>Pemantauan 0,49 Ha yang berubah alih fungsi lahan.</w:t>
      </w:r>
    </w:p>
    <w:p w:rsidR="00C009A9" w:rsidRPr="00925E1C" w:rsidRDefault="00925E1C" w:rsidP="00925E1C">
      <w:pPr>
        <w:pStyle w:val="ListParagraph"/>
        <w:tabs>
          <w:tab w:val="left" w:pos="-3420"/>
        </w:tabs>
        <w:spacing w:line="240" w:lineRule="auto"/>
        <w:ind w:left="0"/>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2640965" cy="1868805"/>
            <wp:effectExtent l="19050" t="0" r="6985" b="0"/>
            <wp:docPr id="1" name="Picture 0" descr="PETA SEBARAN SURVEI LAPANGAN LSD RANCABANGO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SEBARAN SURVEI LAPANGAN LSD RANCABANGO_page-0001 (1).jpg"/>
                    <pic:cNvPicPr/>
                  </pic:nvPicPr>
                  <pic:blipFill>
                    <a:blip r:embed="rId16" cstate="print"/>
                    <a:stretch>
                      <a:fillRect/>
                    </a:stretch>
                  </pic:blipFill>
                  <pic:spPr>
                    <a:xfrm>
                      <a:off x="0" y="0"/>
                      <a:ext cx="2640965" cy="1868805"/>
                    </a:xfrm>
                    <a:prstGeom prst="rect">
                      <a:avLst/>
                    </a:prstGeom>
                  </pic:spPr>
                </pic:pic>
              </a:graphicData>
            </a:graphic>
          </wp:inline>
        </w:drawing>
      </w:r>
    </w:p>
    <w:p w:rsidR="003A2C5D" w:rsidRPr="003A2C5D" w:rsidRDefault="003A2C5D" w:rsidP="003A2C5D">
      <w:pPr>
        <w:spacing w:after="0" w:line="240" w:lineRule="auto"/>
        <w:jc w:val="center"/>
        <w:rPr>
          <w:rFonts w:ascii="Times New Roman" w:hAnsi="Times New Roman" w:cs="Times New Roman"/>
          <w:sz w:val="18"/>
          <w:szCs w:val="24"/>
        </w:rPr>
      </w:pPr>
      <w:r w:rsidRPr="00D90B67">
        <w:rPr>
          <w:rFonts w:ascii="Times New Roman" w:hAnsi="Times New Roman" w:cs="Times New Roman"/>
          <w:sz w:val="18"/>
          <w:szCs w:val="24"/>
        </w:rPr>
        <w:t xml:space="preserve">Gambar </w:t>
      </w:r>
      <w:r>
        <w:rPr>
          <w:rFonts w:ascii="Times New Roman" w:hAnsi="Times New Roman" w:cs="Times New Roman"/>
          <w:sz w:val="18"/>
          <w:szCs w:val="24"/>
        </w:rPr>
        <w:t>4</w:t>
      </w:r>
      <w:r w:rsidRPr="00D90B67">
        <w:rPr>
          <w:rFonts w:ascii="Times New Roman" w:hAnsi="Times New Roman" w:cs="Times New Roman"/>
          <w:sz w:val="18"/>
          <w:szCs w:val="24"/>
        </w:rPr>
        <w:t xml:space="preserve">. Peta </w:t>
      </w:r>
      <w:r>
        <w:rPr>
          <w:rFonts w:ascii="Times New Roman" w:hAnsi="Times New Roman" w:cs="Times New Roman"/>
          <w:sz w:val="18"/>
          <w:szCs w:val="24"/>
        </w:rPr>
        <w:t>Hasil Objek Pemantauan Alih Fungsi Lahan</w:t>
      </w:r>
      <w:r w:rsidRPr="00D90B67">
        <w:rPr>
          <w:rFonts w:ascii="Times New Roman" w:hAnsi="Times New Roman" w:cs="Times New Roman"/>
          <w:sz w:val="18"/>
          <w:szCs w:val="24"/>
        </w:rPr>
        <w:t xml:space="preserve"> </w:t>
      </w:r>
      <w:r>
        <w:rPr>
          <w:rFonts w:ascii="Times New Roman" w:hAnsi="Times New Roman" w:cs="Times New Roman"/>
          <w:sz w:val="18"/>
          <w:szCs w:val="24"/>
        </w:rPr>
        <w:t>Sawah Desa Rancabango</w:t>
      </w:r>
    </w:p>
    <w:p w:rsidR="003A2C5D" w:rsidRPr="00925E1C" w:rsidRDefault="00925E1C" w:rsidP="00925E1C">
      <w:pPr>
        <w:pStyle w:val="ListParagraph"/>
        <w:tabs>
          <w:tab w:val="left" w:pos="-3420"/>
        </w:tabs>
        <w:spacing w:line="240" w:lineRule="auto"/>
        <w:ind w:left="0"/>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2640965" cy="1868805"/>
            <wp:effectExtent l="19050" t="0" r="6985" b="0"/>
            <wp:docPr id="5" name="Picture 4" descr="PETA SEBARAN SURVEI LAPANGAN LSD LANGENSARI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SEBARAN SURVEI LAPANGAN LSD LANGENSARI_page-0001 (1).jpg"/>
                    <pic:cNvPicPr/>
                  </pic:nvPicPr>
                  <pic:blipFill>
                    <a:blip r:embed="rId17" cstate="print"/>
                    <a:stretch>
                      <a:fillRect/>
                    </a:stretch>
                  </pic:blipFill>
                  <pic:spPr>
                    <a:xfrm>
                      <a:off x="0" y="0"/>
                      <a:ext cx="2640965" cy="1868805"/>
                    </a:xfrm>
                    <a:prstGeom prst="rect">
                      <a:avLst/>
                    </a:prstGeom>
                  </pic:spPr>
                </pic:pic>
              </a:graphicData>
            </a:graphic>
          </wp:inline>
        </w:drawing>
      </w:r>
    </w:p>
    <w:p w:rsidR="003A2C5D" w:rsidRDefault="003A2C5D" w:rsidP="003A2C5D">
      <w:pPr>
        <w:spacing w:after="0" w:line="240" w:lineRule="auto"/>
        <w:jc w:val="center"/>
        <w:rPr>
          <w:rFonts w:ascii="Times New Roman" w:hAnsi="Times New Roman" w:cs="Times New Roman"/>
          <w:sz w:val="18"/>
          <w:szCs w:val="24"/>
        </w:rPr>
      </w:pPr>
      <w:r w:rsidRPr="00D90B67">
        <w:rPr>
          <w:rFonts w:ascii="Times New Roman" w:hAnsi="Times New Roman" w:cs="Times New Roman"/>
          <w:sz w:val="18"/>
          <w:szCs w:val="24"/>
        </w:rPr>
        <w:t xml:space="preserve">Gambar </w:t>
      </w:r>
      <w:r>
        <w:rPr>
          <w:rFonts w:ascii="Times New Roman" w:hAnsi="Times New Roman" w:cs="Times New Roman"/>
          <w:sz w:val="18"/>
          <w:szCs w:val="24"/>
        </w:rPr>
        <w:t>5</w:t>
      </w:r>
      <w:r w:rsidRPr="00D90B67">
        <w:rPr>
          <w:rFonts w:ascii="Times New Roman" w:hAnsi="Times New Roman" w:cs="Times New Roman"/>
          <w:sz w:val="18"/>
          <w:szCs w:val="24"/>
        </w:rPr>
        <w:t xml:space="preserve">. Peta </w:t>
      </w:r>
      <w:r>
        <w:rPr>
          <w:rFonts w:ascii="Times New Roman" w:hAnsi="Times New Roman" w:cs="Times New Roman"/>
          <w:sz w:val="18"/>
          <w:szCs w:val="24"/>
        </w:rPr>
        <w:t>Hasil Objek Pemantauan Alih Fungsi Lahan</w:t>
      </w:r>
      <w:r w:rsidRPr="00D90B67">
        <w:rPr>
          <w:rFonts w:ascii="Times New Roman" w:hAnsi="Times New Roman" w:cs="Times New Roman"/>
          <w:sz w:val="18"/>
          <w:szCs w:val="24"/>
        </w:rPr>
        <w:t xml:space="preserve"> </w:t>
      </w:r>
      <w:r>
        <w:rPr>
          <w:rFonts w:ascii="Times New Roman" w:hAnsi="Times New Roman" w:cs="Times New Roman"/>
          <w:sz w:val="18"/>
          <w:szCs w:val="24"/>
        </w:rPr>
        <w:t>Sawah Desa Cimanganten</w:t>
      </w:r>
    </w:p>
    <w:p w:rsidR="003A2C5D" w:rsidRPr="00C66AFF" w:rsidRDefault="00925E1C" w:rsidP="00C66AFF">
      <w:pPr>
        <w:spacing w:after="0" w:line="240" w:lineRule="auto"/>
        <w:jc w:val="center"/>
        <w:rPr>
          <w:rFonts w:ascii="Times New Roman" w:hAnsi="Times New Roman" w:cs="Times New Roman"/>
          <w:sz w:val="18"/>
          <w:szCs w:val="24"/>
        </w:rPr>
      </w:pPr>
      <w:r>
        <w:rPr>
          <w:rFonts w:ascii="Times New Roman" w:hAnsi="Times New Roman" w:cs="Times New Roman"/>
          <w:noProof/>
          <w:sz w:val="18"/>
          <w:szCs w:val="24"/>
        </w:rPr>
        <w:drawing>
          <wp:inline distT="0" distB="0" distL="0" distR="0">
            <wp:extent cx="2640965" cy="1868805"/>
            <wp:effectExtent l="19050" t="0" r="6985" b="0"/>
            <wp:docPr id="9" name="Picture 8" descr="PETA SEBARAN SURVEI LAPANGAN LSD CIMANGANTEN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SEBARAN SURVEI LAPANGAN LSD CIMANGANTEN_page-0001 (1).jpg"/>
                    <pic:cNvPicPr/>
                  </pic:nvPicPr>
                  <pic:blipFill>
                    <a:blip r:embed="rId18" cstate="print"/>
                    <a:stretch>
                      <a:fillRect/>
                    </a:stretch>
                  </pic:blipFill>
                  <pic:spPr>
                    <a:xfrm>
                      <a:off x="0" y="0"/>
                      <a:ext cx="2640965" cy="1868805"/>
                    </a:xfrm>
                    <a:prstGeom prst="rect">
                      <a:avLst/>
                    </a:prstGeom>
                  </pic:spPr>
                </pic:pic>
              </a:graphicData>
            </a:graphic>
          </wp:inline>
        </w:drawing>
      </w:r>
    </w:p>
    <w:p w:rsidR="003A2C5D" w:rsidRDefault="003A2C5D" w:rsidP="003A2C5D">
      <w:pPr>
        <w:spacing w:after="0" w:line="240" w:lineRule="auto"/>
        <w:jc w:val="center"/>
        <w:rPr>
          <w:rFonts w:ascii="Times New Roman" w:hAnsi="Times New Roman" w:cs="Times New Roman"/>
          <w:sz w:val="18"/>
          <w:szCs w:val="24"/>
        </w:rPr>
      </w:pPr>
      <w:r w:rsidRPr="00D90B67">
        <w:rPr>
          <w:rFonts w:ascii="Times New Roman" w:hAnsi="Times New Roman" w:cs="Times New Roman"/>
          <w:sz w:val="18"/>
          <w:szCs w:val="24"/>
        </w:rPr>
        <w:t xml:space="preserve">Gambar </w:t>
      </w:r>
      <w:r>
        <w:rPr>
          <w:rFonts w:ascii="Times New Roman" w:hAnsi="Times New Roman" w:cs="Times New Roman"/>
          <w:sz w:val="18"/>
          <w:szCs w:val="24"/>
        </w:rPr>
        <w:t>6</w:t>
      </w:r>
      <w:r w:rsidRPr="00D90B67">
        <w:rPr>
          <w:rFonts w:ascii="Times New Roman" w:hAnsi="Times New Roman" w:cs="Times New Roman"/>
          <w:sz w:val="18"/>
          <w:szCs w:val="24"/>
        </w:rPr>
        <w:t xml:space="preserve">. Peta </w:t>
      </w:r>
      <w:r>
        <w:rPr>
          <w:rFonts w:ascii="Times New Roman" w:hAnsi="Times New Roman" w:cs="Times New Roman"/>
          <w:sz w:val="18"/>
          <w:szCs w:val="24"/>
        </w:rPr>
        <w:t>Hasil Objek Pemantauan Alih Fungsi Lahan</w:t>
      </w:r>
      <w:r w:rsidRPr="00D90B67">
        <w:rPr>
          <w:rFonts w:ascii="Times New Roman" w:hAnsi="Times New Roman" w:cs="Times New Roman"/>
          <w:sz w:val="18"/>
          <w:szCs w:val="24"/>
        </w:rPr>
        <w:t xml:space="preserve"> </w:t>
      </w:r>
      <w:r>
        <w:rPr>
          <w:rFonts w:ascii="Times New Roman" w:hAnsi="Times New Roman" w:cs="Times New Roman"/>
          <w:sz w:val="18"/>
          <w:szCs w:val="24"/>
        </w:rPr>
        <w:t>Sawah Desa Langensari</w:t>
      </w:r>
    </w:p>
    <w:p w:rsidR="00D90B67" w:rsidRPr="003A2C5D" w:rsidRDefault="00D90B67" w:rsidP="00D90B67">
      <w:pPr>
        <w:spacing w:after="100" w:afterAutospacing="1" w:line="240" w:lineRule="auto"/>
        <w:jc w:val="both"/>
        <w:rPr>
          <w:rFonts w:ascii="Times New Roman" w:hAnsi="Times New Roman" w:cs="Times New Roman"/>
          <w:b/>
          <w:sz w:val="28"/>
          <w:szCs w:val="24"/>
        </w:rPr>
      </w:pPr>
    </w:p>
    <w:p w:rsidR="000B7BB8" w:rsidRDefault="009C00B2" w:rsidP="000B7BB8">
      <w:pPr>
        <w:spacing w:after="0" w:line="240" w:lineRule="auto"/>
        <w:jc w:val="both"/>
        <w:rPr>
          <w:rFonts w:ascii="Times New Roman" w:hAnsi="Times New Roman" w:cs="Times New Roman"/>
          <w:b/>
          <w:bCs/>
          <w:sz w:val="24"/>
          <w:szCs w:val="24"/>
        </w:rPr>
      </w:pPr>
      <w:r w:rsidRPr="009C00B2">
        <w:rPr>
          <w:rFonts w:ascii="Times New Roman" w:hAnsi="Times New Roman" w:cs="Times New Roman"/>
          <w:b/>
          <w:bCs/>
          <w:sz w:val="24"/>
          <w:szCs w:val="24"/>
        </w:rPr>
        <w:t>KESIMPULAN</w:t>
      </w:r>
    </w:p>
    <w:p w:rsidR="00C009A9" w:rsidRDefault="00C009A9" w:rsidP="000B7BB8">
      <w:pPr>
        <w:spacing w:after="0" w:line="240" w:lineRule="auto"/>
        <w:jc w:val="both"/>
        <w:rPr>
          <w:rFonts w:ascii="Times New Roman" w:hAnsi="Times New Roman" w:cs="Times New Roman"/>
          <w:b/>
          <w:bCs/>
          <w:sz w:val="24"/>
          <w:szCs w:val="24"/>
        </w:rPr>
      </w:pPr>
    </w:p>
    <w:p w:rsidR="00C009A9" w:rsidRPr="004D596E" w:rsidRDefault="00C009A9" w:rsidP="00C009A9">
      <w:pPr>
        <w:pStyle w:val="ListParagraph"/>
        <w:spacing w:line="240" w:lineRule="auto"/>
        <w:ind w:left="0" w:firstLine="709"/>
        <w:jc w:val="both"/>
        <w:rPr>
          <w:rFonts w:ascii="Times New Roman" w:hAnsi="Times New Roman"/>
          <w:sz w:val="24"/>
          <w:szCs w:val="24"/>
        </w:rPr>
      </w:pPr>
      <w:r w:rsidRPr="004D596E">
        <w:rPr>
          <w:rFonts w:ascii="Times New Roman" w:hAnsi="Times New Roman"/>
          <w:sz w:val="24"/>
          <w:szCs w:val="24"/>
        </w:rPr>
        <w:t>Berdasarkan hasil identifikasi objek perubahan lahan sawah dilindungi di Desa Rancabango</w:t>
      </w:r>
      <w:r>
        <w:rPr>
          <w:rFonts w:ascii="Times New Roman" w:hAnsi="Times New Roman"/>
          <w:sz w:val="24"/>
          <w:szCs w:val="24"/>
        </w:rPr>
        <w:t>, Desa Langensari, dan Desa Cimanganten,</w:t>
      </w:r>
      <w:r w:rsidRPr="004D596E">
        <w:rPr>
          <w:rFonts w:ascii="Times New Roman" w:hAnsi="Times New Roman"/>
          <w:sz w:val="24"/>
          <w:szCs w:val="24"/>
        </w:rPr>
        <w:t xml:space="preserve"> Kecamatan Tarogong Kaler</w:t>
      </w:r>
      <w:r>
        <w:rPr>
          <w:rFonts w:ascii="Times New Roman" w:hAnsi="Times New Roman"/>
          <w:sz w:val="24"/>
          <w:szCs w:val="24"/>
        </w:rPr>
        <w:t>,</w:t>
      </w:r>
      <w:r w:rsidRPr="004D596E">
        <w:rPr>
          <w:rFonts w:ascii="Times New Roman" w:hAnsi="Times New Roman"/>
          <w:sz w:val="24"/>
          <w:szCs w:val="24"/>
        </w:rPr>
        <w:t xml:space="preserve"> </w:t>
      </w:r>
      <w:r w:rsidRPr="004D596E">
        <w:rPr>
          <w:rFonts w:ascii="Times New Roman" w:hAnsi="Times New Roman"/>
          <w:sz w:val="24"/>
          <w:szCs w:val="24"/>
        </w:rPr>
        <w:lastRenderedPageBreak/>
        <w:t>Kabupaten Garut maka kesimpulan yang dapat penulis ambil, yaitu sebagai berikut :</w:t>
      </w:r>
    </w:p>
    <w:p w:rsidR="00C009A9" w:rsidRDefault="00C009A9" w:rsidP="00C009A9">
      <w:pPr>
        <w:pStyle w:val="ListParagraph"/>
        <w:numPr>
          <w:ilvl w:val="3"/>
          <w:numId w:val="4"/>
        </w:numPr>
        <w:spacing w:after="0" w:line="240" w:lineRule="auto"/>
        <w:ind w:left="450"/>
        <w:jc w:val="both"/>
        <w:rPr>
          <w:rFonts w:ascii="Times New Roman" w:hAnsi="Times New Roman"/>
          <w:sz w:val="24"/>
          <w:szCs w:val="24"/>
          <w:lang w:val="sv-SE"/>
        </w:rPr>
      </w:pPr>
      <w:r w:rsidRPr="004D596E">
        <w:rPr>
          <w:rFonts w:ascii="Times New Roman" w:hAnsi="Times New Roman"/>
          <w:sz w:val="24"/>
          <w:szCs w:val="24"/>
          <w:lang w:val="sv-SE"/>
        </w:rPr>
        <w:t>Perubahan penggunaan tanah yang terjadi atas lahan sawah pada 1</w:t>
      </w:r>
      <w:r>
        <w:rPr>
          <w:rFonts w:ascii="Times New Roman" w:hAnsi="Times New Roman"/>
          <w:sz w:val="24"/>
          <w:szCs w:val="24"/>
          <w:lang w:val="sv-SE"/>
        </w:rPr>
        <w:t>7</w:t>
      </w:r>
      <w:r w:rsidRPr="004D596E">
        <w:rPr>
          <w:rFonts w:ascii="Times New Roman" w:hAnsi="Times New Roman"/>
          <w:sz w:val="24"/>
          <w:szCs w:val="24"/>
          <w:lang w:val="sv-SE"/>
        </w:rPr>
        <w:t xml:space="preserve"> objek pantuan berupa rumah tinggal (perumahan atau , rumah ibadah, sarana rekreasi, tanah kosong. Perubahan penggunaan tanah tersebut umumnya terjadi sebelum penetapan lahan sawah dilindungi. Perubahan penggunaan tanah tersebut ada yang berasal dari sawah, serta kebun dan kolam yang terdeliniasi sawah dan status tanah atas 18 objek pantuan tersebut berupa Hak Milik, Hak Guna Bangunan dan Hak Milik Bekas Hak Adat. Rata-rata sertipikat hak atas tanah tersebut terbit sebelum penetapan </w:t>
      </w:r>
      <w:r>
        <w:rPr>
          <w:rFonts w:ascii="Times New Roman" w:hAnsi="Times New Roman"/>
          <w:sz w:val="24"/>
          <w:szCs w:val="24"/>
          <w:lang w:val="sv-SE"/>
        </w:rPr>
        <w:t>peta LSD</w:t>
      </w:r>
      <w:r w:rsidRPr="004D596E">
        <w:rPr>
          <w:rFonts w:ascii="Times New Roman" w:hAnsi="Times New Roman"/>
          <w:sz w:val="24"/>
          <w:szCs w:val="24"/>
          <w:lang w:val="sv-SE"/>
        </w:rPr>
        <w:t>.</w:t>
      </w:r>
      <w:r>
        <w:rPr>
          <w:rFonts w:ascii="Times New Roman" w:hAnsi="Times New Roman"/>
          <w:sz w:val="24"/>
          <w:szCs w:val="24"/>
          <w:lang w:val="sv-SE"/>
        </w:rPr>
        <w:t xml:space="preserve"> Dari 17 objek tersebut yang terdapat perubahan alih fungsi lahan di Desa Rancabango 13 objek di Desa Langensari 4 Objek, dan Di Desa Cimanganten 1 Objek.</w:t>
      </w:r>
    </w:p>
    <w:p w:rsidR="00C009A9" w:rsidRDefault="00C009A9" w:rsidP="00C009A9">
      <w:pPr>
        <w:pStyle w:val="ListParagraph"/>
        <w:numPr>
          <w:ilvl w:val="3"/>
          <w:numId w:val="4"/>
        </w:numPr>
        <w:spacing w:after="0" w:line="240" w:lineRule="auto"/>
        <w:ind w:left="450"/>
        <w:jc w:val="both"/>
        <w:rPr>
          <w:rFonts w:ascii="Times New Roman" w:hAnsi="Times New Roman"/>
          <w:sz w:val="24"/>
          <w:szCs w:val="24"/>
          <w:lang w:val="sv-SE"/>
        </w:rPr>
      </w:pPr>
      <w:r>
        <w:rPr>
          <w:rFonts w:ascii="Times New Roman" w:hAnsi="Times New Roman"/>
          <w:sz w:val="24"/>
          <w:szCs w:val="24"/>
          <w:lang w:val="sv-SE"/>
        </w:rPr>
        <w:t>Hasil</w:t>
      </w:r>
      <w:r w:rsidRPr="009D01ED">
        <w:rPr>
          <w:rFonts w:ascii="Times New Roman" w:hAnsi="Times New Roman"/>
          <w:i/>
          <w:sz w:val="24"/>
          <w:szCs w:val="24"/>
          <w:lang w:val="sv-SE"/>
        </w:rPr>
        <w:t xml:space="preserve"> </w:t>
      </w:r>
      <w:r w:rsidRPr="009D01ED">
        <w:rPr>
          <w:rFonts w:ascii="Times New Roman" w:hAnsi="Times New Roman"/>
          <w:sz w:val="24"/>
          <w:szCs w:val="24"/>
          <w:lang w:val="sv-SE"/>
        </w:rPr>
        <w:t>pemantauan</w:t>
      </w:r>
      <w:r w:rsidRPr="009D01ED">
        <w:rPr>
          <w:rFonts w:ascii="Times New Roman" w:hAnsi="Times New Roman"/>
          <w:i/>
          <w:sz w:val="24"/>
          <w:szCs w:val="24"/>
          <w:lang w:val="sv-SE"/>
        </w:rPr>
        <w:t xml:space="preserve"> </w:t>
      </w:r>
      <w:r w:rsidRPr="009D01ED">
        <w:rPr>
          <w:rFonts w:ascii="Times New Roman" w:hAnsi="Times New Roman"/>
          <w:sz w:val="24"/>
          <w:szCs w:val="24"/>
          <w:lang w:val="sv-SE"/>
        </w:rPr>
        <w:t xml:space="preserve">dengan lahan sawah dilindungi </w:t>
      </w:r>
      <w:r>
        <w:rPr>
          <w:rFonts w:ascii="Times New Roman" w:hAnsi="Times New Roman"/>
          <w:sz w:val="24"/>
          <w:szCs w:val="24"/>
          <w:lang w:val="sv-SE"/>
        </w:rPr>
        <w:t xml:space="preserve">di </w:t>
      </w:r>
      <w:r w:rsidRPr="009D01ED">
        <w:rPr>
          <w:rFonts w:ascii="Times New Roman" w:hAnsi="Times New Roman"/>
          <w:sz w:val="24"/>
          <w:szCs w:val="24"/>
          <w:lang w:val="sv-SE"/>
        </w:rPr>
        <w:t xml:space="preserve">Desa Rancabango seluas 100,4 Ha dan dari 39 objek yang di survei seluas 46,055 Ha, dan hasil pemantauan alih fungsi lahan sawah dilindungi seluas 2,38 </w:t>
      </w:r>
      <w:r>
        <w:rPr>
          <w:rFonts w:ascii="Times New Roman" w:hAnsi="Times New Roman"/>
          <w:sz w:val="24"/>
          <w:szCs w:val="24"/>
          <w:lang w:val="sv-SE"/>
        </w:rPr>
        <w:t xml:space="preserve">Ha. </w:t>
      </w:r>
      <w:r w:rsidRPr="007A401E">
        <w:rPr>
          <w:rFonts w:ascii="Times New Roman" w:hAnsi="Times New Roman"/>
          <w:sz w:val="24"/>
          <w:szCs w:val="24"/>
        </w:rPr>
        <w:t xml:space="preserve">Selain Desa Rancabango terdapat juga </w:t>
      </w:r>
      <w:r w:rsidRPr="007A401E">
        <w:rPr>
          <w:rFonts w:ascii="Times New Roman" w:hAnsi="Times New Roman"/>
          <w:sz w:val="24"/>
          <w:szCs w:val="24"/>
          <w:lang w:val="sv-SE"/>
        </w:rPr>
        <w:t>hasil</w:t>
      </w:r>
      <w:r w:rsidRPr="007A401E">
        <w:rPr>
          <w:rFonts w:ascii="Times New Roman" w:hAnsi="Times New Roman"/>
          <w:i/>
          <w:sz w:val="24"/>
          <w:szCs w:val="24"/>
          <w:lang w:val="sv-SE"/>
        </w:rPr>
        <w:t xml:space="preserve"> </w:t>
      </w:r>
      <w:r w:rsidRPr="007A401E">
        <w:rPr>
          <w:rFonts w:ascii="Times New Roman" w:hAnsi="Times New Roman"/>
          <w:sz w:val="24"/>
          <w:szCs w:val="24"/>
          <w:lang w:val="sv-SE"/>
        </w:rPr>
        <w:t>pemantauan</w:t>
      </w:r>
      <w:r w:rsidRPr="007A401E">
        <w:rPr>
          <w:rFonts w:ascii="Times New Roman" w:hAnsi="Times New Roman"/>
          <w:i/>
          <w:sz w:val="24"/>
          <w:szCs w:val="24"/>
          <w:lang w:val="sv-SE"/>
        </w:rPr>
        <w:t xml:space="preserve"> </w:t>
      </w:r>
      <w:r w:rsidRPr="007A401E">
        <w:rPr>
          <w:rFonts w:ascii="Times New Roman" w:hAnsi="Times New Roman"/>
          <w:sz w:val="24"/>
          <w:szCs w:val="24"/>
          <w:lang w:val="sv-SE"/>
        </w:rPr>
        <w:t>di Desa Cimanganten</w:t>
      </w:r>
      <w:r>
        <w:rPr>
          <w:rFonts w:ascii="Times New Roman" w:hAnsi="Times New Roman"/>
          <w:i/>
          <w:sz w:val="24"/>
          <w:szCs w:val="24"/>
          <w:lang w:val="sv-SE"/>
        </w:rPr>
        <w:t xml:space="preserve"> </w:t>
      </w:r>
      <w:r w:rsidRPr="007A401E">
        <w:rPr>
          <w:rFonts w:ascii="Times New Roman" w:hAnsi="Times New Roman"/>
          <w:sz w:val="24"/>
          <w:szCs w:val="24"/>
          <w:lang w:val="sv-SE"/>
        </w:rPr>
        <w:t xml:space="preserve">dengan lahan sawah dilindungi </w:t>
      </w:r>
      <w:r>
        <w:rPr>
          <w:rFonts w:ascii="Times New Roman" w:hAnsi="Times New Roman"/>
          <w:sz w:val="24"/>
          <w:szCs w:val="24"/>
          <w:lang w:val="sv-SE"/>
        </w:rPr>
        <w:t>seluas 58,6 Ha,</w:t>
      </w:r>
      <w:r w:rsidRPr="007A401E">
        <w:rPr>
          <w:rFonts w:ascii="Times New Roman" w:hAnsi="Times New Roman"/>
          <w:sz w:val="24"/>
          <w:szCs w:val="24"/>
          <w:lang w:val="sv-SE"/>
        </w:rPr>
        <w:t xml:space="preserve"> dan dari </w:t>
      </w:r>
      <w:r>
        <w:rPr>
          <w:rFonts w:ascii="Times New Roman" w:hAnsi="Times New Roman"/>
          <w:sz w:val="24"/>
          <w:szCs w:val="24"/>
          <w:lang w:val="sv-SE"/>
        </w:rPr>
        <w:t>7</w:t>
      </w:r>
      <w:r w:rsidRPr="007A401E">
        <w:rPr>
          <w:rFonts w:ascii="Times New Roman" w:hAnsi="Times New Roman"/>
          <w:sz w:val="24"/>
          <w:szCs w:val="24"/>
          <w:lang w:val="sv-SE"/>
        </w:rPr>
        <w:t xml:space="preserve"> objek yang di survei seluas </w:t>
      </w:r>
      <w:r>
        <w:rPr>
          <w:rFonts w:ascii="Times New Roman" w:hAnsi="Times New Roman"/>
          <w:sz w:val="24"/>
          <w:szCs w:val="24"/>
          <w:lang w:val="sv-SE"/>
        </w:rPr>
        <w:t xml:space="preserve">5.651 </w:t>
      </w:r>
      <w:r w:rsidRPr="007A401E">
        <w:rPr>
          <w:rFonts w:ascii="Times New Roman" w:hAnsi="Times New Roman"/>
          <w:sz w:val="24"/>
          <w:szCs w:val="24"/>
          <w:lang w:val="sv-SE"/>
        </w:rPr>
        <w:t xml:space="preserve">Ha, dan hasil pemantauan alih fungsi lahan sawah dilindungi </w:t>
      </w:r>
      <w:r>
        <w:rPr>
          <w:rFonts w:ascii="Times New Roman" w:hAnsi="Times New Roman"/>
          <w:sz w:val="24"/>
          <w:szCs w:val="24"/>
          <w:lang w:val="sv-SE"/>
        </w:rPr>
        <w:t xml:space="preserve">seluas 0.166 </w:t>
      </w:r>
      <w:r w:rsidRPr="007A401E">
        <w:rPr>
          <w:rFonts w:ascii="Times New Roman" w:hAnsi="Times New Roman"/>
          <w:sz w:val="24"/>
          <w:szCs w:val="24"/>
          <w:lang w:val="sv-SE"/>
        </w:rPr>
        <w:t xml:space="preserve">Ha. </w:t>
      </w:r>
      <w:r>
        <w:rPr>
          <w:rFonts w:ascii="Times New Roman" w:hAnsi="Times New Roman"/>
          <w:sz w:val="24"/>
          <w:szCs w:val="24"/>
        </w:rPr>
        <w:t xml:space="preserve">Dan </w:t>
      </w:r>
      <w:r w:rsidRPr="007A401E">
        <w:rPr>
          <w:rFonts w:ascii="Times New Roman" w:hAnsi="Times New Roman"/>
          <w:sz w:val="24"/>
          <w:szCs w:val="24"/>
          <w:lang w:val="sv-SE"/>
        </w:rPr>
        <w:t xml:space="preserve">di Desa </w:t>
      </w:r>
      <w:r>
        <w:rPr>
          <w:rFonts w:ascii="Times New Roman" w:hAnsi="Times New Roman"/>
          <w:sz w:val="24"/>
          <w:szCs w:val="24"/>
          <w:lang w:val="sv-SE"/>
        </w:rPr>
        <w:t>Langensari</w:t>
      </w:r>
      <w:r>
        <w:rPr>
          <w:rFonts w:ascii="Times New Roman" w:hAnsi="Times New Roman"/>
          <w:i/>
          <w:sz w:val="24"/>
          <w:szCs w:val="24"/>
          <w:lang w:val="sv-SE"/>
        </w:rPr>
        <w:t xml:space="preserve"> </w:t>
      </w:r>
      <w:r w:rsidRPr="007A401E">
        <w:rPr>
          <w:rFonts w:ascii="Times New Roman" w:hAnsi="Times New Roman"/>
          <w:sz w:val="24"/>
          <w:szCs w:val="24"/>
          <w:lang w:val="sv-SE"/>
        </w:rPr>
        <w:t xml:space="preserve">dengan lahan sawah dilindungi </w:t>
      </w:r>
      <w:r>
        <w:rPr>
          <w:rFonts w:ascii="Times New Roman" w:hAnsi="Times New Roman"/>
          <w:sz w:val="24"/>
          <w:szCs w:val="24"/>
          <w:lang w:val="sv-SE"/>
        </w:rPr>
        <w:t>seluas 103,4 Ha,</w:t>
      </w:r>
      <w:r w:rsidRPr="007A401E">
        <w:rPr>
          <w:rFonts w:ascii="Times New Roman" w:hAnsi="Times New Roman"/>
          <w:sz w:val="24"/>
          <w:szCs w:val="24"/>
          <w:lang w:val="sv-SE"/>
        </w:rPr>
        <w:t xml:space="preserve"> dan dari </w:t>
      </w:r>
      <w:r>
        <w:rPr>
          <w:rFonts w:ascii="Times New Roman" w:hAnsi="Times New Roman"/>
          <w:sz w:val="24"/>
          <w:szCs w:val="24"/>
          <w:lang w:val="sv-SE"/>
        </w:rPr>
        <w:t>24</w:t>
      </w:r>
      <w:r w:rsidRPr="007A401E">
        <w:rPr>
          <w:rFonts w:ascii="Times New Roman" w:hAnsi="Times New Roman"/>
          <w:sz w:val="24"/>
          <w:szCs w:val="24"/>
          <w:lang w:val="sv-SE"/>
        </w:rPr>
        <w:t xml:space="preserve"> objek yang di survei seluas </w:t>
      </w:r>
      <w:r>
        <w:rPr>
          <w:rFonts w:ascii="Times New Roman" w:hAnsi="Times New Roman"/>
          <w:sz w:val="24"/>
          <w:szCs w:val="24"/>
          <w:lang w:val="sv-SE"/>
        </w:rPr>
        <w:t xml:space="preserve">5.651 </w:t>
      </w:r>
      <w:r w:rsidRPr="007A401E">
        <w:rPr>
          <w:rFonts w:ascii="Times New Roman" w:hAnsi="Times New Roman"/>
          <w:sz w:val="24"/>
          <w:szCs w:val="24"/>
          <w:lang w:val="sv-SE"/>
        </w:rPr>
        <w:t xml:space="preserve">Ha, dan hasil pemantauan alih fungsi lahan sawah dilindungi </w:t>
      </w:r>
      <w:r>
        <w:rPr>
          <w:rFonts w:ascii="Times New Roman" w:hAnsi="Times New Roman"/>
          <w:sz w:val="24"/>
          <w:szCs w:val="24"/>
          <w:lang w:val="sv-SE"/>
        </w:rPr>
        <w:t xml:space="preserve">seluas 0.486 </w:t>
      </w:r>
      <w:r w:rsidRPr="007A401E">
        <w:rPr>
          <w:rFonts w:ascii="Times New Roman" w:hAnsi="Times New Roman"/>
          <w:sz w:val="24"/>
          <w:szCs w:val="24"/>
          <w:lang w:val="sv-SE"/>
        </w:rPr>
        <w:t>Ha.</w:t>
      </w:r>
    </w:p>
    <w:p w:rsidR="00C971F5" w:rsidRPr="00C971F5" w:rsidRDefault="00C971F5" w:rsidP="00C009A9">
      <w:pPr>
        <w:pStyle w:val="ListParagraph"/>
        <w:spacing w:after="0" w:line="240" w:lineRule="auto"/>
        <w:ind w:left="284"/>
        <w:jc w:val="both"/>
        <w:rPr>
          <w:rFonts w:ascii="Times New Roman" w:hAnsi="Times New Roman" w:cs="Times New Roman"/>
          <w:sz w:val="24"/>
          <w:szCs w:val="24"/>
        </w:rPr>
      </w:pPr>
    </w:p>
    <w:p w:rsidR="00C971F5" w:rsidRDefault="00420C58" w:rsidP="00C009A9">
      <w:pPr>
        <w:pStyle w:val="ListParagraph"/>
        <w:spacing w:after="0" w:line="240" w:lineRule="auto"/>
        <w:ind w:left="0"/>
        <w:jc w:val="both"/>
        <w:rPr>
          <w:rFonts w:ascii="Times New Roman" w:hAnsi="Times New Roman" w:cs="Times New Roman"/>
          <w:b/>
          <w:bCs/>
          <w:sz w:val="24"/>
          <w:szCs w:val="24"/>
        </w:rPr>
      </w:pPr>
      <w:r w:rsidRPr="00420C58">
        <w:rPr>
          <w:rFonts w:ascii="Times New Roman" w:hAnsi="Times New Roman" w:cs="Times New Roman"/>
          <w:b/>
          <w:bCs/>
          <w:sz w:val="24"/>
          <w:szCs w:val="24"/>
        </w:rPr>
        <w:t>SARAN</w:t>
      </w:r>
    </w:p>
    <w:p w:rsidR="00C009A9" w:rsidRPr="00420C58" w:rsidRDefault="00C009A9" w:rsidP="00C009A9">
      <w:pPr>
        <w:pStyle w:val="ListParagraph"/>
        <w:spacing w:after="0" w:line="240" w:lineRule="auto"/>
        <w:ind w:left="0"/>
        <w:jc w:val="both"/>
        <w:rPr>
          <w:rFonts w:ascii="Times New Roman" w:hAnsi="Times New Roman" w:cs="Times New Roman"/>
          <w:b/>
          <w:bCs/>
          <w:sz w:val="24"/>
          <w:szCs w:val="24"/>
        </w:rPr>
      </w:pPr>
    </w:p>
    <w:p w:rsidR="00C009A9" w:rsidRPr="004D596E" w:rsidRDefault="00C009A9" w:rsidP="00C009A9">
      <w:pPr>
        <w:pStyle w:val="BodyText"/>
        <w:spacing w:line="240" w:lineRule="auto"/>
      </w:pPr>
      <w:r w:rsidRPr="004D596E">
        <w:t>Berdasarkan penelitian yang telah dilakukan dapat diberikan beberapa saran antara lain :</w:t>
      </w:r>
    </w:p>
    <w:p w:rsidR="00C009A9" w:rsidRPr="004D596E" w:rsidRDefault="00C009A9" w:rsidP="00C009A9">
      <w:pPr>
        <w:pStyle w:val="BodyText"/>
        <w:spacing w:line="240" w:lineRule="auto"/>
        <w:ind w:left="426" w:hanging="426"/>
      </w:pPr>
      <w:r w:rsidRPr="004D596E">
        <w:t xml:space="preserve">1. </w:t>
      </w:r>
      <w:r w:rsidRPr="004D596E">
        <w:tab/>
        <w:t xml:space="preserve">Dalam penelitian identifikasi perubahan lahan ini disarankan untuk </w:t>
      </w:r>
      <w:r w:rsidRPr="004D596E">
        <w:lastRenderedPageBreak/>
        <w:t xml:space="preserve">kedepannya menggunakan data </w:t>
      </w:r>
      <w:r>
        <w:t>foto udara</w:t>
      </w:r>
      <w:r w:rsidRPr="004D596E">
        <w:t xml:space="preserve"> agar hasil yang diperoleh bisa lebih akurat dan lebih baik.</w:t>
      </w:r>
    </w:p>
    <w:p w:rsidR="00C009A9" w:rsidRPr="004D596E" w:rsidRDefault="00C009A9" w:rsidP="00C009A9">
      <w:pPr>
        <w:pStyle w:val="BodyText"/>
        <w:spacing w:line="240" w:lineRule="auto"/>
        <w:ind w:left="426" w:hanging="426"/>
      </w:pPr>
      <w:r w:rsidRPr="004D596E">
        <w:t xml:space="preserve">2. </w:t>
      </w:r>
      <w:r w:rsidRPr="004D596E">
        <w:tab/>
        <w:t xml:space="preserve">Pada proses klasifikasi </w:t>
      </w:r>
      <w:r w:rsidRPr="004D596E">
        <w:rPr>
          <w:i/>
        </w:rPr>
        <w:t xml:space="preserve">supervised </w:t>
      </w:r>
      <w:r w:rsidRPr="004D596E">
        <w:t xml:space="preserve">baiknya </w:t>
      </w:r>
      <w:r>
        <w:t>menggunakan peta penggunaan lahan</w:t>
      </w:r>
      <w:r w:rsidRPr="004D596E">
        <w:t>, sehingga hasil yang diperoleh bisa lebih baik.</w:t>
      </w:r>
    </w:p>
    <w:p w:rsidR="00D90B67" w:rsidRDefault="00D90B67" w:rsidP="000B7BB8">
      <w:pPr>
        <w:spacing w:after="0" w:line="240" w:lineRule="auto"/>
        <w:jc w:val="both"/>
        <w:rPr>
          <w:rFonts w:ascii="Times New Roman" w:hAnsi="Times New Roman" w:cs="Times New Roman"/>
          <w:b/>
          <w:bCs/>
          <w:sz w:val="24"/>
          <w:szCs w:val="24"/>
        </w:rPr>
      </w:pPr>
    </w:p>
    <w:p w:rsidR="00D90B67" w:rsidRDefault="00D90B67" w:rsidP="000B7BB8">
      <w:pPr>
        <w:spacing w:after="0" w:line="240" w:lineRule="auto"/>
        <w:jc w:val="both"/>
        <w:rPr>
          <w:rFonts w:ascii="Times New Roman" w:hAnsi="Times New Roman" w:cs="Times New Roman"/>
          <w:b/>
          <w:bCs/>
          <w:sz w:val="24"/>
          <w:szCs w:val="24"/>
        </w:rPr>
      </w:pPr>
    </w:p>
    <w:p w:rsidR="000B7BB8" w:rsidRDefault="009C00B2" w:rsidP="000B7BB8">
      <w:pPr>
        <w:spacing w:after="0" w:line="240" w:lineRule="auto"/>
        <w:jc w:val="both"/>
        <w:rPr>
          <w:rFonts w:ascii="Times New Roman" w:hAnsi="Times New Roman" w:cs="Times New Roman"/>
          <w:b/>
          <w:bCs/>
          <w:sz w:val="24"/>
          <w:szCs w:val="24"/>
        </w:rPr>
      </w:pPr>
      <w:r w:rsidRPr="009C00B2">
        <w:rPr>
          <w:rFonts w:ascii="Times New Roman" w:hAnsi="Times New Roman" w:cs="Times New Roman"/>
          <w:b/>
          <w:bCs/>
          <w:sz w:val="24"/>
          <w:szCs w:val="24"/>
        </w:rPr>
        <w:t>DAFTAR PUSTAKA</w:t>
      </w:r>
    </w:p>
    <w:p w:rsidR="00DD2778" w:rsidRDefault="00DD2778" w:rsidP="000B7BB8">
      <w:pPr>
        <w:spacing w:after="0" w:line="240" w:lineRule="auto"/>
        <w:jc w:val="both"/>
        <w:rPr>
          <w:rFonts w:ascii="Times New Roman" w:hAnsi="Times New Roman" w:cs="Times New Roman"/>
          <w:b/>
          <w:bCs/>
          <w:sz w:val="24"/>
          <w:szCs w:val="24"/>
        </w:rPr>
      </w:pPr>
    </w:p>
    <w:p w:rsidR="008E064F" w:rsidRPr="00C009A9" w:rsidRDefault="008E064F" w:rsidP="00C009A9">
      <w:pPr>
        <w:spacing w:after="0" w:line="240" w:lineRule="auto"/>
        <w:ind w:left="567" w:hanging="567"/>
        <w:jc w:val="both"/>
        <w:rPr>
          <w:rFonts w:ascii="Times New Roman" w:eastAsia="Calibri" w:hAnsi="Times New Roman" w:cs="Times New Roman"/>
          <w:sz w:val="24"/>
          <w:szCs w:val="24"/>
        </w:rPr>
      </w:pPr>
      <w:r w:rsidRPr="00C009A9">
        <w:rPr>
          <w:rFonts w:ascii="Times New Roman" w:eastAsia="Calibri" w:hAnsi="Times New Roman" w:cs="Times New Roman"/>
          <w:sz w:val="24"/>
          <w:szCs w:val="24"/>
        </w:rPr>
        <w:t xml:space="preserve">Aronoff, Stan. 1989. </w:t>
      </w:r>
      <w:r w:rsidRPr="00C009A9">
        <w:rPr>
          <w:rFonts w:ascii="Times New Roman" w:eastAsia="Calibri" w:hAnsi="Times New Roman" w:cs="Times New Roman"/>
          <w:i/>
          <w:sz w:val="24"/>
          <w:szCs w:val="24"/>
        </w:rPr>
        <w:t xml:space="preserve">Geographic Information System: A Management Perspective. </w:t>
      </w:r>
      <w:r w:rsidRPr="00C009A9">
        <w:rPr>
          <w:rFonts w:ascii="Times New Roman" w:eastAsia="Calibri" w:hAnsi="Times New Roman" w:cs="Times New Roman"/>
          <w:sz w:val="24"/>
          <w:szCs w:val="24"/>
        </w:rPr>
        <w:t>Canada: WDL Publication Ottawa</w:t>
      </w:r>
    </w:p>
    <w:p w:rsidR="008E064F" w:rsidRPr="00C009A9" w:rsidRDefault="008E064F" w:rsidP="00C009A9">
      <w:pPr>
        <w:tabs>
          <w:tab w:val="left" w:pos="1965"/>
        </w:tabs>
        <w:spacing w:after="0" w:line="240" w:lineRule="auto"/>
        <w:ind w:left="567" w:hanging="567"/>
        <w:jc w:val="both"/>
        <w:rPr>
          <w:rFonts w:ascii="Times New Roman" w:eastAsia="Calibri" w:hAnsi="Times New Roman" w:cs="Times New Roman"/>
          <w:sz w:val="24"/>
          <w:szCs w:val="24"/>
        </w:rPr>
      </w:pPr>
      <w:bookmarkStart w:id="6" w:name="_GoBack"/>
      <w:bookmarkEnd w:id="6"/>
    </w:p>
    <w:p w:rsidR="008E064F" w:rsidRPr="00C009A9" w:rsidRDefault="003A2C5D" w:rsidP="00C009A9">
      <w:pPr>
        <w:spacing w:after="0" w:line="240" w:lineRule="auto"/>
        <w:ind w:left="567" w:hanging="567"/>
        <w:jc w:val="both"/>
        <w:rPr>
          <w:rFonts w:ascii="Times New Roman" w:hAnsi="Times New Roman" w:cs="Times New Roman"/>
          <w:noProof/>
          <w:sz w:val="24"/>
          <w:szCs w:val="24"/>
        </w:rPr>
      </w:pPr>
      <w:r w:rsidRPr="00C009A9">
        <w:rPr>
          <w:rFonts w:ascii="Times New Roman" w:hAnsi="Times New Roman" w:cs="Times New Roman"/>
          <w:noProof/>
          <w:sz w:val="24"/>
          <w:szCs w:val="24"/>
        </w:rPr>
        <w:t xml:space="preserve">Curran, P. J. (1985). Principles of Remote Sensing. International Journal of Remote Sensing. </w:t>
      </w:r>
      <w:r w:rsidRPr="00C009A9">
        <w:rPr>
          <w:rFonts w:ascii="Times New Roman" w:hAnsi="Times New Roman" w:cs="Times New Roman"/>
          <w:i/>
          <w:iCs/>
          <w:noProof/>
          <w:sz w:val="24"/>
          <w:szCs w:val="24"/>
        </w:rPr>
        <w:t>International Journal of Remote Sensing</w:t>
      </w:r>
      <w:r w:rsidRPr="00C009A9">
        <w:rPr>
          <w:rFonts w:ascii="Times New Roman" w:hAnsi="Times New Roman" w:cs="Times New Roman"/>
          <w:noProof/>
          <w:sz w:val="24"/>
          <w:szCs w:val="24"/>
        </w:rPr>
        <w:t xml:space="preserve">, </w:t>
      </w:r>
      <w:r w:rsidRPr="00C009A9">
        <w:rPr>
          <w:rFonts w:ascii="Times New Roman" w:hAnsi="Times New Roman" w:cs="Times New Roman"/>
          <w:i/>
          <w:iCs/>
          <w:noProof/>
          <w:sz w:val="24"/>
          <w:szCs w:val="24"/>
        </w:rPr>
        <w:t>6</w:t>
      </w:r>
      <w:r w:rsidRPr="00C009A9">
        <w:rPr>
          <w:rFonts w:ascii="Times New Roman" w:hAnsi="Times New Roman" w:cs="Times New Roman"/>
          <w:noProof/>
          <w:sz w:val="24"/>
          <w:szCs w:val="24"/>
        </w:rPr>
        <w:t>(11), 1765. https://doi.org/10.1080/01431168508948322.</w:t>
      </w:r>
    </w:p>
    <w:p w:rsidR="003A2C5D" w:rsidRPr="00C009A9" w:rsidRDefault="003A2C5D" w:rsidP="00C009A9">
      <w:pPr>
        <w:spacing w:after="0" w:line="240" w:lineRule="auto"/>
        <w:ind w:left="567" w:hanging="567"/>
        <w:jc w:val="both"/>
        <w:rPr>
          <w:rFonts w:ascii="Times New Roman" w:hAnsi="Times New Roman" w:cs="Times New Roman"/>
          <w:sz w:val="24"/>
          <w:szCs w:val="24"/>
          <w:shd w:val="clear" w:color="auto" w:fill="FFFFFF"/>
        </w:rPr>
      </w:pPr>
    </w:p>
    <w:p w:rsidR="008E064F" w:rsidRPr="00C009A9" w:rsidRDefault="003A2C5D" w:rsidP="00C009A9">
      <w:pPr>
        <w:spacing w:after="0" w:line="240" w:lineRule="auto"/>
        <w:jc w:val="both"/>
        <w:rPr>
          <w:rFonts w:ascii="Times New Roman" w:hAnsi="Times New Roman" w:cs="Times New Roman"/>
          <w:noProof/>
          <w:sz w:val="24"/>
          <w:szCs w:val="24"/>
        </w:rPr>
      </w:pPr>
      <w:r w:rsidRPr="00C009A9">
        <w:rPr>
          <w:rFonts w:ascii="Times New Roman" w:hAnsi="Times New Roman" w:cs="Times New Roman"/>
          <w:noProof/>
          <w:sz w:val="24"/>
          <w:szCs w:val="24"/>
        </w:rPr>
        <w:t xml:space="preserve">Eko, T. (2012). Perubahan Penggunaan Lahan dan Kesesuaiannya terhadap RDTR di Wilayah Peri-Urban Studi Kasus: Kecamatan Mlati. </w:t>
      </w:r>
      <w:r w:rsidRPr="00C009A9">
        <w:rPr>
          <w:rFonts w:ascii="Times New Roman" w:hAnsi="Times New Roman" w:cs="Times New Roman"/>
          <w:i/>
          <w:iCs/>
          <w:noProof/>
          <w:sz w:val="24"/>
          <w:szCs w:val="24"/>
        </w:rPr>
        <w:t>Pembangunan Wilayah Dan Kota</w:t>
      </w:r>
      <w:r w:rsidRPr="00C009A9">
        <w:rPr>
          <w:rFonts w:ascii="Times New Roman" w:hAnsi="Times New Roman" w:cs="Times New Roman"/>
          <w:noProof/>
          <w:sz w:val="24"/>
          <w:szCs w:val="24"/>
        </w:rPr>
        <w:t xml:space="preserve">, </w:t>
      </w:r>
      <w:r w:rsidRPr="00C009A9">
        <w:rPr>
          <w:rFonts w:ascii="Times New Roman" w:hAnsi="Times New Roman" w:cs="Times New Roman"/>
          <w:i/>
          <w:iCs/>
          <w:noProof/>
          <w:sz w:val="24"/>
          <w:szCs w:val="24"/>
        </w:rPr>
        <w:t>8</w:t>
      </w:r>
      <w:r w:rsidRPr="00C009A9">
        <w:rPr>
          <w:rFonts w:ascii="Times New Roman" w:hAnsi="Times New Roman" w:cs="Times New Roman"/>
          <w:noProof/>
          <w:sz w:val="24"/>
          <w:szCs w:val="24"/>
        </w:rPr>
        <w:t>(4), 330‐340.</w:t>
      </w:r>
    </w:p>
    <w:p w:rsidR="00E975B2" w:rsidRPr="00C009A9" w:rsidRDefault="00E975B2" w:rsidP="00C009A9">
      <w:pPr>
        <w:spacing w:after="0" w:line="240" w:lineRule="auto"/>
        <w:jc w:val="both"/>
        <w:rPr>
          <w:rStyle w:val="Hyperlink"/>
          <w:rFonts w:ascii="Times New Roman" w:hAnsi="Times New Roman" w:cs="Times New Roman"/>
          <w:color w:val="auto"/>
          <w:sz w:val="24"/>
          <w:szCs w:val="24"/>
        </w:rPr>
      </w:pPr>
    </w:p>
    <w:p w:rsidR="00E975B2" w:rsidRPr="00C009A9" w:rsidRDefault="00E975B2" w:rsidP="00C009A9">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C009A9">
        <w:rPr>
          <w:rFonts w:ascii="Times New Roman" w:hAnsi="Times New Roman" w:cs="Times New Roman"/>
          <w:noProof/>
          <w:sz w:val="24"/>
          <w:szCs w:val="24"/>
        </w:rPr>
        <w:t xml:space="preserve">Esri. (2020). An overview of the Overlay toolset. </w:t>
      </w:r>
      <w:r w:rsidRPr="00C009A9">
        <w:rPr>
          <w:rFonts w:ascii="Times New Roman" w:hAnsi="Times New Roman" w:cs="Times New Roman"/>
          <w:i/>
          <w:iCs/>
          <w:noProof/>
          <w:sz w:val="24"/>
          <w:szCs w:val="24"/>
        </w:rPr>
        <w:t>ArcMap</w:t>
      </w:r>
      <w:r w:rsidRPr="00C009A9">
        <w:rPr>
          <w:rFonts w:ascii="Times New Roman" w:hAnsi="Times New Roman" w:cs="Times New Roman"/>
          <w:noProof/>
          <w:sz w:val="24"/>
          <w:szCs w:val="24"/>
        </w:rPr>
        <w:t>. https://desktop.arcgis.com/en/arcmap/10.3/tools/analysis-toolbox/an-overview-of-the-overlay-toolset.htm</w:t>
      </w:r>
    </w:p>
    <w:p w:rsidR="00E975B2" w:rsidRPr="00C009A9" w:rsidRDefault="00E975B2" w:rsidP="00C009A9">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C009A9">
        <w:rPr>
          <w:rFonts w:ascii="Times New Roman" w:hAnsi="Times New Roman" w:cs="Times New Roman"/>
          <w:noProof/>
          <w:sz w:val="24"/>
          <w:szCs w:val="24"/>
        </w:rPr>
        <w:t xml:space="preserve">FAO. (1976). </w:t>
      </w:r>
      <w:r w:rsidRPr="00C009A9">
        <w:rPr>
          <w:rFonts w:ascii="Times New Roman" w:hAnsi="Times New Roman" w:cs="Times New Roman"/>
          <w:i/>
          <w:iCs/>
          <w:noProof/>
          <w:sz w:val="24"/>
          <w:szCs w:val="24"/>
        </w:rPr>
        <w:t>Aframeworkfor land evaluation FAO Soil Bull</w:t>
      </w:r>
      <w:r w:rsidRPr="00C009A9">
        <w:rPr>
          <w:rFonts w:ascii="Times New Roman" w:hAnsi="Times New Roman" w:cs="Times New Roman"/>
          <w:noProof/>
          <w:sz w:val="24"/>
          <w:szCs w:val="24"/>
        </w:rPr>
        <w:t xml:space="preserve"> (1st ed.). ILRI Publication.</w:t>
      </w:r>
    </w:p>
    <w:p w:rsidR="00C009A9" w:rsidRPr="00C009A9" w:rsidRDefault="00C009A9" w:rsidP="00C009A9">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C009A9">
        <w:rPr>
          <w:rFonts w:ascii="Times New Roman" w:hAnsi="Times New Roman" w:cs="Times New Roman"/>
          <w:noProof/>
          <w:sz w:val="24"/>
          <w:szCs w:val="24"/>
        </w:rPr>
        <w:t xml:space="preserve">Hanindito, G. A., Sediyono, E., &amp; Setiawan, A. (2014). </w:t>
      </w:r>
      <w:r w:rsidRPr="00C009A9">
        <w:rPr>
          <w:rFonts w:ascii="Times New Roman" w:hAnsi="Times New Roman" w:cs="Times New Roman"/>
          <w:i/>
          <w:iCs/>
          <w:noProof/>
          <w:sz w:val="24"/>
          <w:szCs w:val="24"/>
        </w:rPr>
        <w:t>Analisis pantauan dan klasifikasi citra digital pengindraan jauh dengan data satelit landasat tm melalui teknik supervised classification (studi kasus kabupaten minahasa tenggara, provinsi sulawesi utara)</w:t>
      </w:r>
      <w:r w:rsidRPr="00C009A9">
        <w:rPr>
          <w:rFonts w:ascii="Times New Roman" w:hAnsi="Times New Roman" w:cs="Times New Roman"/>
          <w:noProof/>
          <w:sz w:val="24"/>
          <w:szCs w:val="24"/>
        </w:rPr>
        <w:t xml:space="preserve">. </w:t>
      </w:r>
      <w:r w:rsidRPr="00C009A9">
        <w:rPr>
          <w:rFonts w:ascii="Times New Roman" w:hAnsi="Times New Roman" w:cs="Times New Roman"/>
          <w:i/>
          <w:iCs/>
          <w:noProof/>
          <w:sz w:val="24"/>
          <w:szCs w:val="24"/>
        </w:rPr>
        <w:t>8</w:t>
      </w:r>
      <w:r w:rsidRPr="00C009A9">
        <w:rPr>
          <w:rFonts w:ascii="Times New Roman" w:hAnsi="Times New Roman" w:cs="Times New Roman"/>
          <w:noProof/>
          <w:sz w:val="24"/>
          <w:szCs w:val="24"/>
        </w:rPr>
        <w:t>(1), 242–243.</w:t>
      </w:r>
    </w:p>
    <w:p w:rsidR="00C009A9" w:rsidRPr="00F20ECD" w:rsidRDefault="00C009A9" w:rsidP="00C009A9">
      <w:pPr>
        <w:widowControl w:val="0"/>
        <w:autoSpaceDE w:val="0"/>
        <w:autoSpaceDN w:val="0"/>
        <w:adjustRightInd w:val="0"/>
        <w:spacing w:before="240" w:line="240" w:lineRule="auto"/>
        <w:jc w:val="both"/>
        <w:rPr>
          <w:rFonts w:ascii="Times New Roman" w:hAnsi="Times New Roman" w:cs="Times New Roman"/>
          <w:noProof/>
          <w:sz w:val="24"/>
          <w:szCs w:val="24"/>
        </w:rPr>
      </w:pPr>
      <w:r w:rsidRPr="00F20ECD">
        <w:rPr>
          <w:rFonts w:ascii="Times New Roman" w:hAnsi="Times New Roman" w:cs="Times New Roman"/>
          <w:noProof/>
          <w:sz w:val="24"/>
          <w:szCs w:val="24"/>
        </w:rPr>
        <w:t xml:space="preserve">Hardjowigeno, S. (2018). </w:t>
      </w:r>
      <w:r w:rsidRPr="00F20ECD">
        <w:rPr>
          <w:rFonts w:ascii="Times New Roman" w:hAnsi="Times New Roman" w:cs="Times New Roman"/>
          <w:i/>
          <w:iCs/>
          <w:noProof/>
          <w:sz w:val="24"/>
          <w:szCs w:val="24"/>
        </w:rPr>
        <w:t xml:space="preserve">Evaluasi </w:t>
      </w:r>
      <w:r w:rsidRPr="00F20ECD">
        <w:rPr>
          <w:rFonts w:ascii="Times New Roman" w:hAnsi="Times New Roman" w:cs="Times New Roman"/>
          <w:i/>
          <w:iCs/>
          <w:noProof/>
          <w:sz w:val="24"/>
          <w:szCs w:val="24"/>
        </w:rPr>
        <w:lastRenderedPageBreak/>
        <w:t>Kesesuaian Lahan dan Perencanaan Tataguna Lahan</w:t>
      </w:r>
      <w:r w:rsidRPr="00F20ECD">
        <w:rPr>
          <w:rFonts w:ascii="Times New Roman" w:hAnsi="Times New Roman" w:cs="Times New Roman"/>
          <w:noProof/>
          <w:sz w:val="24"/>
          <w:szCs w:val="24"/>
        </w:rPr>
        <w:t xml:space="preserve"> (5th ed.). UGM Press.</w:t>
      </w:r>
    </w:p>
    <w:p w:rsidR="00DD2778" w:rsidRPr="00F20ECD" w:rsidRDefault="00C009A9" w:rsidP="00C009A9">
      <w:pPr>
        <w:widowControl w:val="0"/>
        <w:autoSpaceDE w:val="0"/>
        <w:autoSpaceDN w:val="0"/>
        <w:adjustRightInd w:val="0"/>
        <w:spacing w:before="240" w:line="240" w:lineRule="auto"/>
        <w:jc w:val="both"/>
        <w:rPr>
          <w:rFonts w:ascii="Times New Roman" w:hAnsi="Times New Roman" w:cs="Times New Roman"/>
          <w:noProof/>
          <w:sz w:val="24"/>
          <w:szCs w:val="24"/>
        </w:rPr>
      </w:pPr>
      <w:r w:rsidRPr="00F20ECD">
        <w:rPr>
          <w:rFonts w:ascii="Times New Roman" w:hAnsi="Times New Roman" w:cs="Times New Roman"/>
          <w:noProof/>
          <w:sz w:val="24"/>
          <w:szCs w:val="24"/>
        </w:rPr>
        <w:t xml:space="preserve">Hardjowigeno, S. (2018). </w:t>
      </w:r>
      <w:r w:rsidRPr="00F20ECD">
        <w:rPr>
          <w:rFonts w:ascii="Times New Roman" w:hAnsi="Times New Roman" w:cs="Times New Roman"/>
          <w:i/>
          <w:iCs/>
          <w:noProof/>
          <w:sz w:val="24"/>
          <w:szCs w:val="24"/>
        </w:rPr>
        <w:t>Evaluasi Kesesuaian Lahan dan Perencanaan Tataguna Lahan</w:t>
      </w:r>
      <w:r w:rsidRPr="00F20ECD">
        <w:rPr>
          <w:rFonts w:ascii="Times New Roman" w:hAnsi="Times New Roman" w:cs="Times New Roman"/>
          <w:noProof/>
          <w:sz w:val="24"/>
          <w:szCs w:val="24"/>
        </w:rPr>
        <w:t xml:space="preserve"> (5th ed.). UGM Press.</w:t>
      </w:r>
    </w:p>
    <w:p w:rsidR="00C009A9" w:rsidRPr="00F20ECD" w:rsidRDefault="00C009A9" w:rsidP="00C009A9">
      <w:pPr>
        <w:widowControl w:val="0"/>
        <w:autoSpaceDE w:val="0"/>
        <w:autoSpaceDN w:val="0"/>
        <w:adjustRightInd w:val="0"/>
        <w:spacing w:before="240" w:after="240" w:line="240" w:lineRule="auto"/>
        <w:ind w:left="480" w:hanging="480"/>
        <w:jc w:val="both"/>
        <w:rPr>
          <w:rFonts w:ascii="Times New Roman" w:hAnsi="Times New Roman" w:cs="Times New Roman"/>
          <w:noProof/>
          <w:sz w:val="24"/>
          <w:szCs w:val="24"/>
        </w:rPr>
      </w:pPr>
      <w:r w:rsidRPr="00F20ECD">
        <w:rPr>
          <w:rFonts w:ascii="Times New Roman" w:hAnsi="Times New Roman" w:cs="Times New Roman"/>
          <w:noProof/>
          <w:sz w:val="24"/>
          <w:szCs w:val="24"/>
        </w:rPr>
        <w:t xml:space="preserve">Martono, D. N. (2008). Aplikasi Teknologi Penginderaan Jauh Dan Uji Validasinya Untuk Deteksi Penyebaran Lahan Sawah Dan Penggunaan/Penutupan Lahan. </w:t>
      </w:r>
      <w:r w:rsidRPr="00F20ECD">
        <w:rPr>
          <w:rFonts w:ascii="Times New Roman" w:hAnsi="Times New Roman" w:cs="Times New Roman"/>
          <w:i/>
          <w:iCs/>
          <w:noProof/>
          <w:sz w:val="24"/>
          <w:szCs w:val="24"/>
        </w:rPr>
        <w:t>Seminar Nasional Aplikasi Teknologi Informasi</w:t>
      </w:r>
      <w:r w:rsidRPr="00F20ECD">
        <w:rPr>
          <w:rFonts w:ascii="Times New Roman" w:hAnsi="Times New Roman" w:cs="Times New Roman"/>
          <w:noProof/>
          <w:sz w:val="24"/>
          <w:szCs w:val="24"/>
        </w:rPr>
        <w:t xml:space="preserve">, </w:t>
      </w:r>
      <w:r w:rsidRPr="00F20ECD">
        <w:rPr>
          <w:rFonts w:ascii="Times New Roman" w:hAnsi="Times New Roman" w:cs="Times New Roman"/>
          <w:i/>
          <w:iCs/>
          <w:noProof/>
          <w:sz w:val="24"/>
          <w:szCs w:val="24"/>
        </w:rPr>
        <w:t>2008</w:t>
      </w:r>
      <w:r w:rsidRPr="00F20ECD">
        <w:rPr>
          <w:rFonts w:ascii="Times New Roman" w:hAnsi="Times New Roman" w:cs="Times New Roman"/>
          <w:noProof/>
          <w:sz w:val="24"/>
          <w:szCs w:val="24"/>
        </w:rPr>
        <w:t>(Snati), 47–56.</w:t>
      </w:r>
    </w:p>
    <w:p w:rsidR="00C009A9" w:rsidRPr="00F20ECD" w:rsidRDefault="00C009A9" w:rsidP="00C009A9">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20ECD">
        <w:rPr>
          <w:rFonts w:ascii="Times New Roman" w:hAnsi="Times New Roman" w:cs="Times New Roman"/>
          <w:noProof/>
          <w:sz w:val="24"/>
          <w:szCs w:val="24"/>
        </w:rPr>
        <w:t xml:space="preserve">Nawir, D. (2013). Peranan Penginderaan Jauh Untuk Mengindentifikasi Wilayah Pesisir Dan Kelautan. </w:t>
      </w:r>
      <w:r w:rsidRPr="00F20ECD">
        <w:rPr>
          <w:rFonts w:ascii="Times New Roman" w:hAnsi="Times New Roman" w:cs="Times New Roman"/>
          <w:i/>
          <w:iCs/>
          <w:noProof/>
          <w:sz w:val="24"/>
          <w:szCs w:val="24"/>
        </w:rPr>
        <w:t>Harpodon Borneo</w:t>
      </w:r>
      <w:r w:rsidRPr="00F20ECD">
        <w:rPr>
          <w:rFonts w:ascii="Times New Roman" w:hAnsi="Times New Roman" w:cs="Times New Roman"/>
          <w:noProof/>
          <w:sz w:val="24"/>
          <w:szCs w:val="24"/>
        </w:rPr>
        <w:t xml:space="preserve">, </w:t>
      </w:r>
      <w:r w:rsidRPr="00F20ECD">
        <w:rPr>
          <w:rFonts w:ascii="Times New Roman" w:hAnsi="Times New Roman" w:cs="Times New Roman"/>
          <w:i/>
          <w:iCs/>
          <w:noProof/>
          <w:sz w:val="24"/>
          <w:szCs w:val="24"/>
        </w:rPr>
        <w:t>6</w:t>
      </w:r>
      <w:r w:rsidRPr="00F20ECD">
        <w:rPr>
          <w:rFonts w:ascii="Times New Roman" w:hAnsi="Times New Roman" w:cs="Times New Roman"/>
          <w:noProof/>
          <w:sz w:val="24"/>
          <w:szCs w:val="24"/>
        </w:rPr>
        <w:t>(1). https://doi.org/180.250.193.171</w:t>
      </w:r>
    </w:p>
    <w:p w:rsidR="00C009A9" w:rsidRPr="00F20ECD" w:rsidRDefault="00C009A9" w:rsidP="00C009A9">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20ECD">
        <w:rPr>
          <w:rFonts w:ascii="Times New Roman" w:hAnsi="Times New Roman" w:cs="Times New Roman"/>
          <w:noProof/>
          <w:sz w:val="24"/>
          <w:szCs w:val="24"/>
        </w:rPr>
        <w:t xml:space="preserve">Oktaviani, A., &amp; Johan, Y. (2016). Perbandingan Resolusi Spasial, Temporal Dan Radiometrik Serta Kendalanya. </w:t>
      </w:r>
      <w:r w:rsidRPr="00F20ECD">
        <w:rPr>
          <w:rFonts w:ascii="Times New Roman" w:hAnsi="Times New Roman" w:cs="Times New Roman"/>
          <w:i/>
          <w:iCs/>
          <w:noProof/>
          <w:sz w:val="24"/>
          <w:szCs w:val="24"/>
        </w:rPr>
        <w:t>Jurnal Enggano</w:t>
      </w:r>
      <w:r w:rsidRPr="00F20ECD">
        <w:rPr>
          <w:rFonts w:ascii="Times New Roman" w:hAnsi="Times New Roman" w:cs="Times New Roman"/>
          <w:noProof/>
          <w:sz w:val="24"/>
          <w:szCs w:val="24"/>
        </w:rPr>
        <w:t xml:space="preserve">, </w:t>
      </w:r>
      <w:r w:rsidRPr="00F20ECD">
        <w:rPr>
          <w:rFonts w:ascii="Times New Roman" w:hAnsi="Times New Roman" w:cs="Times New Roman"/>
          <w:i/>
          <w:iCs/>
          <w:noProof/>
          <w:sz w:val="24"/>
          <w:szCs w:val="24"/>
        </w:rPr>
        <w:t>1</w:t>
      </w:r>
      <w:r w:rsidRPr="00F20ECD">
        <w:rPr>
          <w:rFonts w:ascii="Times New Roman" w:hAnsi="Times New Roman" w:cs="Times New Roman"/>
          <w:noProof/>
          <w:sz w:val="24"/>
          <w:szCs w:val="24"/>
        </w:rPr>
        <w:t>(2), 74–79. https://doi.org/10.31186/jenggano.1.2.74-79</w:t>
      </w:r>
    </w:p>
    <w:p w:rsidR="00C009A9" w:rsidRPr="00F20ECD" w:rsidRDefault="00C009A9" w:rsidP="00C009A9">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20ECD">
        <w:rPr>
          <w:rFonts w:ascii="Times New Roman" w:hAnsi="Times New Roman" w:cs="Times New Roman"/>
          <w:noProof/>
          <w:sz w:val="24"/>
          <w:szCs w:val="24"/>
        </w:rPr>
        <w:t xml:space="preserve">Prahasta, E. (2001). </w:t>
      </w:r>
      <w:r w:rsidRPr="00F20ECD">
        <w:rPr>
          <w:rFonts w:ascii="Times New Roman" w:hAnsi="Times New Roman" w:cs="Times New Roman"/>
          <w:i/>
          <w:iCs/>
          <w:noProof/>
          <w:sz w:val="24"/>
          <w:szCs w:val="24"/>
        </w:rPr>
        <w:t>Konsep-Konsep Dasar Informasi Geografis</w:t>
      </w:r>
      <w:r w:rsidRPr="00F20ECD">
        <w:rPr>
          <w:rFonts w:ascii="Times New Roman" w:hAnsi="Times New Roman" w:cs="Times New Roman"/>
          <w:noProof/>
          <w:sz w:val="24"/>
          <w:szCs w:val="24"/>
        </w:rPr>
        <w:t>. Informatika Bandung.</w:t>
      </w:r>
    </w:p>
    <w:p w:rsidR="00C009A9" w:rsidRPr="00F20ECD" w:rsidRDefault="00C009A9" w:rsidP="00C009A9">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F20ECD">
        <w:rPr>
          <w:rFonts w:ascii="Times New Roman" w:hAnsi="Times New Roman" w:cs="Times New Roman"/>
          <w:noProof/>
          <w:sz w:val="24"/>
          <w:szCs w:val="24"/>
        </w:rPr>
        <w:t xml:space="preserve">Rahayu, S. (2009). Kajian Konversi Lahan Pertanian di Daerah Pinggiran Kota Yogyakarta Bagian Selatan (Studi Kasus di Sebagian Daerah Kecamatan Umbulharjo). </w:t>
      </w:r>
      <w:r w:rsidRPr="00F20ECD">
        <w:rPr>
          <w:rFonts w:ascii="Times New Roman" w:hAnsi="Times New Roman" w:cs="Times New Roman"/>
          <w:i/>
          <w:iCs/>
          <w:noProof/>
          <w:sz w:val="24"/>
          <w:szCs w:val="24"/>
        </w:rPr>
        <w:t>Pembangunan Wilayah Dan Kota</w:t>
      </w:r>
      <w:r w:rsidRPr="00F20ECD">
        <w:rPr>
          <w:rFonts w:ascii="Times New Roman" w:hAnsi="Times New Roman" w:cs="Times New Roman"/>
          <w:noProof/>
          <w:sz w:val="24"/>
          <w:szCs w:val="24"/>
        </w:rPr>
        <w:t xml:space="preserve">, </w:t>
      </w:r>
      <w:r w:rsidRPr="00F20ECD">
        <w:rPr>
          <w:rFonts w:ascii="Times New Roman" w:hAnsi="Times New Roman" w:cs="Times New Roman"/>
          <w:i/>
          <w:iCs/>
          <w:noProof/>
          <w:sz w:val="24"/>
          <w:szCs w:val="24"/>
        </w:rPr>
        <w:t>5</w:t>
      </w:r>
      <w:r w:rsidRPr="00F20ECD">
        <w:rPr>
          <w:rFonts w:ascii="Times New Roman" w:hAnsi="Times New Roman" w:cs="Times New Roman"/>
          <w:noProof/>
          <w:sz w:val="24"/>
          <w:szCs w:val="24"/>
        </w:rPr>
        <w:t>(3), 365‐372. http://eprints.undip.ac.id/27432/</w:t>
      </w:r>
    </w:p>
    <w:p w:rsidR="00DD2778" w:rsidRPr="00C009A9" w:rsidRDefault="00DD2778" w:rsidP="000B7BB8">
      <w:pPr>
        <w:spacing w:after="0" w:line="240" w:lineRule="auto"/>
        <w:jc w:val="both"/>
        <w:rPr>
          <w:rFonts w:ascii="Times New Roman" w:hAnsi="Times New Roman" w:cs="Times New Roman"/>
          <w:sz w:val="24"/>
          <w:szCs w:val="24"/>
        </w:rPr>
      </w:pPr>
    </w:p>
    <w:sectPr w:rsidR="00DD2778" w:rsidRPr="00C009A9" w:rsidSect="008F5ABB">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898" w:rsidRDefault="00037898" w:rsidP="00115AB0">
      <w:pPr>
        <w:spacing w:after="0" w:line="240" w:lineRule="auto"/>
      </w:pPr>
      <w:r>
        <w:separator/>
      </w:r>
    </w:p>
  </w:endnote>
  <w:endnote w:type="continuationSeparator" w:id="1">
    <w:p w:rsidR="00037898" w:rsidRDefault="00037898" w:rsidP="00115A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Normal">
    <w:altName w:val="Times New Roman"/>
    <w:charset w:val="00"/>
    <w:family w:val="auto"/>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644" w:rsidRDefault="00E30090">
    <w:pPr>
      <w:pStyle w:val="Footer"/>
      <w:jc w:val="right"/>
    </w:pPr>
    <w:fldSimple w:instr=" PAGE   \* MERGEFORMAT ">
      <w:r w:rsidR="00925E1C">
        <w:rPr>
          <w:noProof/>
        </w:rPr>
        <w:t>8</w:t>
      </w:r>
    </w:fldSimple>
  </w:p>
  <w:p w:rsidR="00806644" w:rsidRDefault="008066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898" w:rsidRDefault="00037898" w:rsidP="00115AB0">
      <w:pPr>
        <w:spacing w:after="0" w:line="240" w:lineRule="auto"/>
      </w:pPr>
      <w:r>
        <w:separator/>
      </w:r>
    </w:p>
  </w:footnote>
  <w:footnote w:type="continuationSeparator" w:id="1">
    <w:p w:rsidR="00037898" w:rsidRDefault="00037898" w:rsidP="00115A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A4A71"/>
    <w:multiLevelType w:val="hybridMultilevel"/>
    <w:tmpl w:val="B6624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2E3D53"/>
    <w:multiLevelType w:val="multilevel"/>
    <w:tmpl w:val="AA0615B2"/>
    <w:lvl w:ilvl="0">
      <w:start w:val="1"/>
      <w:numFmt w:val="lowerLetter"/>
      <w:lvlText w:val="%1)"/>
      <w:lvlJc w:val="left"/>
      <w:pPr>
        <w:ind w:left="720" w:hanging="360"/>
      </w:pPr>
      <w:rPr>
        <w:rFonts w:ascii="Calibri" w:eastAsia="Calibri" w:hAnsi="Calibri" w:cs="Arial"/>
      </w:r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lowerLetter"/>
      <w:lvlText w:val="%4)"/>
      <w:lvlJc w:val="left"/>
      <w:pPr>
        <w:ind w:left="63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1BE775B"/>
    <w:multiLevelType w:val="hybridMultilevel"/>
    <w:tmpl w:val="3A1A810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3AE82826"/>
    <w:multiLevelType w:val="hybridMultilevel"/>
    <w:tmpl w:val="DA64A796"/>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563EC1"/>
    <w:multiLevelType w:val="hybridMultilevel"/>
    <w:tmpl w:val="5ED44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8424C5"/>
    <w:multiLevelType w:val="hybridMultilevel"/>
    <w:tmpl w:val="71F09848"/>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49A503BB"/>
    <w:multiLevelType w:val="hybridMultilevel"/>
    <w:tmpl w:val="C574882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027BA"/>
    <w:multiLevelType w:val="hybridMultilevel"/>
    <w:tmpl w:val="B6624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5119E4"/>
    <w:multiLevelType w:val="hybridMultilevel"/>
    <w:tmpl w:val="86526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13172F"/>
    <w:multiLevelType w:val="multilevel"/>
    <w:tmpl w:val="569CFC1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D736B5C"/>
    <w:multiLevelType w:val="hybridMultilevel"/>
    <w:tmpl w:val="E50A46FC"/>
    <w:lvl w:ilvl="0" w:tplc="BC2690F2">
      <w:start w:val="2"/>
      <w:numFmt w:val="decimal"/>
      <w:lvlText w:val="%1."/>
      <w:lvlJc w:val="left"/>
      <w:pPr>
        <w:ind w:left="1571"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5"/>
  </w:num>
  <w:num w:numId="5">
    <w:abstractNumId w:val="4"/>
  </w:num>
  <w:num w:numId="6">
    <w:abstractNumId w:val="2"/>
  </w:num>
  <w:num w:numId="7">
    <w:abstractNumId w:val="10"/>
  </w:num>
  <w:num w:numId="8">
    <w:abstractNumId w:val="6"/>
  </w:num>
  <w:num w:numId="9">
    <w:abstractNumId w:val="8"/>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defaultTabStop w:val="720"/>
  <w:characterSpacingControl w:val="doNotCompress"/>
  <w:footnotePr>
    <w:footnote w:id="0"/>
    <w:footnote w:id="1"/>
  </w:footnotePr>
  <w:endnotePr>
    <w:endnote w:id="0"/>
    <w:endnote w:id="1"/>
  </w:endnotePr>
  <w:compat/>
  <w:rsids>
    <w:rsidRoot w:val="008F5ABB"/>
    <w:rsid w:val="00024DF4"/>
    <w:rsid w:val="00033A3A"/>
    <w:rsid w:val="00037898"/>
    <w:rsid w:val="0004728C"/>
    <w:rsid w:val="000A3843"/>
    <w:rsid w:val="000B3F8B"/>
    <w:rsid w:val="000B7BB8"/>
    <w:rsid w:val="00115AB0"/>
    <w:rsid w:val="00115FA7"/>
    <w:rsid w:val="00154768"/>
    <w:rsid w:val="00156DFD"/>
    <w:rsid w:val="001C553F"/>
    <w:rsid w:val="002756F9"/>
    <w:rsid w:val="0027680C"/>
    <w:rsid w:val="00357461"/>
    <w:rsid w:val="00370A3D"/>
    <w:rsid w:val="003A2C5D"/>
    <w:rsid w:val="003A7F6A"/>
    <w:rsid w:val="003C0570"/>
    <w:rsid w:val="003F74F5"/>
    <w:rsid w:val="00420C58"/>
    <w:rsid w:val="004E07A9"/>
    <w:rsid w:val="0051592F"/>
    <w:rsid w:val="00523377"/>
    <w:rsid w:val="00550463"/>
    <w:rsid w:val="005803F7"/>
    <w:rsid w:val="005807A3"/>
    <w:rsid w:val="005D1C01"/>
    <w:rsid w:val="00613A61"/>
    <w:rsid w:val="00614386"/>
    <w:rsid w:val="00652D2F"/>
    <w:rsid w:val="00690689"/>
    <w:rsid w:val="006951D7"/>
    <w:rsid w:val="006B6E55"/>
    <w:rsid w:val="006C04E7"/>
    <w:rsid w:val="007007EB"/>
    <w:rsid w:val="00733FB8"/>
    <w:rsid w:val="007A2B3F"/>
    <w:rsid w:val="007B4E8C"/>
    <w:rsid w:val="00806644"/>
    <w:rsid w:val="00887BDF"/>
    <w:rsid w:val="008C47D1"/>
    <w:rsid w:val="008E064F"/>
    <w:rsid w:val="008F5ABB"/>
    <w:rsid w:val="0090139E"/>
    <w:rsid w:val="00925E1C"/>
    <w:rsid w:val="00971ED4"/>
    <w:rsid w:val="009C00B2"/>
    <w:rsid w:val="009D2ACD"/>
    <w:rsid w:val="00A11CA3"/>
    <w:rsid w:val="00A52337"/>
    <w:rsid w:val="00AB7955"/>
    <w:rsid w:val="00AC573E"/>
    <w:rsid w:val="00AD08DF"/>
    <w:rsid w:val="00AF79BA"/>
    <w:rsid w:val="00B020E9"/>
    <w:rsid w:val="00B2489B"/>
    <w:rsid w:val="00B568B4"/>
    <w:rsid w:val="00BB6F9B"/>
    <w:rsid w:val="00BD0FD0"/>
    <w:rsid w:val="00BF5D3E"/>
    <w:rsid w:val="00C009A9"/>
    <w:rsid w:val="00C66AFF"/>
    <w:rsid w:val="00C971F5"/>
    <w:rsid w:val="00CC4147"/>
    <w:rsid w:val="00D07AA8"/>
    <w:rsid w:val="00D7280F"/>
    <w:rsid w:val="00D90B67"/>
    <w:rsid w:val="00D94451"/>
    <w:rsid w:val="00DB26D7"/>
    <w:rsid w:val="00DD2778"/>
    <w:rsid w:val="00E13806"/>
    <w:rsid w:val="00E30090"/>
    <w:rsid w:val="00E975B2"/>
    <w:rsid w:val="00E97D57"/>
    <w:rsid w:val="00EE5D2D"/>
    <w:rsid w:val="00F20ECD"/>
    <w:rsid w:val="00F414E9"/>
    <w:rsid w:val="00F62060"/>
    <w:rsid w:val="00F63346"/>
    <w:rsid w:val="00F97499"/>
    <w:rsid w:val="00FD65E8"/>
    <w:rsid w:val="00FE79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B67"/>
  </w:style>
  <w:style w:type="paragraph" w:styleId="Heading1">
    <w:name w:val="heading 1"/>
    <w:aliases w:val="JUDUL BAB"/>
    <w:basedOn w:val="Normal"/>
    <w:next w:val="Normal"/>
    <w:link w:val="Heading1Char"/>
    <w:uiPriority w:val="9"/>
    <w:qFormat/>
    <w:rsid w:val="003A2C5D"/>
    <w:pPr>
      <w:keepNext/>
      <w:keepLines/>
      <w:spacing w:after="0" w:line="360" w:lineRule="auto"/>
      <w:outlineLvl w:val="0"/>
    </w:pPr>
    <w:rPr>
      <w:rFonts w:ascii="Times New Roman" w:eastAsia="MS Gothic" w:hAnsi="Times New Roman" w:cs="Times New Roman"/>
      <w:b/>
      <w:color w:val="00000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Paragraph-ExecSummary,ListKebijakan,2.7. Pnelitian Terdahulu,ANNEX,List Paragraph1,List Paragraph untuk Tabel,List Paragraph untuk tabel,Box,COOP,Body Text Char1,Char Char2,List Paragraph2,Char Char21"/>
    <w:basedOn w:val="Normal"/>
    <w:link w:val="ListParagraphChar"/>
    <w:uiPriority w:val="34"/>
    <w:qFormat/>
    <w:rsid w:val="00F414E9"/>
    <w:pPr>
      <w:ind w:left="720"/>
      <w:contextualSpacing/>
    </w:pPr>
  </w:style>
  <w:style w:type="paragraph" w:customStyle="1" w:styleId="Normal11">
    <w:name w:val="Normal11"/>
    <w:basedOn w:val="Normal"/>
    <w:link w:val="Normal11Char"/>
    <w:qFormat/>
    <w:rsid w:val="00F414E9"/>
    <w:pPr>
      <w:spacing w:before="120" w:after="0" w:line="276" w:lineRule="auto"/>
      <w:ind w:left="720"/>
      <w:jc w:val="both"/>
    </w:pPr>
    <w:rPr>
      <w:rFonts w:ascii="Helvetica-Normal" w:eastAsia="Times New Roman" w:hAnsi="Helvetica-Normal" w:cs="Book Antiqua"/>
    </w:rPr>
  </w:style>
  <w:style w:type="character" w:customStyle="1" w:styleId="Normal11Char">
    <w:name w:val="Normal11 Char"/>
    <w:link w:val="Normal11"/>
    <w:rsid w:val="00F414E9"/>
    <w:rPr>
      <w:rFonts w:ascii="Helvetica-Normal" w:eastAsia="Times New Roman" w:hAnsi="Helvetica-Normal" w:cs="Book Antiqua"/>
    </w:rPr>
  </w:style>
  <w:style w:type="character" w:customStyle="1" w:styleId="ListParagraphChar">
    <w:name w:val="List Paragraph Char"/>
    <w:aliases w:val="kepala Char,List Paragraph-ExecSummary Char,ListKebijakan Char,2.7. Pnelitian Terdahulu Char,ANNEX Char,List Paragraph1 Char,List Paragraph untuk Tabel Char,List Paragraph untuk tabel Char,Box Char,COOP Char,Body Text Char1 Char"/>
    <w:link w:val="ListParagraph"/>
    <w:uiPriority w:val="34"/>
    <w:qFormat/>
    <w:rsid w:val="00F414E9"/>
  </w:style>
  <w:style w:type="paragraph" w:styleId="Header">
    <w:name w:val="header"/>
    <w:basedOn w:val="Normal"/>
    <w:link w:val="HeaderChar"/>
    <w:uiPriority w:val="99"/>
    <w:unhideWhenUsed/>
    <w:rsid w:val="00115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AB0"/>
  </w:style>
  <w:style w:type="paragraph" w:styleId="Footer">
    <w:name w:val="footer"/>
    <w:basedOn w:val="Normal"/>
    <w:link w:val="FooterChar"/>
    <w:uiPriority w:val="99"/>
    <w:unhideWhenUsed/>
    <w:rsid w:val="00115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AB0"/>
  </w:style>
  <w:style w:type="paragraph" w:styleId="BalloonText">
    <w:name w:val="Balloon Text"/>
    <w:basedOn w:val="Normal"/>
    <w:link w:val="BalloonTextChar"/>
    <w:uiPriority w:val="99"/>
    <w:semiHidden/>
    <w:unhideWhenUsed/>
    <w:rsid w:val="00FE79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9DE"/>
    <w:rPr>
      <w:rFonts w:ascii="Segoe UI" w:hAnsi="Segoe UI" w:cs="Segoe UI"/>
      <w:sz w:val="18"/>
      <w:szCs w:val="18"/>
    </w:rPr>
  </w:style>
  <w:style w:type="paragraph" w:customStyle="1" w:styleId="BAB">
    <w:name w:val="BAB"/>
    <w:basedOn w:val="Normal"/>
    <w:link w:val="BABChar"/>
    <w:qFormat/>
    <w:rsid w:val="005D1C01"/>
    <w:pPr>
      <w:spacing w:after="0" w:line="480" w:lineRule="auto"/>
      <w:jc w:val="center"/>
    </w:pPr>
    <w:rPr>
      <w:rFonts w:ascii="Times New Roman" w:hAnsi="Times New Roman" w:cs="Times New Roman"/>
      <w:b/>
      <w:sz w:val="28"/>
      <w:szCs w:val="28"/>
    </w:rPr>
  </w:style>
  <w:style w:type="character" w:customStyle="1" w:styleId="BABChar">
    <w:name w:val="BAB Char"/>
    <w:basedOn w:val="DefaultParagraphFont"/>
    <w:link w:val="BAB"/>
    <w:rsid w:val="005D1C01"/>
    <w:rPr>
      <w:rFonts w:ascii="Times New Roman" w:hAnsi="Times New Roman" w:cs="Times New Roman"/>
      <w:b/>
      <w:sz w:val="28"/>
      <w:szCs w:val="28"/>
    </w:rPr>
  </w:style>
  <w:style w:type="character" w:styleId="Hyperlink">
    <w:name w:val="Hyperlink"/>
    <w:basedOn w:val="DefaultParagraphFont"/>
    <w:uiPriority w:val="99"/>
    <w:unhideWhenUsed/>
    <w:rsid w:val="008E064F"/>
    <w:rPr>
      <w:color w:val="0563C1" w:themeColor="hyperlink"/>
      <w:u w:val="single"/>
    </w:rPr>
  </w:style>
  <w:style w:type="paragraph" w:styleId="BodyText">
    <w:name w:val="Body Text"/>
    <w:aliases w:val="ISI"/>
    <w:basedOn w:val="Normal"/>
    <w:link w:val="BodyTextChar"/>
    <w:uiPriority w:val="1"/>
    <w:qFormat/>
    <w:rsid w:val="00806644"/>
    <w:pPr>
      <w:widowControl w:val="0"/>
      <w:autoSpaceDE w:val="0"/>
      <w:autoSpaceDN w:val="0"/>
      <w:spacing w:after="0" w:line="360" w:lineRule="auto"/>
      <w:ind w:firstLine="720"/>
      <w:jc w:val="both"/>
    </w:pPr>
    <w:rPr>
      <w:rFonts w:ascii="Times New Roman" w:eastAsia="Times New Roman" w:hAnsi="Times New Roman" w:cs="Times New Roman"/>
      <w:sz w:val="24"/>
      <w:szCs w:val="24"/>
    </w:rPr>
  </w:style>
  <w:style w:type="character" w:customStyle="1" w:styleId="BodyTextChar">
    <w:name w:val="Body Text Char"/>
    <w:aliases w:val="ISI Char"/>
    <w:basedOn w:val="DefaultParagraphFont"/>
    <w:link w:val="BodyText"/>
    <w:uiPriority w:val="1"/>
    <w:rsid w:val="00806644"/>
    <w:rPr>
      <w:rFonts w:ascii="Times New Roman" w:eastAsia="Times New Roman" w:hAnsi="Times New Roman" w:cs="Times New Roman"/>
      <w:sz w:val="24"/>
      <w:szCs w:val="24"/>
    </w:rPr>
  </w:style>
  <w:style w:type="character" w:customStyle="1" w:styleId="Heading1Char">
    <w:name w:val="Heading 1 Char"/>
    <w:aliases w:val="JUDUL BAB Char"/>
    <w:basedOn w:val="DefaultParagraphFont"/>
    <w:link w:val="Heading1"/>
    <w:uiPriority w:val="9"/>
    <w:rsid w:val="003A2C5D"/>
    <w:rPr>
      <w:rFonts w:ascii="Times New Roman" w:eastAsia="MS Gothic" w:hAnsi="Times New Roman" w:cs="Times New Roman"/>
      <w:b/>
      <w:color w:val="000000"/>
      <w:sz w:val="28"/>
      <w:szCs w:val="32"/>
    </w:rPr>
  </w:style>
  <w:style w:type="paragraph" w:styleId="HTMLPreformatted">
    <w:name w:val="HTML Preformatted"/>
    <w:basedOn w:val="Normal"/>
    <w:link w:val="HTMLPreformattedChar"/>
    <w:uiPriority w:val="99"/>
    <w:unhideWhenUsed/>
    <w:rsid w:val="008C4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pPr>
    <w:rPr>
      <w:rFonts w:ascii="Courier New" w:eastAsia="Times New Roman" w:hAnsi="Courier New" w:cs="Times New Roman"/>
      <w:sz w:val="20"/>
      <w:szCs w:val="20"/>
      <w:lang w:val="en-ID" w:eastAsia="en-ID"/>
    </w:rPr>
  </w:style>
  <w:style w:type="character" w:customStyle="1" w:styleId="HTMLPreformattedChar">
    <w:name w:val="HTML Preformatted Char"/>
    <w:basedOn w:val="DefaultParagraphFont"/>
    <w:link w:val="HTMLPreformatted"/>
    <w:uiPriority w:val="99"/>
    <w:rsid w:val="008C47D1"/>
    <w:rPr>
      <w:rFonts w:ascii="Courier New" w:eastAsia="Times New Roman" w:hAnsi="Courier New" w:cs="Times New Roman"/>
      <w:sz w:val="20"/>
      <w:szCs w:val="20"/>
      <w:lang w:val="en-ID" w:eastAsia="en-ID"/>
    </w:rPr>
  </w:style>
  <w:style w:type="paragraph" w:customStyle="1" w:styleId="BABTA">
    <w:name w:val="BAB TA"/>
    <w:basedOn w:val="Heading1"/>
    <w:link w:val="BABTAChar"/>
    <w:qFormat/>
    <w:rsid w:val="008C47D1"/>
    <w:pPr>
      <w:tabs>
        <w:tab w:val="left" w:pos="3544"/>
      </w:tabs>
      <w:spacing w:line="480" w:lineRule="auto"/>
    </w:pPr>
    <w:rPr>
      <w:rFonts w:eastAsia="Calibri"/>
      <w:sz w:val="24"/>
      <w:lang w:val="id-ID" w:eastAsia="id-ID"/>
    </w:rPr>
  </w:style>
  <w:style w:type="character" w:customStyle="1" w:styleId="BABTAChar">
    <w:name w:val="BAB TA Char"/>
    <w:link w:val="BABTA"/>
    <w:rsid w:val="008C47D1"/>
    <w:rPr>
      <w:rFonts w:ascii="Times New Roman" w:eastAsia="Calibri" w:hAnsi="Times New Roman" w:cs="Times New Roman"/>
      <w:b/>
      <w:color w:val="000000"/>
      <w:sz w:val="24"/>
      <w:szCs w:val="32"/>
      <w:lang w:val="id-ID" w:eastAsia="id-ID"/>
    </w:rPr>
  </w:style>
</w:styles>
</file>

<file path=word/webSettings.xml><?xml version="1.0" encoding="utf-8"?>
<w:webSettings xmlns:r="http://schemas.openxmlformats.org/officeDocument/2006/relationships" xmlns:w="http://schemas.openxmlformats.org/wordprocessingml/2006/main">
  <w:divs>
    <w:div w:id="146213164">
      <w:bodyDiv w:val="1"/>
      <w:marLeft w:val="0"/>
      <w:marRight w:val="0"/>
      <w:marTop w:val="0"/>
      <w:marBottom w:val="0"/>
      <w:divBdr>
        <w:top w:val="none" w:sz="0" w:space="0" w:color="auto"/>
        <w:left w:val="none" w:sz="0" w:space="0" w:color="auto"/>
        <w:bottom w:val="none" w:sz="0" w:space="0" w:color="auto"/>
        <w:right w:val="none" w:sz="0" w:space="0" w:color="auto"/>
      </w:divBdr>
    </w:div>
    <w:div w:id="561522907">
      <w:bodyDiv w:val="1"/>
      <w:marLeft w:val="0"/>
      <w:marRight w:val="0"/>
      <w:marTop w:val="0"/>
      <w:marBottom w:val="0"/>
      <w:divBdr>
        <w:top w:val="none" w:sz="0" w:space="0" w:color="auto"/>
        <w:left w:val="none" w:sz="0" w:space="0" w:color="auto"/>
        <w:bottom w:val="none" w:sz="0" w:space="0" w:color="auto"/>
        <w:right w:val="none" w:sz="0" w:space="0" w:color="auto"/>
      </w:divBdr>
    </w:div>
    <w:div w:id="146488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F2B3D-3E08-4F3B-9374-16CC6C3F7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2655</Words>
  <Characters>15139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6</cp:revision>
  <cp:lastPrinted>2023-06-08T01:28:00Z</cp:lastPrinted>
  <dcterms:created xsi:type="dcterms:W3CDTF">2023-05-29T04:40:00Z</dcterms:created>
  <dcterms:modified xsi:type="dcterms:W3CDTF">2023-06-08T02:18:00Z</dcterms:modified>
</cp:coreProperties>
</file>